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A6FE" w14:textId="2EFF0513" w:rsidR="00F228D0" w:rsidRPr="00EE42DB" w:rsidRDefault="00167FB9" w:rsidP="00F228D0">
      <w:pPr>
        <w:jc w:val="both"/>
        <w:rPr>
          <w:rFonts w:ascii="Aptos" w:hAnsi="Aptos"/>
        </w:rPr>
      </w:pPr>
      <w:r>
        <w:rPr>
          <w:rFonts w:ascii="Aptos" w:eastAsia="Aptos" w:hAnsi="Aptos" w:cs="Aptos"/>
        </w:rPr>
        <w:t xml:space="preserve">   </w:t>
      </w:r>
      <w:r w:rsidR="00F228D0" w:rsidRPr="00EE42DB">
        <w:rPr>
          <w:rFonts w:ascii="Aptos" w:hAnsi="Aptos"/>
        </w:rPr>
        <w:t>ΚΑΤΑΧΩΡΙΣΤΕΟ ΣΤΟ ΚΗΜΔΗΣ</w:t>
      </w:r>
    </w:p>
    <w:p w14:paraId="3D40107A" w14:textId="2F81241F" w:rsidR="00F228D0" w:rsidRPr="00D159A6" w:rsidRDefault="00F228D0" w:rsidP="00F228D0">
      <w:pPr>
        <w:jc w:val="both"/>
        <w:rPr>
          <w:rFonts w:ascii="Bookman Old Style" w:hAnsi="Bookman Old Style"/>
          <w:lang w:val="el-GR"/>
        </w:rPr>
      </w:pPr>
      <w:r w:rsidRPr="00046ECD">
        <w:rPr>
          <w:rFonts w:ascii="Bookman Old Style" w:hAnsi="Bookman Old Style"/>
        </w:rPr>
        <w:t>Υπόμνημα έγκρισης</w:t>
      </w:r>
      <w:r w:rsidR="00EE42DB">
        <w:rPr>
          <w:rFonts w:ascii="Bookman Old Style" w:hAnsi="Bookman Old Style"/>
          <w:lang w:val="el-GR"/>
        </w:rPr>
        <w:t xml:space="preserve"> με αριθ. </w:t>
      </w:r>
      <w:proofErr w:type="spellStart"/>
      <w:r w:rsidR="00EE42DB">
        <w:rPr>
          <w:rFonts w:ascii="Bookman Old Style" w:hAnsi="Bookman Old Style"/>
          <w:lang w:val="el-GR"/>
        </w:rPr>
        <w:t>Πρωτ</w:t>
      </w:r>
      <w:proofErr w:type="spellEnd"/>
      <w:r w:rsidR="00EE42DB">
        <w:rPr>
          <w:rFonts w:ascii="Bookman Old Style" w:hAnsi="Bookman Old Style"/>
          <w:lang w:val="el-GR"/>
        </w:rPr>
        <w:t>.</w:t>
      </w:r>
      <w:r w:rsidR="00E533F2">
        <w:rPr>
          <w:rFonts w:ascii="Bookman Old Style" w:hAnsi="Bookman Old Style"/>
          <w:lang w:val="el-GR"/>
        </w:rPr>
        <w:t xml:space="preserve">  </w:t>
      </w:r>
      <w:r w:rsidR="00D159A6">
        <w:rPr>
          <w:rFonts w:ascii="Bookman Old Style" w:hAnsi="Bookman Old Style"/>
          <w:lang w:val="el-GR"/>
        </w:rPr>
        <w:t>15582</w:t>
      </w:r>
      <w:r w:rsidR="00E533F2">
        <w:rPr>
          <w:rFonts w:ascii="Bookman Old Style" w:hAnsi="Bookman Old Style"/>
          <w:lang w:val="el-GR"/>
        </w:rPr>
        <w:t xml:space="preserve">/21-7-2026 </w:t>
      </w:r>
    </w:p>
    <w:p w14:paraId="02FF4223" w14:textId="77777777" w:rsidR="00310824" w:rsidRPr="00E533F2" w:rsidRDefault="00310824" w:rsidP="00F228D0">
      <w:pPr>
        <w:jc w:val="both"/>
        <w:rPr>
          <w:rFonts w:ascii="Bookman Old Style" w:hAnsi="Bookman Old Style"/>
          <w:lang w:val="el-GR"/>
        </w:rPr>
      </w:pPr>
      <w:r w:rsidRPr="00310824">
        <w:rPr>
          <w:rFonts w:ascii="Bookman Old Style" w:hAnsi="Bookman Old Style"/>
        </w:rPr>
        <w:t xml:space="preserve">Για την απευθείας ανάθεση προμήθειας λευκών ειδών, κλινοσκεπασμάτων, χαλιών και κουρτινών για τις ανάγκες λειτουργίας μονάδας ημιαυτόνομης διαβίωσης (ΜΗΔ) στο Βόλο </w:t>
      </w:r>
      <w:proofErr w:type="spellStart"/>
      <w:r w:rsidRPr="00310824">
        <w:rPr>
          <w:rFonts w:ascii="Bookman Old Style" w:hAnsi="Bookman Old Style"/>
        </w:rPr>
        <w:t>προϋπολογιζόμενης</w:t>
      </w:r>
      <w:proofErr w:type="spellEnd"/>
      <w:r w:rsidRPr="00310824">
        <w:rPr>
          <w:rFonts w:ascii="Bookman Old Style" w:hAnsi="Bookman Old Style"/>
        </w:rPr>
        <w:t xml:space="preserve"> δαπάνης 2.792,48 ευρώ χωρίς ΦΠΑ και 3.462,67 ευρώ με Φ.Π.Α.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310824">
        <w:rPr>
          <w:rFonts w:ascii="Bookman Old Style" w:hAnsi="Bookman Old Style"/>
        </w:rPr>
        <w:t>NextGenerationEU</w:t>
      </w:r>
      <w:proofErr w:type="spellEnd"/>
      <w:r w:rsidRPr="00310824">
        <w:rPr>
          <w:rFonts w:ascii="Bookman Old Style" w:hAnsi="Bookman Old Style"/>
        </w:rPr>
        <w:t xml:space="preserve">. </w:t>
      </w:r>
    </w:p>
    <w:p w14:paraId="30FE2FDC" w14:textId="5780CB2C" w:rsidR="00310824" w:rsidRPr="00310824" w:rsidRDefault="00310824" w:rsidP="00F228D0">
      <w:pPr>
        <w:jc w:val="both"/>
        <w:rPr>
          <w:rFonts w:ascii="Bookman Old Style" w:hAnsi="Bookman Old Style"/>
          <w:lang w:val="el-GR"/>
        </w:rPr>
      </w:pPr>
      <w:r w:rsidRPr="00310824">
        <w:rPr>
          <w:rFonts w:ascii="Bookman Old Style" w:hAnsi="Bookman Old Style"/>
        </w:rPr>
        <w:t>CPV: 39540000-6 χαλιά, 39515100-6 κουρτίνες,39512000-4κλινοσκεπάσματα,39514100-9 πετσέτες</w:t>
      </w:r>
    </w:p>
    <w:p w14:paraId="1018BF2E" w14:textId="768B18B2" w:rsidR="00F228D0" w:rsidRPr="00046ECD" w:rsidRDefault="00F228D0" w:rsidP="00F228D0">
      <w:pPr>
        <w:jc w:val="both"/>
        <w:rPr>
          <w:rFonts w:ascii="Bookman Old Style" w:hAnsi="Bookman Old Style"/>
        </w:rPr>
      </w:pPr>
      <w:r w:rsidRPr="00046ECD">
        <w:rPr>
          <w:rFonts w:ascii="Bookman Old Style" w:hAnsi="Bookman Old Style"/>
        </w:rPr>
        <w:t>Η ΑΡΣΙΣ – Κοινωνική Οργάνωση Υποστήριξης Νέων που εδρεύει στη Θεσσαλονίκη  και εκπροσωπείται νόμιμα, έχει καλέσει κάθε ενδιαφερόμενο να υποβάλει έγγραφη προσφορά για την ανάδειξη αναδόχου για την απευθείας ανάθεση προμήθειας</w:t>
      </w:r>
      <w:r w:rsidR="00310824" w:rsidRPr="00310824">
        <w:rPr>
          <w:rFonts w:ascii="Bookman Old Style" w:hAnsi="Bookman Old Style"/>
        </w:rPr>
        <w:t xml:space="preserve"> λευκών ειδών, κλινοσκεπασμάτων, χαλιών και κουρτινών για τις ανάγκες λειτουργίας μονάδας ημιαυτόνομης διαβίωσης (ΜΗΔ) στο Βόλο </w:t>
      </w:r>
      <w:proofErr w:type="spellStart"/>
      <w:r w:rsidR="00310824" w:rsidRPr="00310824">
        <w:rPr>
          <w:rFonts w:ascii="Bookman Old Style" w:hAnsi="Bookman Old Style"/>
        </w:rPr>
        <w:t>προϋπολογιζόμενης</w:t>
      </w:r>
      <w:proofErr w:type="spellEnd"/>
      <w:r w:rsidR="00310824" w:rsidRPr="00310824">
        <w:rPr>
          <w:rFonts w:ascii="Bookman Old Style" w:hAnsi="Bookman Old Style"/>
        </w:rPr>
        <w:t xml:space="preserve"> δαπάνης 2.792,48 ευρώ χωρίς ΦΠΑ και 3.462,67 ευρώ με Φ.Π.Α.</w:t>
      </w:r>
      <w:r w:rsidR="00883D6E" w:rsidRPr="00883D6E">
        <w:rPr>
          <w:rFonts w:ascii="Bookman Old Style" w:hAnsi="Bookman Old Style"/>
        </w:rPr>
        <w:t xml:space="preserve"> </w:t>
      </w:r>
      <w:r w:rsidRPr="00046ECD">
        <w:rPr>
          <w:rFonts w:ascii="Bookman Old Style" w:hAnsi="Bookman Old Style"/>
        </w:rPr>
        <w:t xml:space="preserve">ευρώ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046ECD">
        <w:rPr>
          <w:rFonts w:ascii="Bookman Old Style" w:hAnsi="Bookman Old Style"/>
        </w:rPr>
        <w:t>NextGenerationEU</w:t>
      </w:r>
      <w:proofErr w:type="spellEnd"/>
      <w:r w:rsidRPr="00046ECD">
        <w:rPr>
          <w:rFonts w:ascii="Bookman Old Style" w:hAnsi="Bookman Old Style"/>
        </w:rPr>
        <w:t xml:space="preserve"> </w:t>
      </w:r>
    </w:p>
    <w:p w14:paraId="206AF27F" w14:textId="77777777" w:rsidR="00F228D0" w:rsidRPr="00046ECD" w:rsidRDefault="00F228D0" w:rsidP="00F228D0">
      <w:pPr>
        <w:jc w:val="both"/>
        <w:rPr>
          <w:rFonts w:ascii="Bookman Old Style" w:hAnsi="Bookman Old Style"/>
        </w:rPr>
      </w:pPr>
    </w:p>
    <w:p w14:paraId="41E5C11D" w14:textId="017DF425" w:rsidR="00F228D0" w:rsidRPr="007E3222" w:rsidRDefault="00F228D0" w:rsidP="00F228D0">
      <w:pPr>
        <w:jc w:val="both"/>
        <w:rPr>
          <w:rFonts w:ascii="Bookman Old Style" w:hAnsi="Bookman Old Style"/>
          <w:bCs/>
        </w:rPr>
      </w:pPr>
      <w:r w:rsidRPr="007E3222">
        <w:rPr>
          <w:rFonts w:ascii="Bookman Old Style" w:hAnsi="Bookman Old Style"/>
          <w:bCs/>
        </w:rPr>
        <w:t xml:space="preserve">Η πρόσκληση αφορά το χρονικό διάστημα από   </w:t>
      </w:r>
      <w:r w:rsidR="00310824" w:rsidRPr="00310824">
        <w:rPr>
          <w:rFonts w:ascii="Bookman Old Style" w:hAnsi="Bookman Old Style"/>
          <w:bCs/>
          <w:lang w:val="el-GR"/>
        </w:rPr>
        <w:t>22</w:t>
      </w:r>
      <w:r w:rsidR="00883D6E" w:rsidRPr="00883D6E">
        <w:rPr>
          <w:rFonts w:ascii="Bookman Old Style" w:hAnsi="Bookman Old Style"/>
          <w:bCs/>
          <w:lang w:val="el-GR"/>
        </w:rPr>
        <w:t>/7</w:t>
      </w:r>
      <w:r w:rsidRPr="007E3222">
        <w:rPr>
          <w:rFonts w:ascii="Bookman Old Style" w:hAnsi="Bookman Old Style"/>
          <w:bCs/>
        </w:rPr>
        <w:t xml:space="preserve">/2026  </w:t>
      </w:r>
      <w:r w:rsidRPr="00046ECD">
        <w:rPr>
          <w:rFonts w:ascii="Bookman Old Style" w:hAnsi="Bookman Old Style"/>
          <w:bCs/>
        </w:rPr>
        <w:t>έως   31/</w:t>
      </w:r>
      <w:r w:rsidR="00883D6E" w:rsidRPr="00883D6E">
        <w:rPr>
          <w:rFonts w:ascii="Bookman Old Style" w:hAnsi="Bookman Old Style"/>
          <w:bCs/>
          <w:lang w:val="el-GR"/>
        </w:rPr>
        <w:t>7</w:t>
      </w:r>
      <w:r w:rsidRPr="00046ECD">
        <w:rPr>
          <w:rFonts w:ascii="Bookman Old Style" w:hAnsi="Bookman Old Style"/>
          <w:bCs/>
        </w:rPr>
        <w:t>/2026</w:t>
      </w:r>
      <w:r w:rsidRPr="007E3222">
        <w:rPr>
          <w:rFonts w:ascii="Bookman Old Style" w:hAnsi="Bookman Old Style"/>
          <w:bCs/>
        </w:rPr>
        <w:t xml:space="preserve">        με κριτήριο κατακύρωσης την πλέον συμφέρουσα από οικονομική άποψη προσφορά βάσει της προσφερόμενης τιμής. </w:t>
      </w:r>
    </w:p>
    <w:p w14:paraId="262E3A3F" w14:textId="0638DFB0"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 xml:space="preserve">Η </w:t>
      </w:r>
      <w:proofErr w:type="spellStart"/>
      <w:r w:rsidRPr="007E3222">
        <w:rPr>
          <w:rFonts w:ascii="Bookman Old Style" w:hAnsi="Bookman Old Style"/>
          <w:bCs/>
          <w:lang w:bidi="el-GR"/>
        </w:rPr>
        <w:t>προϋπολογιζόμενη</w:t>
      </w:r>
      <w:proofErr w:type="spellEnd"/>
      <w:r w:rsidRPr="007E3222">
        <w:rPr>
          <w:rFonts w:ascii="Bookman Old Style" w:hAnsi="Bookman Old Style"/>
          <w:bCs/>
          <w:lang w:bidi="el-GR"/>
        </w:rPr>
        <w:t xml:space="preserve"> δαπάνη ανέρχεται στο ποσό των</w:t>
      </w:r>
      <w:r w:rsidR="00883D6E" w:rsidRPr="00883D6E">
        <w:rPr>
          <w:rFonts w:ascii="Bookman Old Style" w:hAnsi="Bookman Old Style"/>
          <w:bCs/>
          <w:lang w:val="el-GR" w:bidi="el-GR"/>
        </w:rPr>
        <w:t xml:space="preserve"> </w:t>
      </w:r>
      <w:r w:rsidR="00310824" w:rsidRPr="00310824">
        <w:rPr>
          <w:rFonts w:ascii="Bookman Old Style" w:hAnsi="Bookman Old Style"/>
          <w:bCs/>
          <w:lang w:val="el-GR" w:bidi="el-GR"/>
        </w:rPr>
        <w:t>2.792,48</w:t>
      </w:r>
      <w:r w:rsidR="00883D6E" w:rsidRPr="00883D6E">
        <w:rPr>
          <w:rFonts w:ascii="Bookman Old Style" w:hAnsi="Bookman Old Style"/>
          <w:bCs/>
          <w:lang w:bidi="el-GR"/>
        </w:rPr>
        <w:t xml:space="preserve"> ευρώ χωρίς ΦΠΑ και </w:t>
      </w:r>
      <w:r w:rsidR="00310824" w:rsidRPr="00310824">
        <w:rPr>
          <w:rFonts w:ascii="Bookman Old Style" w:hAnsi="Bookman Old Style"/>
          <w:bCs/>
          <w:lang w:val="el-GR" w:bidi="el-GR"/>
        </w:rPr>
        <w:t>3.462,67</w:t>
      </w:r>
      <w:r w:rsidR="00883D6E" w:rsidRPr="00883D6E">
        <w:rPr>
          <w:rFonts w:ascii="Bookman Old Style" w:hAnsi="Bookman Old Style"/>
          <w:bCs/>
          <w:lang w:bidi="el-GR"/>
        </w:rPr>
        <w:t xml:space="preserve"> ευρώ με Φ.Π.Α.</w:t>
      </w:r>
      <w:r w:rsidRPr="007E3222">
        <w:rPr>
          <w:rFonts w:ascii="Bookman Old Style" w:hAnsi="Bookman Old Style"/>
          <w:bCs/>
          <w:lang w:bidi="el-GR"/>
        </w:rPr>
        <w:t xml:space="preserve">, με κριτήριο κατακύρωσης την πλέον συμφέρουσα από οικονομική άποψη προσφορά́ </w:t>
      </w:r>
      <w:r w:rsidRPr="007E3222">
        <w:rPr>
          <w:rFonts w:ascii="Bookman Old Style" w:hAnsi="Bookman Old Style" w:cs="Bookman Old Style"/>
          <w:bCs/>
          <w:lang w:bidi="el-GR"/>
        </w:rPr>
        <w:t>βάσει</w:t>
      </w:r>
      <w:r w:rsidRPr="007E3222">
        <w:rPr>
          <w:rFonts w:ascii="Bookman Old Style" w:hAnsi="Bookman Old Style"/>
          <w:bCs/>
          <w:lang w:bidi="el-GR"/>
        </w:rPr>
        <w:t xml:space="preserve"> </w:t>
      </w:r>
      <w:r w:rsidRPr="007E3222">
        <w:rPr>
          <w:rFonts w:ascii="Bookman Old Style" w:hAnsi="Bookman Old Style" w:cs="Bookman Old Style"/>
          <w:bCs/>
          <w:lang w:bidi="el-GR"/>
        </w:rPr>
        <w:t>της</w:t>
      </w:r>
      <w:r w:rsidRPr="007E3222">
        <w:rPr>
          <w:rFonts w:ascii="Bookman Old Style" w:hAnsi="Bookman Old Style"/>
          <w:bCs/>
          <w:lang w:bidi="el-GR"/>
        </w:rPr>
        <w:t xml:space="preserve"> </w:t>
      </w:r>
      <w:r w:rsidRPr="007E3222">
        <w:rPr>
          <w:rFonts w:ascii="Bookman Old Style" w:hAnsi="Bookman Old Style" w:cs="Bookman Old Style"/>
          <w:bCs/>
          <w:lang w:bidi="el-GR"/>
        </w:rPr>
        <w:t>προσφερόμενης</w:t>
      </w:r>
      <w:r w:rsidRPr="007E3222">
        <w:rPr>
          <w:rFonts w:ascii="Bookman Old Style" w:hAnsi="Bookman Old Style"/>
          <w:bCs/>
          <w:lang w:bidi="el-GR"/>
        </w:rPr>
        <w:t xml:space="preserve"> </w:t>
      </w:r>
      <w:r w:rsidRPr="007E3222">
        <w:rPr>
          <w:rFonts w:ascii="Bookman Old Style" w:hAnsi="Bookman Old Style" w:cs="Bookman Old Style"/>
          <w:bCs/>
          <w:lang w:bidi="el-GR"/>
        </w:rPr>
        <w:t>τιμής</w:t>
      </w:r>
      <w:r w:rsidRPr="007E3222">
        <w:rPr>
          <w:rFonts w:ascii="Bookman Old Style" w:hAnsi="Bookman Old Style"/>
          <w:bCs/>
          <w:lang w:bidi="el-GR"/>
        </w:rPr>
        <w:t xml:space="preserve">. </w:t>
      </w:r>
    </w:p>
    <w:p w14:paraId="567D4C04" w14:textId="77777777" w:rsidR="00F228D0" w:rsidRPr="007E3222" w:rsidRDefault="00F228D0" w:rsidP="00F228D0">
      <w:pPr>
        <w:jc w:val="both"/>
        <w:rPr>
          <w:rFonts w:ascii="Bookman Old Style" w:hAnsi="Bookman Old Style"/>
          <w:b/>
          <w:bCs/>
          <w:lang w:bidi="el-GR"/>
        </w:rPr>
      </w:pPr>
    </w:p>
    <w:p w14:paraId="1FDA1A16" w14:textId="77777777"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Η  προμήθεια θα ανατεθεί με τη διαδικασία της απευθείας ανάθεσης  για την κάλυψη των αναγκαίων τρεχουσών αναγκών, και με κριτήριο κατακύρωσης την πλέον συμφέρουσα από οικονομική άποψη προσφορά βάσει της προσφερόμενης τιμής και  χωρίς ΦΠΑ, σύμφωνα με τον παρακάτω πίνακα:</w:t>
      </w:r>
    </w:p>
    <w:tbl>
      <w:tblPr>
        <w:tblStyle w:val="TableGrid1"/>
        <w:tblW w:w="0" w:type="auto"/>
        <w:tblInd w:w="-5" w:type="dxa"/>
        <w:tblLook w:val="04A0" w:firstRow="1" w:lastRow="0" w:firstColumn="1" w:lastColumn="0" w:noHBand="0" w:noVBand="1"/>
      </w:tblPr>
      <w:tblGrid>
        <w:gridCol w:w="3017"/>
        <w:gridCol w:w="3135"/>
        <w:gridCol w:w="2149"/>
      </w:tblGrid>
      <w:tr w:rsidR="00F228D0" w:rsidRPr="007E3222" w14:paraId="662E8CCF" w14:textId="77777777" w:rsidTr="00A9075A">
        <w:trPr>
          <w:trHeight w:val="2826"/>
        </w:trPr>
        <w:tc>
          <w:tcPr>
            <w:tcW w:w="3017" w:type="dxa"/>
          </w:tcPr>
          <w:p w14:paraId="0D276F4C" w14:textId="2C1824EF" w:rsidR="00F228D0" w:rsidRPr="007E3222" w:rsidRDefault="00F228D0" w:rsidP="005B2DE4">
            <w:pPr>
              <w:spacing w:after="160" w:line="259" w:lineRule="auto"/>
              <w:jc w:val="both"/>
              <w:rPr>
                <w:rFonts w:ascii="Bookman Old Style" w:eastAsiaTheme="minorHAnsi" w:hAnsi="Bookman Old Style"/>
                <w:b/>
                <w:bCs/>
                <w:lang w:bidi="el-GR"/>
              </w:rPr>
            </w:pPr>
            <w:bookmarkStart w:id="0" w:name="_Hlk168485288"/>
            <w:r w:rsidRPr="007E3222">
              <w:rPr>
                <w:rFonts w:ascii="Bookman Old Style" w:eastAsiaTheme="minorHAnsi" w:hAnsi="Bookman Old Style"/>
                <w:b/>
                <w:bCs/>
                <w:vertAlign w:val="superscript"/>
                <w:lang w:bidi="el-GR"/>
              </w:rPr>
              <w:t>1η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CE57E04" w14:textId="203ACC3A" w:rsidR="00F228D0" w:rsidRPr="007E3222" w:rsidRDefault="00310824" w:rsidP="005B2DE4">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1.797,50</w:t>
            </w:r>
            <w:r w:rsidR="00F228D0"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2.228,90</w:t>
            </w:r>
            <w:r w:rsidR="00F228D0" w:rsidRPr="007E3222">
              <w:rPr>
                <w:rFonts w:ascii="Bookman Old Style" w:eastAsiaTheme="minorHAnsi" w:hAnsi="Bookman Old Style"/>
                <w:b/>
                <w:bCs/>
                <w:lang w:bidi="el-GR"/>
              </w:rPr>
              <w:t xml:space="preserve">€  συμπεριλαμβανομένου ΦΠΑ </w:t>
            </w:r>
          </w:p>
        </w:tc>
        <w:tc>
          <w:tcPr>
            <w:tcW w:w="3135" w:type="dxa"/>
          </w:tcPr>
          <w:p w14:paraId="0D3CDBA6" w14:textId="3E374B92" w:rsidR="00A9075A" w:rsidRPr="00A9075A" w:rsidRDefault="00F228D0" w:rsidP="00A9075A">
            <w:pPr>
              <w:spacing w:after="160"/>
              <w:jc w:val="both"/>
              <w:rPr>
                <w:rFonts w:ascii="Bookman Old Style" w:eastAsiaTheme="minorHAnsi" w:hAnsi="Bookman Old Style"/>
                <w:b/>
                <w:bCs/>
                <w:lang w:bidi="el-GR"/>
              </w:rPr>
            </w:pPr>
            <w:r>
              <w:rPr>
                <w:rFonts w:ascii="Bookman Old Style" w:eastAsiaTheme="minorHAnsi" w:hAnsi="Bookman Old Style"/>
                <w:b/>
                <w:bCs/>
                <w:lang w:bidi="el-GR"/>
              </w:rPr>
              <w:t xml:space="preserve">Της </w:t>
            </w:r>
            <w:r w:rsidR="00310824">
              <w:rPr>
                <w:rFonts w:ascii="Bookman Old Style" w:eastAsiaTheme="minorHAnsi" w:hAnsi="Bookman Old Style"/>
                <w:b/>
                <w:bCs/>
                <w:lang w:bidi="el-GR"/>
              </w:rPr>
              <w:t>ι</w:t>
            </w:r>
            <w:proofErr w:type="spellStart"/>
            <w:r w:rsidR="00310824" w:rsidRPr="00310824">
              <w:rPr>
                <w:rFonts w:ascii="Bookman Old Style" w:eastAsiaTheme="minorHAnsi" w:hAnsi="Bookman Old Style"/>
                <w:b/>
                <w:bCs/>
                <w:lang w:val="el" w:bidi="el-GR"/>
              </w:rPr>
              <w:t>διωτικής</w:t>
            </w:r>
            <w:proofErr w:type="spellEnd"/>
            <w:r w:rsidR="00310824" w:rsidRPr="00310824">
              <w:rPr>
                <w:rFonts w:ascii="Bookman Old Style" w:eastAsiaTheme="minorHAnsi" w:hAnsi="Bookman Old Style"/>
                <w:b/>
                <w:bCs/>
                <w:lang w:val="el" w:bidi="el-GR"/>
              </w:rPr>
              <w:t xml:space="preserve"> κεφαλαιουχικής εταιρίας με την επωνυμία BEAUTY HOME ΜΟΝΟΠΡΟΣΩΠΗ Ι.Κ.Ε που εδρεύει στη Θεσσαλονίκη ( παλαιά συμμαχική οδός 1 Ευκαρπία) με ΑΦΜ 801873437 και εκπροσωπείται νόμιμα από τον Μ. </w:t>
            </w:r>
            <w:proofErr w:type="spellStart"/>
            <w:r w:rsidR="00310824" w:rsidRPr="00310824">
              <w:rPr>
                <w:rFonts w:ascii="Bookman Old Style" w:eastAsiaTheme="minorHAnsi" w:hAnsi="Bookman Old Style"/>
                <w:b/>
                <w:bCs/>
                <w:lang w:val="el" w:bidi="el-GR"/>
              </w:rPr>
              <w:t>Βρατίδη</w:t>
            </w:r>
            <w:proofErr w:type="spellEnd"/>
            <w:r w:rsidR="00310824" w:rsidRPr="00310824">
              <w:rPr>
                <w:rFonts w:ascii="Bookman Old Style" w:eastAsiaTheme="minorHAnsi" w:hAnsi="Bookman Old Style"/>
                <w:b/>
                <w:bCs/>
                <w:lang w:val="el" w:bidi="el-GR"/>
              </w:rPr>
              <w:t>.</w:t>
            </w:r>
          </w:p>
          <w:p w14:paraId="4B203D43" w14:textId="72C3276C" w:rsidR="00F228D0" w:rsidRDefault="00F228D0" w:rsidP="005B2DE4">
            <w:pPr>
              <w:spacing w:after="160"/>
              <w:jc w:val="both"/>
              <w:rPr>
                <w:rFonts w:ascii="Bookman Old Style" w:eastAsiaTheme="minorHAnsi" w:hAnsi="Bookman Old Style"/>
                <w:b/>
                <w:bCs/>
                <w:lang w:bidi="el-GR"/>
              </w:rPr>
            </w:pPr>
          </w:p>
          <w:p w14:paraId="2EDB1D11" w14:textId="77777777" w:rsidR="00F228D0" w:rsidRPr="007E3222" w:rsidRDefault="00F228D0" w:rsidP="005B2DE4">
            <w:pPr>
              <w:spacing w:after="160"/>
              <w:jc w:val="both"/>
              <w:rPr>
                <w:rFonts w:ascii="Bookman Old Style" w:eastAsiaTheme="minorHAnsi" w:hAnsi="Bookman Old Style"/>
                <w:b/>
                <w:bCs/>
                <w:lang w:bidi="el-GR"/>
              </w:rPr>
            </w:pPr>
          </w:p>
        </w:tc>
        <w:tc>
          <w:tcPr>
            <w:tcW w:w="2149" w:type="dxa"/>
          </w:tcPr>
          <w:p w14:paraId="26F6D3F8" w14:textId="0AB989EA" w:rsidR="00F228D0" w:rsidRPr="007E3222" w:rsidRDefault="00310824" w:rsidP="005B2DE4">
            <w:pPr>
              <w:spacing w:after="160" w:line="259" w:lineRule="auto"/>
              <w:jc w:val="both"/>
              <w:rPr>
                <w:rFonts w:ascii="Bookman Old Style" w:eastAsiaTheme="minorHAnsi" w:hAnsi="Bookman Old Style"/>
                <w:b/>
                <w:bCs/>
                <w:i/>
                <w:iCs/>
                <w:lang w:bidi="el-GR"/>
              </w:rPr>
            </w:pPr>
            <w:r>
              <w:rPr>
                <w:rFonts w:ascii="Bookman Old Style" w:eastAsiaTheme="minorHAnsi" w:hAnsi="Bookman Old Style"/>
                <w:b/>
                <w:bCs/>
                <w:i/>
                <w:iCs/>
                <w:lang w:bidi="el-GR"/>
              </w:rPr>
              <w:lastRenderedPageBreak/>
              <w:t>ν</w:t>
            </w:r>
          </w:p>
        </w:tc>
      </w:tr>
      <w:bookmarkEnd w:id="0"/>
      <w:tr w:rsidR="00A9075A" w:rsidRPr="007E3222" w14:paraId="4EED41AE" w14:textId="77777777" w:rsidTr="00A9075A">
        <w:trPr>
          <w:trHeight w:val="3251"/>
        </w:trPr>
        <w:tc>
          <w:tcPr>
            <w:tcW w:w="3017" w:type="dxa"/>
          </w:tcPr>
          <w:p w14:paraId="0ABDF052" w14:textId="19871ED5" w:rsidR="00A9075A" w:rsidRPr="007E3222" w:rsidRDefault="00A9075A"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vertAlign w:val="superscript"/>
                <w:lang w:bidi="el-GR"/>
              </w:rPr>
              <w:t>2</w:t>
            </w:r>
            <w:r w:rsidRPr="007E3222">
              <w:rPr>
                <w:rFonts w:ascii="Bookman Old Style" w:eastAsiaTheme="minorHAnsi" w:hAnsi="Bookman Old Style"/>
                <w:b/>
                <w:bCs/>
                <w:vertAlign w:val="superscript"/>
                <w:lang w:bidi="el-GR"/>
              </w:rPr>
              <w:t>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3B92313" w14:textId="1B393AFC" w:rsidR="00A9075A" w:rsidRPr="007E3222" w:rsidRDefault="00310824"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2.290,00</w:t>
            </w:r>
            <w:r w:rsidR="00A9075A"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2.839,60</w:t>
            </w:r>
            <w:r w:rsidR="00A9075A" w:rsidRPr="007E3222">
              <w:rPr>
                <w:rFonts w:ascii="Bookman Old Style" w:eastAsiaTheme="minorHAnsi" w:hAnsi="Bookman Old Style"/>
                <w:b/>
                <w:bCs/>
                <w:lang w:bidi="el-GR"/>
              </w:rPr>
              <w:t xml:space="preserve">€  συμπεριλαμβανομένου ΦΠΑ </w:t>
            </w:r>
          </w:p>
        </w:tc>
        <w:tc>
          <w:tcPr>
            <w:tcW w:w="3135" w:type="dxa"/>
          </w:tcPr>
          <w:p w14:paraId="0FFD8D38" w14:textId="0F3DB9E6" w:rsidR="00B742FB" w:rsidRPr="00B742FB" w:rsidRDefault="00A9075A" w:rsidP="00B742FB">
            <w:pPr>
              <w:spacing w:after="160"/>
              <w:jc w:val="both"/>
              <w:rPr>
                <w:rFonts w:ascii="Bookman Old Style" w:eastAsiaTheme="minorHAnsi" w:hAnsi="Bookman Old Style"/>
                <w:b/>
                <w:bCs/>
                <w:lang w:bidi="el-GR"/>
              </w:rPr>
            </w:pPr>
            <w:r w:rsidRPr="00A9075A">
              <w:rPr>
                <w:rFonts w:ascii="Bookman Old Style" w:eastAsiaTheme="minorHAnsi" w:hAnsi="Bookman Old Style"/>
                <w:b/>
                <w:bCs/>
                <w:lang w:val="el" w:bidi="el-GR"/>
              </w:rPr>
              <w:t xml:space="preserve">της </w:t>
            </w:r>
            <w:r w:rsidR="00B742FB">
              <w:rPr>
                <w:rFonts w:ascii="Bookman Old Style" w:eastAsiaTheme="minorHAnsi" w:hAnsi="Bookman Old Style"/>
                <w:b/>
                <w:bCs/>
                <w:lang w:bidi="el-GR"/>
              </w:rPr>
              <w:t xml:space="preserve">ανώνυμης εμπορικής και βιομηχανικής εταιρίας με την επωνυμία </w:t>
            </w:r>
            <w:r w:rsidR="00B742FB" w:rsidRPr="00B742FB">
              <w:rPr>
                <w:rFonts w:ascii="Bookman Old Style" w:eastAsiaTheme="minorHAnsi" w:hAnsi="Bookman Old Style"/>
                <w:b/>
                <w:bCs/>
                <w:lang w:bidi="el-GR"/>
              </w:rPr>
              <w:t>ALAB GLOBAL ΑΝΩΝΥΜΟΣ ΕΜΠΟΡΙΚΗ ΚΑΙ ΒΙΟΜΗΧΑΝΙΚΗ ΕΤΑΙΡΕΙΑ</w:t>
            </w:r>
            <w:r w:rsidR="00B742FB">
              <w:rPr>
                <w:rFonts w:ascii="Bookman Old Style" w:eastAsiaTheme="minorHAnsi" w:hAnsi="Bookman Old Style"/>
                <w:b/>
                <w:bCs/>
                <w:lang w:bidi="el-GR"/>
              </w:rPr>
              <w:t xml:space="preserve"> που εδρεύει στη Θεσσαλονίκη, με ΑΦΜ 094098385 και εκπροσωπείται νόμιμα από τη Μαρία Χριστίνα </w:t>
            </w:r>
            <w:proofErr w:type="spellStart"/>
            <w:r w:rsidR="00B742FB">
              <w:rPr>
                <w:rFonts w:ascii="Bookman Old Style" w:eastAsiaTheme="minorHAnsi" w:hAnsi="Bookman Old Style"/>
                <w:b/>
                <w:bCs/>
                <w:lang w:bidi="el-GR"/>
              </w:rPr>
              <w:t>Πουτακίδου</w:t>
            </w:r>
            <w:proofErr w:type="spellEnd"/>
          </w:p>
          <w:p w14:paraId="42A9A25A" w14:textId="0D1F64FB" w:rsidR="00A9075A" w:rsidRPr="00B742FB" w:rsidRDefault="00A9075A" w:rsidP="00310824">
            <w:pPr>
              <w:spacing w:after="160"/>
              <w:jc w:val="both"/>
              <w:rPr>
                <w:rFonts w:ascii="Bookman Old Style" w:eastAsiaTheme="minorHAnsi" w:hAnsi="Bookman Old Style"/>
                <w:b/>
                <w:bCs/>
                <w:lang w:bidi="el-GR"/>
              </w:rPr>
            </w:pPr>
          </w:p>
        </w:tc>
        <w:tc>
          <w:tcPr>
            <w:tcW w:w="2149" w:type="dxa"/>
          </w:tcPr>
          <w:p w14:paraId="00C63509" w14:textId="77777777" w:rsidR="00A9075A" w:rsidRPr="007E3222" w:rsidRDefault="00A9075A" w:rsidP="00A615D1">
            <w:pPr>
              <w:spacing w:after="160" w:line="259" w:lineRule="auto"/>
              <w:jc w:val="both"/>
              <w:rPr>
                <w:rFonts w:ascii="Bookman Old Style" w:eastAsiaTheme="minorHAnsi" w:hAnsi="Bookman Old Style"/>
                <w:b/>
                <w:bCs/>
                <w:i/>
                <w:iCs/>
                <w:lang w:bidi="el-GR"/>
              </w:rPr>
            </w:pPr>
          </w:p>
        </w:tc>
      </w:tr>
    </w:tbl>
    <w:p w14:paraId="22DCD87D" w14:textId="77777777" w:rsidR="00F228D0" w:rsidRPr="007E3222" w:rsidRDefault="00F228D0" w:rsidP="00F228D0">
      <w:pPr>
        <w:jc w:val="both"/>
        <w:rPr>
          <w:rFonts w:ascii="Bookman Old Style" w:hAnsi="Bookman Old Style"/>
          <w:b/>
          <w:bCs/>
          <w:lang w:bidi="el-GR"/>
        </w:rPr>
      </w:pPr>
    </w:p>
    <w:p w14:paraId="0D69ED7C" w14:textId="77777777" w:rsidR="00F228D0" w:rsidRPr="007E3222" w:rsidRDefault="00F228D0" w:rsidP="00F228D0">
      <w:pPr>
        <w:jc w:val="both"/>
        <w:rPr>
          <w:rFonts w:ascii="Bookman Old Style" w:hAnsi="Bookman Old Style"/>
          <w:b/>
          <w:bCs/>
          <w:lang w:bidi="el-GR"/>
        </w:rPr>
      </w:pPr>
      <w:r w:rsidRPr="007E3222">
        <w:rPr>
          <w:rFonts w:ascii="Bookman Old Style" w:hAnsi="Bookman Old Style"/>
          <w:b/>
          <w:bCs/>
          <w:lang w:bidi="el-GR"/>
        </w:rPr>
        <w:t>Η ΑΡΣΙΣ προκειμένου να προχωρήσει στην  απευθείας ανάθε</w:t>
      </w:r>
      <w:r w:rsidRPr="00046ECD">
        <w:rPr>
          <w:rFonts w:ascii="Bookman Old Style" w:hAnsi="Bookman Old Style"/>
          <w:b/>
          <w:bCs/>
          <w:lang w:bidi="el-GR"/>
        </w:rPr>
        <w:t xml:space="preserve">ση της προμήθειας </w:t>
      </w:r>
      <w:r w:rsidRPr="007E3222">
        <w:rPr>
          <w:rFonts w:ascii="Bookman Old Style" w:hAnsi="Bookman Old Style"/>
          <w:b/>
          <w:bCs/>
          <w:lang w:bidi="el-GR"/>
        </w:rPr>
        <w:t>δημοσίευσε στην ιστοσελίδα της πρόσκληση εκδήλωσης ενδιαφέροντος, πραγματοποίησε σχετική έρευνα αγοράς και λήψη αντίστοιχων προσφορών από προμηθευτές της αγοράς για την παραπάνω παροχή</w:t>
      </w:r>
    </w:p>
    <w:p w14:paraId="33C858C2"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Κατόπιν αποτύπωσε στον ανωτέρω πίνακα την προσφορά . </w:t>
      </w:r>
    </w:p>
    <w:p w14:paraId="2801D27C" w14:textId="6CA6248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Με κριτήριο ανάθεσης την πλέον συμφέρουσα από οικονομική άποψη προσφορά βάσει μόνο της τιμής, προκύπτει  ότι </w:t>
      </w:r>
      <w:r w:rsidR="00DD087C">
        <w:rPr>
          <w:rFonts w:ascii="Bookman Old Style" w:hAnsi="Bookman Old Style"/>
          <w:b/>
          <w:bCs/>
          <w:lang w:val="el-GR"/>
        </w:rPr>
        <w:t>η</w:t>
      </w:r>
      <w:r w:rsidR="00B742FB">
        <w:rPr>
          <w:rFonts w:ascii="Bookman Old Style" w:hAnsi="Bookman Old Style"/>
          <w:b/>
          <w:bCs/>
          <w:lang w:val="el-GR"/>
        </w:rPr>
        <w:t xml:space="preserve"> </w:t>
      </w:r>
      <w:r w:rsidR="00B742FB" w:rsidRPr="00B742FB">
        <w:rPr>
          <w:rFonts w:ascii="Bookman Old Style" w:hAnsi="Bookman Old Style"/>
          <w:b/>
          <w:bCs/>
        </w:rPr>
        <w:t>ιδιωτική</w:t>
      </w:r>
      <w:r w:rsidR="00B742FB">
        <w:rPr>
          <w:rFonts w:ascii="Bookman Old Style" w:hAnsi="Bookman Old Style"/>
          <w:b/>
          <w:bCs/>
          <w:lang w:val="el-GR"/>
        </w:rPr>
        <w:t xml:space="preserve"> </w:t>
      </w:r>
      <w:r w:rsidR="00B742FB" w:rsidRPr="00B742FB">
        <w:rPr>
          <w:rFonts w:ascii="Bookman Old Style" w:hAnsi="Bookman Old Style"/>
          <w:b/>
          <w:bCs/>
        </w:rPr>
        <w:t xml:space="preserve"> κεφαλαιουχική εταιρία με την επωνυμία BEAUTY HOME ΜΟΝΟΠΡΟΣΩΠΗ Ι.Κ.Ε που εδρεύει στη Θεσσαλονίκη ( παλαιά συμμαχική οδός 1 Ευκαρπία) με ΑΦΜ 801873437 και εκπροσωπείται νόμιμα από τον Μ. </w:t>
      </w:r>
      <w:proofErr w:type="spellStart"/>
      <w:r w:rsidR="00B742FB" w:rsidRPr="00B742FB">
        <w:rPr>
          <w:rFonts w:ascii="Bookman Old Style" w:hAnsi="Bookman Old Style"/>
          <w:b/>
          <w:bCs/>
        </w:rPr>
        <w:t>Βρατίδη</w:t>
      </w:r>
      <w:proofErr w:type="spellEnd"/>
      <w:r w:rsidR="00B742FB">
        <w:rPr>
          <w:rFonts w:ascii="Bookman Old Style" w:hAnsi="Bookman Old Style"/>
          <w:b/>
          <w:bCs/>
          <w:lang w:val="el-GR"/>
        </w:rPr>
        <w:t xml:space="preserve"> </w:t>
      </w:r>
      <w:r w:rsidR="00DD087C">
        <w:rPr>
          <w:rFonts w:ascii="Bookman Old Style" w:hAnsi="Bookman Old Style"/>
          <w:b/>
          <w:bCs/>
          <w:lang w:val="el-GR"/>
        </w:rPr>
        <w:t xml:space="preserve"> </w:t>
      </w:r>
      <w:r w:rsidRPr="00EE42DB">
        <w:rPr>
          <w:rFonts w:ascii="Bookman Old Style" w:hAnsi="Bookman Old Style"/>
          <w:b/>
          <w:bCs/>
          <w:u w:val="single"/>
          <w:lang w:bidi="el-GR"/>
        </w:rPr>
        <w:t>π</w:t>
      </w:r>
      <w:r w:rsidRPr="00EE42DB">
        <w:rPr>
          <w:rFonts w:ascii="Bookman Old Style" w:hAnsi="Bookman Old Style"/>
          <w:b/>
          <w:bCs/>
        </w:rPr>
        <w:t>ροσέφερε  την οικονομικότερη  προσφορά, σύμφωνη με τους</w:t>
      </w:r>
      <w:r w:rsidRPr="007E3222">
        <w:rPr>
          <w:rFonts w:ascii="Bookman Old Style" w:hAnsi="Bookman Old Style"/>
          <w:b/>
          <w:bCs/>
        </w:rPr>
        <w:t xml:space="preserve"> όρους της πρόσκλησης .</w:t>
      </w:r>
    </w:p>
    <w:p w14:paraId="68F4A7E0" w14:textId="522BAC7A"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Η  προμήθεια  αφορά στο χρονικό διάστημα από  </w:t>
      </w:r>
      <w:r w:rsidR="00DD087C">
        <w:rPr>
          <w:rFonts w:ascii="Bookman Old Style" w:hAnsi="Bookman Old Style"/>
          <w:b/>
          <w:bCs/>
          <w:lang w:val="el-GR"/>
        </w:rPr>
        <w:t>17/7</w:t>
      </w:r>
      <w:r w:rsidRPr="007E3222">
        <w:rPr>
          <w:rFonts w:ascii="Bookman Old Style" w:hAnsi="Bookman Old Style"/>
          <w:b/>
          <w:bCs/>
        </w:rPr>
        <w:t>/2026 μέχρι  3</w:t>
      </w:r>
      <w:r w:rsidRPr="00046ECD">
        <w:rPr>
          <w:rFonts w:ascii="Bookman Old Style" w:hAnsi="Bookman Old Style"/>
          <w:b/>
          <w:bCs/>
        </w:rPr>
        <w:t>1/</w:t>
      </w:r>
      <w:r w:rsidR="00DD087C">
        <w:rPr>
          <w:rFonts w:ascii="Bookman Old Style" w:hAnsi="Bookman Old Style"/>
          <w:b/>
          <w:bCs/>
          <w:lang w:val="el-GR"/>
        </w:rPr>
        <w:t>7</w:t>
      </w:r>
      <w:r w:rsidRPr="00046ECD">
        <w:rPr>
          <w:rFonts w:ascii="Bookman Old Style" w:hAnsi="Bookman Old Style"/>
          <w:b/>
          <w:bCs/>
        </w:rPr>
        <w:t>/</w:t>
      </w:r>
      <w:r w:rsidRPr="007E3222">
        <w:rPr>
          <w:rFonts w:ascii="Bookman Old Style" w:hAnsi="Bookman Old Style"/>
          <w:b/>
          <w:bCs/>
        </w:rPr>
        <w:t xml:space="preserve">2026.  </w:t>
      </w:r>
    </w:p>
    <w:p w14:paraId="0CD92B7F" w14:textId="4B1170E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Η ΑΡΣΙΣ θα καταβάλλει την αξία  των  παρεχόμενων υπηρεσιών εντός </w:t>
      </w:r>
      <w:r w:rsidR="00B742FB">
        <w:rPr>
          <w:rFonts w:ascii="Bookman Old Style" w:hAnsi="Bookman Old Style"/>
          <w:b/>
          <w:bCs/>
          <w:lang w:val="el-GR"/>
        </w:rPr>
        <w:t>σαράντα</w:t>
      </w:r>
      <w:r w:rsidRPr="007E3222">
        <w:rPr>
          <w:rFonts w:ascii="Bookman Old Style" w:hAnsi="Bookman Old Style"/>
          <w:b/>
          <w:bCs/>
        </w:rPr>
        <w:t xml:space="preserve">  (</w:t>
      </w:r>
      <w:r w:rsidR="00B742FB">
        <w:rPr>
          <w:rFonts w:ascii="Bookman Old Style" w:hAnsi="Bookman Old Style"/>
          <w:b/>
          <w:bCs/>
          <w:lang w:val="el-GR"/>
        </w:rPr>
        <w:t>4</w:t>
      </w:r>
      <w:r w:rsidRPr="007E3222">
        <w:rPr>
          <w:rFonts w:ascii="Bookman Old Style" w:hAnsi="Bookman Old Style"/>
          <w:b/>
          <w:bCs/>
        </w:rPr>
        <w:t xml:space="preserve">0) ημερών, από την ολοκλήρωση της   παροχής υπηρεσίας και την έκδοση από τον προμηθευτή των απαιτούμενων κατά την πρόσκληση δικαιολογητικών πληρωμής. </w:t>
      </w:r>
    </w:p>
    <w:p w14:paraId="026668EE" w14:textId="77777777" w:rsidR="00F228D0" w:rsidRPr="00046ECD" w:rsidRDefault="00F228D0" w:rsidP="00F228D0">
      <w:pPr>
        <w:jc w:val="both"/>
        <w:rPr>
          <w:rFonts w:ascii="Bookman Old Style" w:hAnsi="Bookman Old Style"/>
          <w:b/>
          <w:bCs/>
        </w:rPr>
      </w:pPr>
      <w:r w:rsidRPr="007E3222">
        <w:rPr>
          <w:rFonts w:ascii="Bookman Old Style" w:hAnsi="Bookman Old Style"/>
          <w:b/>
          <w:bCs/>
        </w:rPr>
        <w:t xml:space="preserve">Η  </w:t>
      </w:r>
      <w:r w:rsidRPr="00046ECD">
        <w:rPr>
          <w:rFonts w:ascii="Bookman Old Style" w:hAnsi="Bookman Old Style"/>
          <w:b/>
          <w:bCs/>
        </w:rPr>
        <w:t xml:space="preserve">προμήθεια </w:t>
      </w:r>
      <w:r w:rsidRPr="007E3222">
        <w:rPr>
          <w:rFonts w:ascii="Bookman Old Style" w:hAnsi="Bookman Old Style"/>
          <w:b/>
          <w:bCs/>
        </w:rPr>
        <w:t xml:space="preserve"> γίνεται στα πλαίσια  του έργου «</w:t>
      </w:r>
      <w:r w:rsidRPr="00046ECD">
        <w:rPr>
          <w:rFonts w:ascii="Bookman Old Style" w:hAnsi="Bookman Old Style"/>
          <w:b/>
          <w:bCs/>
        </w:rPr>
        <w:t xml:space="preserve">«Ημιαυτόνομης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046ECD">
        <w:rPr>
          <w:rFonts w:ascii="Bookman Old Style" w:hAnsi="Bookman Old Style"/>
          <w:b/>
          <w:bCs/>
        </w:rPr>
        <w:t>NextGenerationEU</w:t>
      </w:r>
      <w:proofErr w:type="spellEnd"/>
      <w:r w:rsidRPr="00046ECD">
        <w:rPr>
          <w:rFonts w:ascii="Bookman Old Style" w:hAnsi="Bookman Old Style"/>
          <w:b/>
          <w:bCs/>
        </w:rPr>
        <w:t xml:space="preserve"> </w:t>
      </w:r>
    </w:p>
    <w:p w14:paraId="2DD41202" w14:textId="77777777" w:rsidR="00F228D0" w:rsidRPr="007E3222" w:rsidRDefault="00F228D0" w:rsidP="00F228D0">
      <w:pPr>
        <w:jc w:val="both"/>
        <w:rPr>
          <w:rFonts w:ascii="Bookman Old Style" w:hAnsi="Bookman Old Style"/>
          <w:b/>
          <w:bCs/>
        </w:rPr>
      </w:pPr>
    </w:p>
    <w:p w14:paraId="3BC39C43" w14:textId="77777777" w:rsidR="00F228D0" w:rsidRPr="007E3222" w:rsidRDefault="00F228D0" w:rsidP="00F228D0">
      <w:pPr>
        <w:jc w:val="both"/>
        <w:rPr>
          <w:rFonts w:ascii="Bookman Old Style" w:hAnsi="Bookman Old Style"/>
          <w:b/>
          <w:bCs/>
        </w:rPr>
      </w:pPr>
    </w:p>
    <w:p w14:paraId="5A4E9666"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  </w:t>
      </w:r>
    </w:p>
    <w:p w14:paraId="13EC9BA7" w14:textId="77777777" w:rsidR="00F228D0" w:rsidRPr="007E3222" w:rsidRDefault="00F228D0" w:rsidP="00F228D0">
      <w:pPr>
        <w:jc w:val="both"/>
        <w:rPr>
          <w:rFonts w:ascii="Bookman Old Style" w:hAnsi="Bookman Old Style"/>
          <w:b/>
          <w:bCs/>
        </w:rPr>
      </w:pPr>
    </w:p>
    <w:p w14:paraId="771C0BEA" w14:textId="77777777" w:rsidR="00F228D0" w:rsidRPr="007E3222" w:rsidRDefault="00F228D0" w:rsidP="00F228D0">
      <w:pPr>
        <w:jc w:val="both"/>
        <w:rPr>
          <w:rFonts w:ascii="Bookman Old Style" w:hAnsi="Bookman Old Style"/>
          <w:b/>
          <w:bCs/>
        </w:rPr>
      </w:pPr>
    </w:p>
    <w:p w14:paraId="0A01FD55" w14:textId="48E0876D"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Θεσσαλονίκη   </w:t>
      </w:r>
      <w:r w:rsidR="00B742FB">
        <w:rPr>
          <w:rFonts w:ascii="Bookman Old Style" w:hAnsi="Bookman Old Style"/>
          <w:b/>
          <w:bCs/>
          <w:lang w:val="el-GR"/>
        </w:rPr>
        <w:t>21-7</w:t>
      </w:r>
      <w:r w:rsidRPr="00046ECD">
        <w:rPr>
          <w:rFonts w:ascii="Bookman Old Style" w:hAnsi="Bookman Old Style"/>
          <w:b/>
          <w:bCs/>
        </w:rPr>
        <w:t>-</w:t>
      </w:r>
      <w:r w:rsidRPr="007E3222">
        <w:rPr>
          <w:rFonts w:ascii="Bookman Old Style" w:hAnsi="Bookman Old Style"/>
          <w:b/>
          <w:bCs/>
        </w:rPr>
        <w:t>2026</w:t>
      </w:r>
    </w:p>
    <w:p w14:paraId="096059F5"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ΓΙΑ ΤΗΝ ΑΡΣΙΣ</w:t>
      </w:r>
    </w:p>
    <w:p w14:paraId="5067C8B2" w14:textId="77777777" w:rsidR="00F228D0" w:rsidRPr="00046ECD" w:rsidRDefault="00F228D0" w:rsidP="00F228D0">
      <w:pPr>
        <w:jc w:val="both"/>
        <w:rPr>
          <w:rFonts w:ascii="Bookman Old Style" w:hAnsi="Bookman Old Style"/>
        </w:rPr>
      </w:pPr>
    </w:p>
    <w:p w14:paraId="388B3373" w14:textId="77777777" w:rsidR="00F228D0" w:rsidRPr="00046ECD" w:rsidRDefault="00F228D0" w:rsidP="00F228D0">
      <w:pPr>
        <w:jc w:val="both"/>
        <w:rPr>
          <w:rFonts w:ascii="Bookman Old Style" w:hAnsi="Bookman Old Style"/>
        </w:rPr>
      </w:pPr>
      <w:r w:rsidRPr="00046ECD">
        <w:rPr>
          <w:rFonts w:ascii="Bookman Old Style" w:hAnsi="Bookman Old Style"/>
        </w:rPr>
        <w:t xml:space="preserve">  Ο συντονιστής                                      η υπεύθυνη του προγράμματος</w:t>
      </w:r>
    </w:p>
    <w:p w14:paraId="4A0890F6" w14:textId="329138C7" w:rsidR="00EE39D5" w:rsidRDefault="00167FB9" w:rsidP="00F228D0">
      <w:pPr>
        <w:jc w:val="both"/>
      </w:pPr>
      <w:r>
        <w:rPr>
          <w:rFonts w:ascii="Aptos" w:eastAsia="Aptos" w:hAnsi="Aptos" w:cs="Aptos"/>
        </w:rPr>
        <w:t xml:space="preserve">                               </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p>
    <w:p w14:paraId="3E548FB3" w14:textId="77777777" w:rsidR="00EE39D5" w:rsidRDefault="00EE39D5">
      <w:pPr>
        <w:jc w:val="both"/>
        <w:rPr>
          <w:rFonts w:ascii="Aptos" w:eastAsia="Aptos" w:hAnsi="Aptos" w:cs="Aptos"/>
          <w:lang w:val="el-GR"/>
        </w:rPr>
      </w:pPr>
    </w:p>
    <w:p w14:paraId="0AEFC47D" w14:textId="77777777" w:rsidR="00AC1B86" w:rsidRPr="00AC1B86" w:rsidRDefault="00AC1B86">
      <w:pPr>
        <w:jc w:val="both"/>
        <w:rPr>
          <w:rFonts w:ascii="Aptos" w:eastAsia="Aptos" w:hAnsi="Aptos" w:cs="Aptos"/>
          <w:lang w:val="el-GR"/>
        </w:rPr>
      </w:pPr>
    </w:p>
    <w:p w14:paraId="55FB0A96" w14:textId="0DF9B898" w:rsidR="00516E7F" w:rsidRPr="00516E7F" w:rsidRDefault="00516E7F" w:rsidP="00AC1B86">
      <w:pPr>
        <w:ind w:right="-908"/>
        <w:jc w:val="both"/>
        <w:rPr>
          <w:rFonts w:ascii="Aptos" w:eastAsia="Aptos" w:hAnsi="Aptos" w:cs="Aptos"/>
        </w:rPr>
      </w:pPr>
      <w:r>
        <w:rPr>
          <w:noProof/>
          <w:lang w:val="en-US" w:eastAsia="en-US"/>
        </w:rPr>
        <w:drawing>
          <wp:inline distT="0" distB="0" distL="0" distR="0" wp14:anchorId="0D734781" wp14:editId="1A8AC987">
            <wp:extent cx="1257300" cy="714375"/>
            <wp:effectExtent l="0" t="0" r="0" b="9525"/>
            <wp:docPr id="4" name="image1.png">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00000000-0008-0000-0000-000004000000}"/>
                        </a:ext>
                      </a:extLst>
                    </pic:cNvPr>
                    <pic:cNvPicPr preferRelativeResize="0"/>
                  </pic:nvPicPr>
                  <pic:blipFill>
                    <a:blip r:embed="rId5" cstate="print"/>
                    <a:stretch>
                      <a:fillRect/>
                    </a:stretch>
                  </pic:blipFill>
                  <pic:spPr>
                    <a:xfrm>
                      <a:off x="0" y="0"/>
                      <a:ext cx="1257300" cy="714375"/>
                    </a:xfrm>
                    <a:prstGeom prst="rect">
                      <a:avLst/>
                    </a:prstGeom>
                    <a:noFill/>
                  </pic:spPr>
                </pic:pic>
              </a:graphicData>
            </a:graphic>
          </wp:inline>
        </w:drawing>
      </w:r>
      <w:r w:rsidRPr="00516E7F">
        <w:rPr>
          <w:rFonts w:ascii="Aptos" w:eastAsia="Aptos" w:hAnsi="Aptos" w:cs="Aptos"/>
        </w:rPr>
        <w:tab/>
      </w:r>
      <w:r>
        <w:rPr>
          <w:noProof/>
          <w:lang w:val="en-US" w:eastAsia="en-US"/>
        </w:rPr>
        <w:drawing>
          <wp:inline distT="0" distB="0" distL="0" distR="0" wp14:anchorId="3D4327E0" wp14:editId="545D93BE">
            <wp:extent cx="1914525" cy="533400"/>
            <wp:effectExtent l="0" t="0" r="9525" b="0"/>
            <wp:docPr id="2" name="image3.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FF2B5EF4-FFF2-40B4-BE49-F238E27FC236}">
                          <a16:creationId xmlns:a16="http://schemas.microsoft.com/office/drawing/2014/main" id="{00000000-0008-0000-0000-000002000000}"/>
                        </a:ext>
                      </a:extLst>
                    </pic:cNvPr>
                    <pic:cNvPicPr preferRelativeResize="0"/>
                  </pic:nvPicPr>
                  <pic:blipFill>
                    <a:blip r:embed="rId6" cstate="print"/>
                    <a:stretch>
                      <a:fillRect/>
                    </a:stretch>
                  </pic:blipFill>
                  <pic:spPr>
                    <a:xfrm>
                      <a:off x="0" y="0"/>
                      <a:ext cx="1914525" cy="533400"/>
                    </a:xfrm>
                    <a:prstGeom prst="rect">
                      <a:avLst/>
                    </a:prstGeom>
                    <a:noFill/>
                  </pic:spPr>
                </pic:pic>
              </a:graphicData>
            </a:graphic>
          </wp:inline>
        </w:drawing>
      </w:r>
      <w:r>
        <w:rPr>
          <w:rFonts w:ascii="Aptos" w:eastAsia="Aptos" w:hAnsi="Aptos" w:cs="Aptos"/>
          <w:noProof/>
          <w:lang w:val="en-US" w:eastAsia="en-US"/>
        </w:rPr>
        <w:drawing>
          <wp:inline distT="0" distB="0" distL="0" distR="0" wp14:anchorId="214DFCF2" wp14:editId="2AEC2ADE">
            <wp:extent cx="2578735" cy="530225"/>
            <wp:effectExtent l="0" t="0" r="0" b="3175"/>
            <wp:docPr id="2132426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8735" cy="530225"/>
                    </a:xfrm>
                    <a:prstGeom prst="rect">
                      <a:avLst/>
                    </a:prstGeom>
                    <a:noFill/>
                  </pic:spPr>
                </pic:pic>
              </a:graphicData>
            </a:graphic>
          </wp:inline>
        </w:drawing>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p w14:paraId="686D97F8" w14:textId="1AD20193" w:rsidR="00EE39D5" w:rsidRDefault="00516E7F" w:rsidP="00516E7F">
      <w:pPr>
        <w:jc w:val="both"/>
        <w:rPr>
          <w:rFonts w:ascii="Aptos" w:eastAsia="Aptos" w:hAnsi="Aptos" w:cs="Aptos"/>
        </w:rPr>
      </w:pP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sectPr w:rsidR="00EE39D5" w:rsidSect="00AC1B86">
      <w:pgSz w:w="11906" w:h="16838"/>
      <w:pgMar w:top="1440" w:right="849"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embedRegular r:id="rId1" w:fontKey="{EE509EF6-428F-42F7-B999-5458B5C557DE}"/>
    <w:embedBold r:id="rId2" w:fontKey="{5B4F7E3A-5D6A-45B9-ABDF-105CCC09D8C6}"/>
    <w:embedItalic r:id="rId3" w:fontKey="{06408599-8E0D-474D-BFD7-C6D0D9043253}"/>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D23327A0-36D1-460E-8AEC-F35AA25FF317}"/>
  </w:font>
  <w:font w:name="Bookman Old Style">
    <w:panose1 w:val="02050604050505020204"/>
    <w:charset w:val="A1"/>
    <w:family w:val="roman"/>
    <w:pitch w:val="variable"/>
    <w:sig w:usb0="00000287" w:usb1="00000000" w:usb2="00000000" w:usb3="00000000" w:csb0="0000009F" w:csb1="00000000"/>
    <w:embedRegular r:id="rId5" w:fontKey="{BEE01ED4-CF50-40D0-AA49-DC552914DCA5}"/>
    <w:embedBold r:id="rId6" w:fontKey="{2071793A-AD4D-4B15-91A3-C82143980133}"/>
    <w:embedBoldItalic r:id="rId7" w:fontKey="{5337E4EE-7AC3-4DBE-BFA1-C092B4E6EA36}"/>
  </w:font>
  <w:font w:name="Cambria">
    <w:panose1 w:val="02040503050406030204"/>
    <w:charset w:val="A1"/>
    <w:family w:val="roman"/>
    <w:pitch w:val="variable"/>
    <w:sig w:usb0="E00006FF" w:usb1="420024FF" w:usb2="02000000" w:usb3="00000000" w:csb0="0000019F" w:csb1="00000000"/>
    <w:embedRegular r:id="rId8" w:fontKey="{C18F4AA9-0854-4655-9AAF-0298393EC98E}"/>
    <w:embedBold r:id="rId9" w:fontKey="{DD83D4BE-80ED-4853-87AF-42D3FC9F2DB3}"/>
    <w:embedBoldItalic r:id="rId10" w:fontKey="{E6FDF5D9-FD86-4CFB-AEFA-059BC660A7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9D5"/>
    <w:rsid w:val="000610BB"/>
    <w:rsid w:val="00167FB9"/>
    <w:rsid w:val="00215CCE"/>
    <w:rsid w:val="002A7319"/>
    <w:rsid w:val="00310824"/>
    <w:rsid w:val="003E7E9D"/>
    <w:rsid w:val="00432672"/>
    <w:rsid w:val="004F45A7"/>
    <w:rsid w:val="00516E7F"/>
    <w:rsid w:val="00554C0E"/>
    <w:rsid w:val="005A63C1"/>
    <w:rsid w:val="005C1D12"/>
    <w:rsid w:val="00657015"/>
    <w:rsid w:val="0088396C"/>
    <w:rsid w:val="00883D6E"/>
    <w:rsid w:val="008A5216"/>
    <w:rsid w:val="009E7E1B"/>
    <w:rsid w:val="00A127F4"/>
    <w:rsid w:val="00A9075A"/>
    <w:rsid w:val="00AC1B86"/>
    <w:rsid w:val="00B742FB"/>
    <w:rsid w:val="00B85E7C"/>
    <w:rsid w:val="00D159A6"/>
    <w:rsid w:val="00D750D2"/>
    <w:rsid w:val="00DD087C"/>
    <w:rsid w:val="00E533F2"/>
    <w:rsid w:val="00EB6691"/>
    <w:rsid w:val="00EC005A"/>
    <w:rsid w:val="00EE39D5"/>
    <w:rsid w:val="00EE42DB"/>
    <w:rsid w:val="00F16521"/>
    <w:rsid w:val="00F228D0"/>
    <w:rsid w:val="00FA53D6"/>
    <w:rsid w:val="00FC7E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DB"/>
  <w15:docId w15:val="{9259B842-7CF7-4A23-BD8F-F02BD12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semiHidden/>
    <w:unhideWhenUsed/>
    <w:qFormat/>
    <w:pPr>
      <w:keepNext/>
      <w:keepLines/>
      <w:spacing w:before="160" w:after="80"/>
      <w:outlineLvl w:val="1"/>
    </w:pPr>
    <w:rPr>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character" w:styleId="-">
    <w:name w:val="Hyperlink"/>
    <w:basedOn w:val="a0"/>
    <w:uiPriority w:val="99"/>
    <w:unhideWhenUsed/>
    <w:rsid w:val="00516E7F"/>
    <w:rPr>
      <w:color w:val="467886"/>
      <w:u w:val="single"/>
    </w:rPr>
  </w:style>
  <w:style w:type="character" w:customStyle="1" w:styleId="10">
    <w:name w:val="Ανεπίλυτη αναφορά1"/>
    <w:basedOn w:val="a0"/>
    <w:uiPriority w:val="99"/>
    <w:semiHidden/>
    <w:unhideWhenUsed/>
    <w:rsid w:val="00516E7F"/>
    <w:rPr>
      <w:color w:val="605E5C"/>
      <w:shd w:val="clear" w:color="auto" w:fill="E1DFDD"/>
    </w:rPr>
  </w:style>
  <w:style w:type="table" w:styleId="a7">
    <w:name w:val="Table Grid"/>
    <w:basedOn w:val="a1"/>
    <w:uiPriority w:val="39"/>
    <w:rsid w:val="0051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rsid w:val="00F228D0"/>
    <w:pPr>
      <w:spacing w:after="0" w:line="240" w:lineRule="auto"/>
    </w:pPr>
    <w:rPr>
      <w:rFonts w:ascii="Times New Roman" w:eastAsia="Times New Roman" w:hAnsi="Times New Roman" w:cs="Times New Roman"/>
      <w:sz w:val="20"/>
      <w:szCs w:val="20"/>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ZeTsvUeTudeLnO1kxp8fp/Uuw==">CgMxLjA4AHIhMXBCMVRSam4zQmVKWnpkaFhua1JiMGlIVHBfU09BTUR2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3759</Characters>
  <Application>Microsoft Office Word</Application>
  <DocSecurity>0</DocSecurity>
  <Lines>31</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eftichia chalkidou</dc:creator>
  <cp:lastModifiedBy>ARSIS Legal</cp:lastModifiedBy>
  <cp:revision>2</cp:revision>
  <dcterms:created xsi:type="dcterms:W3CDTF">2026-07-21T08:51:00Z</dcterms:created>
  <dcterms:modified xsi:type="dcterms:W3CDTF">2026-07-21T08:51:00Z</dcterms:modified>
</cp:coreProperties>
</file>