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167F1" w14:textId="77777777" w:rsidR="00BB3454" w:rsidRPr="00A46725" w:rsidRDefault="00CF622F" w:rsidP="00BB3454">
      <w:pPr>
        <w:jc w:val="both"/>
        <w:rPr>
          <w:rFonts w:cs="Times New Roman"/>
          <w:b/>
          <w:bCs/>
          <w:lang w:val="el-GR" w:eastAsia="en-US"/>
        </w:rPr>
      </w:pPr>
      <w:r>
        <w:rPr>
          <w:rFonts w:ascii="Aptos" w:eastAsia="Aptos" w:hAnsi="Aptos" w:cs="Aptos"/>
        </w:rPr>
        <w:t xml:space="preserve">           </w:t>
      </w:r>
      <w:r w:rsidR="00BB3454" w:rsidRPr="00A46725">
        <w:rPr>
          <w:rFonts w:cs="Times New Roman"/>
          <w:b/>
          <w:bCs/>
          <w:lang w:val="el-GR" w:eastAsia="en-US"/>
        </w:rPr>
        <w:t>Οικονομική προσφορά</w:t>
      </w:r>
    </w:p>
    <w:p w14:paraId="446E3F18" w14:textId="7DF7CD3C" w:rsidR="00294948" w:rsidRDefault="00BB3454" w:rsidP="00294948">
      <w:pPr>
        <w:jc w:val="both"/>
        <w:rPr>
          <w:rFonts w:cs="Times New Roman"/>
          <w:b/>
          <w:bCs/>
          <w:lang w:val="el-GR" w:eastAsia="en-US"/>
        </w:rPr>
      </w:pPr>
      <w:r w:rsidRPr="00BB3454">
        <w:rPr>
          <w:rFonts w:cs="Times New Roman"/>
          <w:lang w:val="el-GR" w:eastAsia="en-US"/>
        </w:rPr>
        <w:t xml:space="preserve">Ο υπογράφων………………………………………………………………αφού έλαβα γνώση της με αριθ. </w:t>
      </w:r>
      <w:proofErr w:type="spellStart"/>
      <w:r w:rsidRPr="00BB3454">
        <w:rPr>
          <w:rFonts w:cs="Times New Roman"/>
          <w:lang w:val="el-GR" w:eastAsia="en-US"/>
        </w:rPr>
        <w:t>πρωτ</w:t>
      </w:r>
      <w:proofErr w:type="spellEnd"/>
      <w:r w:rsidRPr="00BB3454">
        <w:rPr>
          <w:rFonts w:cs="Times New Roman"/>
          <w:lang w:val="el-GR" w:eastAsia="en-US"/>
        </w:rPr>
        <w:t xml:space="preserve">. </w:t>
      </w:r>
      <w:r w:rsidR="00A46145">
        <w:rPr>
          <w:rFonts w:cs="Times New Roman"/>
          <w:lang w:val="el-GR" w:eastAsia="en-US"/>
        </w:rPr>
        <w:t>1556</w:t>
      </w:r>
      <w:r w:rsidR="00071EEE">
        <w:rPr>
          <w:rFonts w:cs="Times New Roman"/>
          <w:lang w:val="el-GR" w:eastAsia="en-US"/>
        </w:rPr>
        <w:t>9</w:t>
      </w:r>
      <w:r w:rsidR="00A46145">
        <w:rPr>
          <w:rFonts w:cs="Times New Roman"/>
          <w:lang w:val="el-GR" w:eastAsia="en-US"/>
        </w:rPr>
        <w:t xml:space="preserve">/13-7-2026 </w:t>
      </w:r>
      <w:r w:rsidR="00272133">
        <w:rPr>
          <w:rFonts w:cs="Times New Roman"/>
          <w:lang w:val="el-GR" w:eastAsia="en-US"/>
        </w:rPr>
        <w:t>.</w:t>
      </w:r>
      <w:r w:rsidRPr="00BB3454">
        <w:rPr>
          <w:rFonts w:cs="Times New Roman"/>
          <w:lang w:val="el-GR" w:eastAsia="en-US"/>
        </w:rPr>
        <w:t>πρόσκλησης</w:t>
      </w:r>
      <w:r w:rsidR="00294948">
        <w:rPr>
          <w:rFonts w:cs="Times New Roman"/>
          <w:lang w:val="el-GR" w:eastAsia="en-US"/>
        </w:rPr>
        <w:t xml:space="preserve"> για την </w:t>
      </w:r>
      <w:r w:rsidRPr="00BB3454">
        <w:rPr>
          <w:rFonts w:cs="Times New Roman"/>
          <w:lang w:val="el-GR" w:eastAsia="en-US"/>
        </w:rPr>
        <w:t xml:space="preserve"> </w:t>
      </w:r>
      <w:r w:rsidR="00294948" w:rsidRPr="00294948">
        <w:rPr>
          <w:rFonts w:cs="Times New Roman"/>
          <w:b/>
          <w:bCs/>
          <w:lang w:eastAsia="en-US"/>
        </w:rPr>
        <w:t xml:space="preserve">απευθείας ανάθεση </w:t>
      </w:r>
      <w:r w:rsidR="00071EEE">
        <w:rPr>
          <w:rFonts w:cs="Times New Roman"/>
          <w:b/>
          <w:bCs/>
          <w:lang w:val="el-GR" w:eastAsia="en-US"/>
        </w:rPr>
        <w:t xml:space="preserve">φορητών ηλεκτρονικών υπολογιστών </w:t>
      </w:r>
      <w:r w:rsidR="00294948" w:rsidRPr="00294948">
        <w:rPr>
          <w:rFonts w:cs="Times New Roman"/>
          <w:b/>
          <w:bCs/>
          <w:lang w:eastAsia="en-US"/>
        </w:rPr>
        <w:t>για τις ανάγκες λειτουργίας μονάδας ημιαυτόνομης διαβίωσης (ΜΗΔ) σ</w:t>
      </w:r>
      <w:r w:rsidR="00272133">
        <w:rPr>
          <w:rFonts w:cs="Times New Roman"/>
          <w:b/>
          <w:bCs/>
          <w:lang w:val="el-GR" w:eastAsia="en-US"/>
        </w:rPr>
        <w:t>τ</w:t>
      </w:r>
      <w:r w:rsidR="00A46145">
        <w:rPr>
          <w:rFonts w:cs="Times New Roman"/>
          <w:b/>
          <w:bCs/>
          <w:lang w:val="el-GR" w:eastAsia="en-US"/>
        </w:rPr>
        <w:t xml:space="preserve">ο Βόλο </w:t>
      </w:r>
      <w:r w:rsidR="00272133">
        <w:rPr>
          <w:rFonts w:cs="Times New Roman"/>
          <w:b/>
          <w:bCs/>
          <w:lang w:val="el-GR" w:eastAsia="en-US"/>
        </w:rPr>
        <w:t xml:space="preserve"> </w:t>
      </w:r>
      <w:r w:rsidR="00294948" w:rsidRPr="00294948">
        <w:rPr>
          <w:rFonts w:cs="Times New Roman"/>
          <w:b/>
          <w:bCs/>
          <w:lang w:eastAsia="en-US"/>
        </w:rPr>
        <w:t xml:space="preserve"> </w:t>
      </w:r>
      <w:proofErr w:type="spellStart"/>
      <w:r w:rsidR="00294948" w:rsidRPr="00294948">
        <w:rPr>
          <w:rFonts w:cs="Times New Roman"/>
          <w:b/>
          <w:bCs/>
          <w:lang w:eastAsia="en-US"/>
        </w:rPr>
        <w:t>προϋπολογιζόμενης</w:t>
      </w:r>
      <w:proofErr w:type="spellEnd"/>
      <w:r w:rsidR="00294948" w:rsidRPr="00294948">
        <w:rPr>
          <w:rFonts w:cs="Times New Roman"/>
          <w:b/>
          <w:bCs/>
          <w:lang w:eastAsia="en-US"/>
        </w:rPr>
        <w:t xml:space="preserve"> δαπάνης </w:t>
      </w:r>
      <w:r w:rsidR="00071EEE">
        <w:rPr>
          <w:rFonts w:cs="Times New Roman"/>
          <w:b/>
          <w:bCs/>
          <w:lang w:val="el-GR" w:eastAsia="en-US"/>
        </w:rPr>
        <w:t xml:space="preserve">1.320,00 </w:t>
      </w:r>
      <w:r w:rsidR="00294948" w:rsidRPr="00294948">
        <w:rPr>
          <w:rFonts w:cs="Times New Roman"/>
          <w:b/>
          <w:bCs/>
          <w:lang w:eastAsia="en-US"/>
        </w:rPr>
        <w:t xml:space="preserve"> ευρώ χωρίς ΦΠΑ και  </w:t>
      </w:r>
      <w:r w:rsidR="00294948" w:rsidRPr="00294948">
        <w:rPr>
          <w:rFonts w:cs="Times New Roman"/>
          <w:b/>
          <w:bCs/>
          <w:lang w:val="el-GR" w:eastAsia="en-US"/>
        </w:rPr>
        <w:t xml:space="preserve"> </w:t>
      </w:r>
      <w:r w:rsidR="00071EEE">
        <w:rPr>
          <w:rFonts w:cs="Times New Roman"/>
          <w:b/>
          <w:bCs/>
          <w:lang w:val="el-GR" w:eastAsia="en-US"/>
        </w:rPr>
        <w:t>1.636,80</w:t>
      </w:r>
      <w:r w:rsidR="00294948" w:rsidRPr="00294948">
        <w:rPr>
          <w:rFonts w:cs="Times New Roman"/>
          <w:b/>
          <w:bCs/>
          <w:lang w:val="el-GR" w:eastAsia="en-US"/>
        </w:rPr>
        <w:t xml:space="preserve"> </w:t>
      </w:r>
      <w:r w:rsidR="00294948" w:rsidRPr="00294948">
        <w:rPr>
          <w:rFonts w:cs="Times New Roman"/>
          <w:b/>
          <w:bCs/>
          <w:lang w:eastAsia="en-US"/>
        </w:rPr>
        <w:t xml:space="preserve">ευρώ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w:t>
      </w:r>
      <w:proofErr w:type="spellStart"/>
      <w:r w:rsidR="00294948" w:rsidRPr="00294948">
        <w:rPr>
          <w:rFonts w:cs="Times New Roman"/>
          <w:b/>
          <w:bCs/>
          <w:lang w:eastAsia="en-US"/>
        </w:rPr>
        <w:t>NextGenerationEU</w:t>
      </w:r>
      <w:proofErr w:type="spellEnd"/>
      <w:r w:rsidR="00294948" w:rsidRPr="00294948">
        <w:rPr>
          <w:rFonts w:cs="Times New Roman"/>
          <w:b/>
          <w:bCs/>
          <w:lang w:eastAsia="en-US"/>
        </w:rPr>
        <w:t>.</w:t>
      </w:r>
    </w:p>
    <w:p w14:paraId="395E2314" w14:textId="77777777" w:rsidR="00071EEE" w:rsidRDefault="00CF622F" w:rsidP="00BB3454">
      <w:pPr>
        <w:jc w:val="both"/>
        <w:rPr>
          <w:rFonts w:ascii="Aptos" w:eastAsia="Aptos" w:hAnsi="Aptos" w:cs="Aptos"/>
        </w:rPr>
      </w:pPr>
      <w:r>
        <w:rPr>
          <w:rFonts w:ascii="Aptos" w:eastAsia="Aptos" w:hAnsi="Aptos" w:cs="Aptos"/>
        </w:rPr>
        <w:t xml:space="preserve">    </w:t>
      </w:r>
    </w:p>
    <w:tbl>
      <w:tblPr>
        <w:tblW w:w="9867" w:type="dxa"/>
        <w:tblLook w:val="04A0" w:firstRow="1" w:lastRow="0" w:firstColumn="1" w:lastColumn="0" w:noHBand="0" w:noVBand="1"/>
      </w:tblPr>
      <w:tblGrid>
        <w:gridCol w:w="578"/>
        <w:gridCol w:w="1130"/>
        <w:gridCol w:w="1130"/>
        <w:gridCol w:w="2037"/>
        <w:gridCol w:w="1108"/>
        <w:gridCol w:w="1134"/>
        <w:gridCol w:w="1308"/>
        <w:gridCol w:w="1814"/>
      </w:tblGrid>
      <w:tr w:rsidR="00071EEE" w:rsidRPr="00071EEE" w14:paraId="71EE8BCC" w14:textId="77777777" w:rsidTr="00071EEE">
        <w:trPr>
          <w:trHeight w:val="600"/>
        </w:trPr>
        <w:tc>
          <w:tcPr>
            <w:tcW w:w="9867" w:type="dxa"/>
            <w:gridSpan w:val="8"/>
            <w:tcBorders>
              <w:top w:val="single" w:sz="8" w:space="0" w:color="000000"/>
              <w:left w:val="single" w:sz="8" w:space="0" w:color="000000"/>
              <w:bottom w:val="single" w:sz="8" w:space="0" w:color="000000"/>
              <w:right w:val="single" w:sz="8" w:space="0" w:color="000000"/>
            </w:tcBorders>
            <w:vAlign w:val="center"/>
            <w:hideMark/>
          </w:tcPr>
          <w:p w14:paraId="6B749114" w14:textId="77777777" w:rsidR="00071EEE" w:rsidRPr="00071EEE" w:rsidRDefault="00071EEE" w:rsidP="00071EEE">
            <w:pPr>
              <w:spacing w:after="0" w:line="240" w:lineRule="auto"/>
              <w:jc w:val="center"/>
              <w:rPr>
                <w:rFonts w:eastAsia="Times New Roman"/>
                <w:b/>
                <w:bCs/>
                <w:color w:val="000000"/>
                <w:lang w:val="el-GR"/>
              </w:rPr>
            </w:pPr>
            <w:r w:rsidRPr="00071EEE">
              <w:rPr>
                <w:rFonts w:eastAsia="Times New Roman"/>
                <w:b/>
                <w:bCs/>
                <w:color w:val="000000"/>
                <w:lang w:val="el-GR"/>
              </w:rPr>
              <w:t xml:space="preserve">ΜΗΧΑΝΟΓΡΑΦΙΚΟΣ ΕΞΟΠΛΙΣΜΟΣ </w:t>
            </w:r>
          </w:p>
        </w:tc>
      </w:tr>
      <w:tr w:rsidR="00071EEE" w:rsidRPr="00071EEE" w14:paraId="524C1EB6" w14:textId="77777777" w:rsidTr="00071EEE">
        <w:trPr>
          <w:trHeight w:val="285"/>
        </w:trPr>
        <w:tc>
          <w:tcPr>
            <w:tcW w:w="392" w:type="dxa"/>
            <w:tcBorders>
              <w:top w:val="nil"/>
              <w:left w:val="nil"/>
              <w:bottom w:val="nil"/>
              <w:right w:val="nil"/>
            </w:tcBorders>
            <w:noWrap/>
            <w:vAlign w:val="bottom"/>
            <w:hideMark/>
          </w:tcPr>
          <w:p w14:paraId="677601B9" w14:textId="77777777" w:rsidR="00071EEE" w:rsidRPr="00071EEE" w:rsidRDefault="00071EEE" w:rsidP="00071EEE">
            <w:pPr>
              <w:spacing w:after="0" w:line="240" w:lineRule="auto"/>
              <w:jc w:val="center"/>
              <w:rPr>
                <w:rFonts w:eastAsia="Times New Roman"/>
                <w:b/>
                <w:bCs/>
                <w:color w:val="000000"/>
                <w:lang w:val="el-GR"/>
              </w:rPr>
            </w:pPr>
          </w:p>
        </w:tc>
        <w:tc>
          <w:tcPr>
            <w:tcW w:w="1130" w:type="dxa"/>
            <w:tcBorders>
              <w:top w:val="nil"/>
              <w:left w:val="nil"/>
              <w:bottom w:val="nil"/>
              <w:right w:val="nil"/>
            </w:tcBorders>
            <w:noWrap/>
            <w:vAlign w:val="bottom"/>
            <w:hideMark/>
          </w:tcPr>
          <w:p w14:paraId="352D16B6" w14:textId="77777777" w:rsidR="00071EEE" w:rsidRPr="00071EEE" w:rsidRDefault="00071EEE" w:rsidP="00071EEE">
            <w:pPr>
              <w:spacing w:after="0" w:line="240" w:lineRule="auto"/>
              <w:rPr>
                <w:rFonts w:ascii="Times New Roman" w:eastAsia="Times New Roman" w:hAnsi="Times New Roman" w:cs="Times New Roman"/>
                <w:sz w:val="20"/>
                <w:szCs w:val="20"/>
                <w:lang w:val="el-GR"/>
              </w:rPr>
            </w:pPr>
          </w:p>
        </w:tc>
        <w:tc>
          <w:tcPr>
            <w:tcW w:w="1130" w:type="dxa"/>
            <w:tcBorders>
              <w:top w:val="nil"/>
              <w:left w:val="nil"/>
              <w:bottom w:val="nil"/>
              <w:right w:val="nil"/>
            </w:tcBorders>
            <w:noWrap/>
            <w:vAlign w:val="bottom"/>
            <w:hideMark/>
          </w:tcPr>
          <w:p w14:paraId="1DCD0B4D" w14:textId="77777777" w:rsidR="00071EEE" w:rsidRPr="00071EEE" w:rsidRDefault="00071EEE" w:rsidP="00071EEE">
            <w:pPr>
              <w:spacing w:after="0" w:line="240" w:lineRule="auto"/>
              <w:rPr>
                <w:rFonts w:ascii="Times New Roman" w:eastAsia="Times New Roman" w:hAnsi="Times New Roman" w:cs="Times New Roman"/>
                <w:sz w:val="20"/>
                <w:szCs w:val="20"/>
                <w:lang w:val="el-GR"/>
              </w:rPr>
            </w:pPr>
          </w:p>
        </w:tc>
        <w:tc>
          <w:tcPr>
            <w:tcW w:w="2037" w:type="dxa"/>
            <w:tcBorders>
              <w:top w:val="nil"/>
              <w:left w:val="nil"/>
              <w:bottom w:val="nil"/>
              <w:right w:val="nil"/>
            </w:tcBorders>
            <w:noWrap/>
            <w:vAlign w:val="bottom"/>
            <w:hideMark/>
          </w:tcPr>
          <w:p w14:paraId="5E3751E0" w14:textId="77777777" w:rsidR="00071EEE" w:rsidRPr="00071EEE" w:rsidRDefault="00071EEE" w:rsidP="00071EEE">
            <w:pPr>
              <w:spacing w:after="0" w:line="240" w:lineRule="auto"/>
              <w:rPr>
                <w:rFonts w:ascii="Times New Roman" w:eastAsia="Times New Roman" w:hAnsi="Times New Roman" w:cs="Times New Roman"/>
                <w:sz w:val="20"/>
                <w:szCs w:val="20"/>
                <w:lang w:val="el-GR"/>
              </w:rPr>
            </w:pPr>
          </w:p>
        </w:tc>
        <w:tc>
          <w:tcPr>
            <w:tcW w:w="1108" w:type="dxa"/>
            <w:tcBorders>
              <w:top w:val="nil"/>
              <w:left w:val="nil"/>
              <w:bottom w:val="nil"/>
              <w:right w:val="nil"/>
            </w:tcBorders>
            <w:noWrap/>
            <w:vAlign w:val="bottom"/>
            <w:hideMark/>
          </w:tcPr>
          <w:p w14:paraId="0B4CF477" w14:textId="77777777" w:rsidR="00071EEE" w:rsidRPr="00071EEE" w:rsidRDefault="00071EEE" w:rsidP="00071EEE">
            <w:pPr>
              <w:spacing w:after="0" w:line="240" w:lineRule="auto"/>
              <w:rPr>
                <w:rFonts w:ascii="Times New Roman" w:eastAsia="Times New Roman" w:hAnsi="Times New Roman" w:cs="Times New Roman"/>
                <w:sz w:val="20"/>
                <w:szCs w:val="20"/>
                <w:lang w:val="el-GR"/>
              </w:rPr>
            </w:pPr>
          </w:p>
        </w:tc>
        <w:tc>
          <w:tcPr>
            <w:tcW w:w="948" w:type="dxa"/>
            <w:tcBorders>
              <w:top w:val="nil"/>
              <w:left w:val="nil"/>
              <w:bottom w:val="nil"/>
              <w:right w:val="nil"/>
            </w:tcBorders>
            <w:noWrap/>
            <w:vAlign w:val="bottom"/>
            <w:hideMark/>
          </w:tcPr>
          <w:p w14:paraId="224B36E6" w14:textId="77777777" w:rsidR="00071EEE" w:rsidRPr="00071EEE" w:rsidRDefault="00071EEE" w:rsidP="00071EEE">
            <w:pPr>
              <w:spacing w:after="0" w:line="240" w:lineRule="auto"/>
              <w:rPr>
                <w:rFonts w:ascii="Times New Roman" w:eastAsia="Times New Roman" w:hAnsi="Times New Roman" w:cs="Times New Roman"/>
                <w:sz w:val="20"/>
                <w:szCs w:val="20"/>
                <w:lang w:val="el-GR"/>
              </w:rPr>
            </w:pPr>
          </w:p>
        </w:tc>
        <w:tc>
          <w:tcPr>
            <w:tcW w:w="1308" w:type="dxa"/>
            <w:tcBorders>
              <w:top w:val="nil"/>
              <w:left w:val="nil"/>
              <w:bottom w:val="nil"/>
              <w:right w:val="nil"/>
            </w:tcBorders>
            <w:noWrap/>
            <w:vAlign w:val="bottom"/>
            <w:hideMark/>
          </w:tcPr>
          <w:p w14:paraId="3A85DBD7" w14:textId="77777777" w:rsidR="00071EEE" w:rsidRPr="00071EEE" w:rsidRDefault="00071EEE" w:rsidP="00071EEE">
            <w:pPr>
              <w:spacing w:after="0" w:line="240" w:lineRule="auto"/>
              <w:rPr>
                <w:rFonts w:ascii="Times New Roman" w:eastAsia="Times New Roman" w:hAnsi="Times New Roman" w:cs="Times New Roman"/>
                <w:sz w:val="20"/>
                <w:szCs w:val="20"/>
                <w:lang w:val="el-GR"/>
              </w:rPr>
            </w:pPr>
          </w:p>
        </w:tc>
        <w:tc>
          <w:tcPr>
            <w:tcW w:w="1814" w:type="dxa"/>
            <w:tcBorders>
              <w:top w:val="nil"/>
              <w:left w:val="nil"/>
              <w:bottom w:val="nil"/>
              <w:right w:val="nil"/>
            </w:tcBorders>
            <w:noWrap/>
            <w:vAlign w:val="bottom"/>
            <w:hideMark/>
          </w:tcPr>
          <w:p w14:paraId="3C4F891E" w14:textId="77777777" w:rsidR="00071EEE" w:rsidRPr="00071EEE" w:rsidRDefault="00071EEE" w:rsidP="00071EEE">
            <w:pPr>
              <w:spacing w:after="0" w:line="240" w:lineRule="auto"/>
              <w:rPr>
                <w:rFonts w:ascii="Times New Roman" w:eastAsia="Times New Roman" w:hAnsi="Times New Roman" w:cs="Times New Roman"/>
                <w:sz w:val="20"/>
                <w:szCs w:val="20"/>
                <w:lang w:val="el-GR"/>
              </w:rPr>
            </w:pPr>
          </w:p>
        </w:tc>
      </w:tr>
      <w:tr w:rsidR="00071EEE" w:rsidRPr="00071EEE" w14:paraId="0AF97425" w14:textId="77777777" w:rsidTr="00071EEE">
        <w:trPr>
          <w:trHeight w:val="285"/>
        </w:trPr>
        <w:tc>
          <w:tcPr>
            <w:tcW w:w="392" w:type="dxa"/>
            <w:tcBorders>
              <w:top w:val="nil"/>
              <w:left w:val="nil"/>
              <w:bottom w:val="nil"/>
              <w:right w:val="nil"/>
            </w:tcBorders>
            <w:noWrap/>
            <w:vAlign w:val="bottom"/>
            <w:hideMark/>
          </w:tcPr>
          <w:p w14:paraId="4D430BA6" w14:textId="77777777" w:rsidR="00071EEE" w:rsidRPr="00071EEE" w:rsidRDefault="00071EEE" w:rsidP="00071EEE">
            <w:pPr>
              <w:spacing w:after="0" w:line="240" w:lineRule="auto"/>
              <w:rPr>
                <w:rFonts w:ascii="Times New Roman" w:eastAsia="Times New Roman" w:hAnsi="Times New Roman" w:cs="Times New Roman"/>
                <w:sz w:val="20"/>
                <w:szCs w:val="20"/>
                <w:lang w:val="el-GR"/>
              </w:rPr>
            </w:pPr>
          </w:p>
        </w:tc>
        <w:tc>
          <w:tcPr>
            <w:tcW w:w="1130" w:type="dxa"/>
            <w:tcBorders>
              <w:top w:val="nil"/>
              <w:left w:val="nil"/>
              <w:bottom w:val="nil"/>
              <w:right w:val="nil"/>
            </w:tcBorders>
            <w:noWrap/>
            <w:vAlign w:val="bottom"/>
            <w:hideMark/>
          </w:tcPr>
          <w:p w14:paraId="2022CFD9" w14:textId="77777777" w:rsidR="00071EEE" w:rsidRPr="00071EEE" w:rsidRDefault="00071EEE" w:rsidP="00071EEE">
            <w:pPr>
              <w:spacing w:after="0" w:line="240" w:lineRule="auto"/>
              <w:rPr>
                <w:rFonts w:ascii="Times New Roman" w:eastAsia="Times New Roman" w:hAnsi="Times New Roman" w:cs="Times New Roman"/>
                <w:sz w:val="20"/>
                <w:szCs w:val="20"/>
                <w:lang w:val="el-GR"/>
              </w:rPr>
            </w:pPr>
          </w:p>
        </w:tc>
        <w:tc>
          <w:tcPr>
            <w:tcW w:w="1130" w:type="dxa"/>
            <w:tcBorders>
              <w:top w:val="nil"/>
              <w:left w:val="nil"/>
              <w:bottom w:val="nil"/>
              <w:right w:val="nil"/>
            </w:tcBorders>
            <w:noWrap/>
            <w:vAlign w:val="bottom"/>
            <w:hideMark/>
          </w:tcPr>
          <w:p w14:paraId="728C8AED" w14:textId="77777777" w:rsidR="00071EEE" w:rsidRPr="00071EEE" w:rsidRDefault="00071EEE" w:rsidP="00071EEE">
            <w:pPr>
              <w:spacing w:after="0" w:line="240" w:lineRule="auto"/>
              <w:rPr>
                <w:rFonts w:ascii="Times New Roman" w:eastAsia="Times New Roman" w:hAnsi="Times New Roman" w:cs="Times New Roman"/>
                <w:sz w:val="20"/>
                <w:szCs w:val="20"/>
                <w:lang w:val="el-GR"/>
              </w:rPr>
            </w:pPr>
          </w:p>
        </w:tc>
        <w:tc>
          <w:tcPr>
            <w:tcW w:w="2037" w:type="dxa"/>
            <w:tcBorders>
              <w:top w:val="nil"/>
              <w:left w:val="nil"/>
              <w:bottom w:val="nil"/>
              <w:right w:val="nil"/>
            </w:tcBorders>
            <w:noWrap/>
            <w:vAlign w:val="bottom"/>
            <w:hideMark/>
          </w:tcPr>
          <w:p w14:paraId="14BA90CC" w14:textId="77777777" w:rsidR="00071EEE" w:rsidRPr="00071EEE" w:rsidRDefault="00071EEE" w:rsidP="00071EEE">
            <w:pPr>
              <w:spacing w:after="0" w:line="240" w:lineRule="auto"/>
              <w:rPr>
                <w:rFonts w:ascii="Times New Roman" w:eastAsia="Times New Roman" w:hAnsi="Times New Roman" w:cs="Times New Roman"/>
                <w:sz w:val="20"/>
                <w:szCs w:val="20"/>
                <w:lang w:val="el-GR"/>
              </w:rPr>
            </w:pPr>
          </w:p>
        </w:tc>
        <w:tc>
          <w:tcPr>
            <w:tcW w:w="1108" w:type="dxa"/>
            <w:tcBorders>
              <w:top w:val="nil"/>
              <w:left w:val="nil"/>
              <w:bottom w:val="nil"/>
              <w:right w:val="nil"/>
            </w:tcBorders>
            <w:noWrap/>
            <w:vAlign w:val="bottom"/>
            <w:hideMark/>
          </w:tcPr>
          <w:p w14:paraId="5451AEC3" w14:textId="77777777" w:rsidR="00071EEE" w:rsidRPr="00071EEE" w:rsidRDefault="00071EEE" w:rsidP="00071EEE">
            <w:pPr>
              <w:spacing w:after="0" w:line="240" w:lineRule="auto"/>
              <w:rPr>
                <w:rFonts w:ascii="Times New Roman" w:eastAsia="Times New Roman" w:hAnsi="Times New Roman" w:cs="Times New Roman"/>
                <w:sz w:val="20"/>
                <w:szCs w:val="20"/>
                <w:lang w:val="el-GR"/>
              </w:rPr>
            </w:pPr>
          </w:p>
        </w:tc>
        <w:tc>
          <w:tcPr>
            <w:tcW w:w="948" w:type="dxa"/>
            <w:tcBorders>
              <w:top w:val="nil"/>
              <w:left w:val="nil"/>
              <w:bottom w:val="nil"/>
              <w:right w:val="nil"/>
            </w:tcBorders>
            <w:noWrap/>
            <w:vAlign w:val="bottom"/>
            <w:hideMark/>
          </w:tcPr>
          <w:p w14:paraId="5CAA41B6" w14:textId="77777777" w:rsidR="00071EEE" w:rsidRPr="00071EEE" w:rsidRDefault="00071EEE" w:rsidP="00071EEE">
            <w:pPr>
              <w:spacing w:after="0" w:line="240" w:lineRule="auto"/>
              <w:rPr>
                <w:rFonts w:ascii="Times New Roman" w:eastAsia="Times New Roman" w:hAnsi="Times New Roman" w:cs="Times New Roman"/>
                <w:sz w:val="20"/>
                <w:szCs w:val="20"/>
                <w:lang w:val="el-GR"/>
              </w:rPr>
            </w:pPr>
          </w:p>
        </w:tc>
        <w:tc>
          <w:tcPr>
            <w:tcW w:w="1308" w:type="dxa"/>
            <w:tcBorders>
              <w:top w:val="nil"/>
              <w:left w:val="nil"/>
              <w:bottom w:val="nil"/>
              <w:right w:val="nil"/>
            </w:tcBorders>
            <w:noWrap/>
            <w:vAlign w:val="bottom"/>
            <w:hideMark/>
          </w:tcPr>
          <w:p w14:paraId="0AA7B8EA" w14:textId="77777777" w:rsidR="00071EEE" w:rsidRPr="00071EEE" w:rsidRDefault="00071EEE" w:rsidP="00071EEE">
            <w:pPr>
              <w:spacing w:after="0" w:line="240" w:lineRule="auto"/>
              <w:rPr>
                <w:rFonts w:ascii="Times New Roman" w:eastAsia="Times New Roman" w:hAnsi="Times New Roman" w:cs="Times New Roman"/>
                <w:sz w:val="20"/>
                <w:szCs w:val="20"/>
                <w:lang w:val="el-GR"/>
              </w:rPr>
            </w:pPr>
          </w:p>
        </w:tc>
        <w:tc>
          <w:tcPr>
            <w:tcW w:w="1814" w:type="dxa"/>
            <w:tcBorders>
              <w:top w:val="nil"/>
              <w:left w:val="nil"/>
              <w:bottom w:val="nil"/>
              <w:right w:val="nil"/>
            </w:tcBorders>
            <w:noWrap/>
            <w:vAlign w:val="bottom"/>
            <w:hideMark/>
          </w:tcPr>
          <w:p w14:paraId="5F6D9BA8" w14:textId="77777777" w:rsidR="00071EEE" w:rsidRPr="00071EEE" w:rsidRDefault="00071EEE" w:rsidP="00071EEE">
            <w:pPr>
              <w:spacing w:after="0" w:line="240" w:lineRule="auto"/>
              <w:rPr>
                <w:rFonts w:ascii="Times New Roman" w:eastAsia="Times New Roman" w:hAnsi="Times New Roman" w:cs="Times New Roman"/>
                <w:sz w:val="20"/>
                <w:szCs w:val="20"/>
                <w:lang w:val="el-GR"/>
              </w:rPr>
            </w:pPr>
          </w:p>
        </w:tc>
      </w:tr>
      <w:tr w:rsidR="00071EEE" w:rsidRPr="00071EEE" w14:paraId="5FFC67C6" w14:textId="77777777" w:rsidTr="00071EEE">
        <w:trPr>
          <w:trHeight w:val="615"/>
        </w:trPr>
        <w:tc>
          <w:tcPr>
            <w:tcW w:w="392" w:type="dxa"/>
            <w:tcBorders>
              <w:top w:val="single" w:sz="4" w:space="0" w:color="000000"/>
              <w:left w:val="single" w:sz="4" w:space="0" w:color="000000"/>
              <w:bottom w:val="single" w:sz="4" w:space="0" w:color="000000"/>
              <w:right w:val="single" w:sz="4" w:space="0" w:color="000000"/>
            </w:tcBorders>
            <w:shd w:val="clear" w:color="8ED973" w:fill="8ED973"/>
            <w:noWrap/>
            <w:vAlign w:val="bottom"/>
            <w:hideMark/>
          </w:tcPr>
          <w:p w14:paraId="1EE96970" w14:textId="77777777" w:rsidR="00071EEE" w:rsidRPr="00071EEE" w:rsidRDefault="00071EEE" w:rsidP="00071EEE">
            <w:pPr>
              <w:spacing w:after="0" w:line="240" w:lineRule="auto"/>
              <w:jc w:val="center"/>
              <w:rPr>
                <w:rFonts w:eastAsia="Times New Roman"/>
                <w:b/>
                <w:bCs/>
                <w:color w:val="000000"/>
                <w:lang w:val="el-GR"/>
              </w:rPr>
            </w:pPr>
            <w:r w:rsidRPr="00071EEE">
              <w:rPr>
                <w:rFonts w:eastAsia="Times New Roman"/>
                <w:b/>
                <w:bCs/>
                <w:color w:val="000000"/>
                <w:lang w:val="el-GR"/>
              </w:rPr>
              <w:t>Α/Α</w:t>
            </w:r>
          </w:p>
        </w:tc>
        <w:tc>
          <w:tcPr>
            <w:tcW w:w="2260" w:type="dxa"/>
            <w:gridSpan w:val="2"/>
            <w:tcBorders>
              <w:top w:val="single" w:sz="4" w:space="0" w:color="000000"/>
              <w:left w:val="nil"/>
              <w:bottom w:val="single" w:sz="4" w:space="0" w:color="000000"/>
              <w:right w:val="single" w:sz="4" w:space="0" w:color="000000"/>
            </w:tcBorders>
            <w:shd w:val="clear" w:color="8ED973" w:fill="8ED973"/>
            <w:noWrap/>
            <w:vAlign w:val="bottom"/>
            <w:hideMark/>
          </w:tcPr>
          <w:p w14:paraId="7B7EB7CA" w14:textId="77777777" w:rsidR="00071EEE" w:rsidRPr="00071EEE" w:rsidRDefault="00071EEE" w:rsidP="00071EEE">
            <w:pPr>
              <w:spacing w:after="0" w:line="240" w:lineRule="auto"/>
              <w:jc w:val="center"/>
              <w:rPr>
                <w:rFonts w:eastAsia="Times New Roman"/>
                <w:b/>
                <w:bCs/>
                <w:color w:val="000000"/>
                <w:lang w:val="el-GR"/>
              </w:rPr>
            </w:pPr>
            <w:r w:rsidRPr="00071EEE">
              <w:rPr>
                <w:rFonts w:eastAsia="Times New Roman"/>
                <w:b/>
                <w:bCs/>
                <w:color w:val="000000"/>
                <w:lang w:val="el-GR"/>
              </w:rPr>
              <w:t>Περιληπτική περιγραφή</w:t>
            </w:r>
          </w:p>
        </w:tc>
        <w:tc>
          <w:tcPr>
            <w:tcW w:w="2037" w:type="dxa"/>
            <w:tcBorders>
              <w:top w:val="single" w:sz="4" w:space="0" w:color="000000"/>
              <w:left w:val="nil"/>
              <w:bottom w:val="single" w:sz="4" w:space="0" w:color="000000"/>
              <w:right w:val="single" w:sz="4" w:space="0" w:color="000000"/>
            </w:tcBorders>
            <w:shd w:val="clear" w:color="B7E1CD" w:fill="B7E1CD"/>
            <w:noWrap/>
            <w:vAlign w:val="bottom"/>
            <w:hideMark/>
          </w:tcPr>
          <w:p w14:paraId="475DB2E0" w14:textId="77777777" w:rsidR="00071EEE" w:rsidRPr="00071EEE" w:rsidRDefault="00071EEE" w:rsidP="00071EEE">
            <w:pPr>
              <w:spacing w:after="0" w:line="240" w:lineRule="auto"/>
              <w:jc w:val="center"/>
              <w:rPr>
                <w:rFonts w:eastAsia="Times New Roman"/>
                <w:b/>
                <w:bCs/>
                <w:color w:val="000000"/>
                <w:lang w:val="el-GR"/>
              </w:rPr>
            </w:pPr>
            <w:r w:rsidRPr="00071EEE">
              <w:rPr>
                <w:rFonts w:eastAsia="Times New Roman"/>
                <w:b/>
                <w:bCs/>
                <w:color w:val="000000"/>
                <w:lang w:val="el-GR"/>
              </w:rPr>
              <w:t>Ταξινόμηση κατά CPV</w:t>
            </w:r>
          </w:p>
        </w:tc>
        <w:tc>
          <w:tcPr>
            <w:tcW w:w="1108" w:type="dxa"/>
            <w:tcBorders>
              <w:top w:val="single" w:sz="4" w:space="0" w:color="000000"/>
              <w:left w:val="nil"/>
              <w:bottom w:val="single" w:sz="4" w:space="0" w:color="000000"/>
              <w:right w:val="single" w:sz="4" w:space="0" w:color="000000"/>
            </w:tcBorders>
            <w:shd w:val="clear" w:color="8ED973" w:fill="8ED973"/>
            <w:noWrap/>
            <w:vAlign w:val="bottom"/>
            <w:hideMark/>
          </w:tcPr>
          <w:p w14:paraId="70A403D4" w14:textId="77777777" w:rsidR="00071EEE" w:rsidRPr="00071EEE" w:rsidRDefault="00071EEE" w:rsidP="00071EEE">
            <w:pPr>
              <w:spacing w:after="0" w:line="240" w:lineRule="auto"/>
              <w:jc w:val="center"/>
              <w:rPr>
                <w:rFonts w:eastAsia="Times New Roman"/>
                <w:b/>
                <w:bCs/>
                <w:color w:val="000000"/>
                <w:lang w:val="el-GR"/>
              </w:rPr>
            </w:pPr>
            <w:proofErr w:type="spellStart"/>
            <w:r w:rsidRPr="00071EEE">
              <w:rPr>
                <w:rFonts w:eastAsia="Times New Roman"/>
                <w:b/>
                <w:bCs/>
                <w:color w:val="000000"/>
                <w:lang w:val="el-GR"/>
              </w:rPr>
              <w:t>Μον</w:t>
            </w:r>
            <w:proofErr w:type="spellEnd"/>
            <w:r w:rsidRPr="00071EEE">
              <w:rPr>
                <w:rFonts w:eastAsia="Times New Roman"/>
                <w:b/>
                <w:bCs/>
                <w:color w:val="000000"/>
                <w:lang w:val="el-GR"/>
              </w:rPr>
              <w:t xml:space="preserve">. </w:t>
            </w:r>
            <w:proofErr w:type="spellStart"/>
            <w:r w:rsidRPr="00071EEE">
              <w:rPr>
                <w:rFonts w:eastAsia="Times New Roman"/>
                <w:b/>
                <w:bCs/>
                <w:color w:val="000000"/>
                <w:lang w:val="el-GR"/>
              </w:rPr>
              <w:t>Μέτρ</w:t>
            </w:r>
            <w:proofErr w:type="spellEnd"/>
            <w:r w:rsidRPr="00071EEE">
              <w:rPr>
                <w:rFonts w:eastAsia="Times New Roman"/>
                <w:b/>
                <w:bCs/>
                <w:color w:val="000000"/>
                <w:lang w:val="el-GR"/>
              </w:rPr>
              <w:t>.</w:t>
            </w:r>
          </w:p>
        </w:tc>
        <w:tc>
          <w:tcPr>
            <w:tcW w:w="948" w:type="dxa"/>
            <w:tcBorders>
              <w:top w:val="single" w:sz="4" w:space="0" w:color="000000"/>
              <w:left w:val="nil"/>
              <w:bottom w:val="single" w:sz="4" w:space="0" w:color="000000"/>
              <w:right w:val="single" w:sz="4" w:space="0" w:color="000000"/>
            </w:tcBorders>
            <w:shd w:val="clear" w:color="8ED973" w:fill="8ED973"/>
            <w:noWrap/>
            <w:vAlign w:val="bottom"/>
            <w:hideMark/>
          </w:tcPr>
          <w:p w14:paraId="5F33CEA8" w14:textId="77777777" w:rsidR="00071EEE" w:rsidRPr="00071EEE" w:rsidRDefault="00071EEE" w:rsidP="00071EEE">
            <w:pPr>
              <w:spacing w:after="0" w:line="240" w:lineRule="auto"/>
              <w:jc w:val="center"/>
              <w:rPr>
                <w:rFonts w:eastAsia="Times New Roman"/>
                <w:b/>
                <w:bCs/>
                <w:color w:val="000000"/>
                <w:lang w:val="el-GR"/>
              </w:rPr>
            </w:pPr>
            <w:r w:rsidRPr="00071EEE">
              <w:rPr>
                <w:rFonts w:eastAsia="Times New Roman"/>
                <w:b/>
                <w:bCs/>
                <w:color w:val="000000"/>
                <w:lang w:val="el-GR"/>
              </w:rPr>
              <w:t>Ποσότητα</w:t>
            </w:r>
          </w:p>
        </w:tc>
        <w:tc>
          <w:tcPr>
            <w:tcW w:w="1308" w:type="dxa"/>
            <w:tcBorders>
              <w:top w:val="single" w:sz="4" w:space="0" w:color="000000"/>
              <w:left w:val="nil"/>
              <w:bottom w:val="single" w:sz="4" w:space="0" w:color="000000"/>
              <w:right w:val="single" w:sz="4" w:space="0" w:color="000000"/>
            </w:tcBorders>
            <w:shd w:val="clear" w:color="8ED973" w:fill="8ED973"/>
            <w:noWrap/>
            <w:vAlign w:val="bottom"/>
            <w:hideMark/>
          </w:tcPr>
          <w:p w14:paraId="618BD992" w14:textId="77777777" w:rsidR="00071EEE" w:rsidRPr="00071EEE" w:rsidRDefault="00071EEE" w:rsidP="00071EEE">
            <w:pPr>
              <w:spacing w:after="0" w:line="240" w:lineRule="auto"/>
              <w:jc w:val="center"/>
              <w:rPr>
                <w:rFonts w:eastAsia="Times New Roman"/>
                <w:b/>
                <w:bCs/>
                <w:color w:val="000000"/>
                <w:lang w:val="el-GR"/>
              </w:rPr>
            </w:pPr>
            <w:r w:rsidRPr="00071EEE">
              <w:rPr>
                <w:rFonts w:eastAsia="Times New Roman"/>
                <w:b/>
                <w:bCs/>
                <w:color w:val="000000"/>
                <w:lang w:val="el-GR"/>
              </w:rPr>
              <w:t>Τιμή μονάδας</w:t>
            </w:r>
          </w:p>
        </w:tc>
        <w:tc>
          <w:tcPr>
            <w:tcW w:w="1814" w:type="dxa"/>
            <w:tcBorders>
              <w:top w:val="single" w:sz="4" w:space="0" w:color="000000"/>
              <w:left w:val="nil"/>
              <w:bottom w:val="single" w:sz="4" w:space="0" w:color="000000"/>
              <w:right w:val="single" w:sz="4" w:space="0" w:color="000000"/>
            </w:tcBorders>
            <w:shd w:val="clear" w:color="8ED973" w:fill="8ED973"/>
            <w:noWrap/>
            <w:vAlign w:val="bottom"/>
            <w:hideMark/>
          </w:tcPr>
          <w:p w14:paraId="4D26AE60" w14:textId="77777777" w:rsidR="00071EEE" w:rsidRPr="00071EEE" w:rsidRDefault="00071EEE" w:rsidP="00071EEE">
            <w:pPr>
              <w:spacing w:after="0" w:line="240" w:lineRule="auto"/>
              <w:jc w:val="center"/>
              <w:rPr>
                <w:rFonts w:eastAsia="Times New Roman"/>
                <w:b/>
                <w:bCs/>
                <w:color w:val="000000"/>
                <w:lang w:val="el-GR"/>
              </w:rPr>
            </w:pPr>
            <w:r w:rsidRPr="00071EEE">
              <w:rPr>
                <w:rFonts w:eastAsia="Times New Roman"/>
                <w:b/>
                <w:bCs/>
                <w:color w:val="000000"/>
                <w:lang w:val="el-GR"/>
              </w:rPr>
              <w:t>Αξία χωρίς ΦΠΑ (€)</w:t>
            </w:r>
          </w:p>
        </w:tc>
      </w:tr>
      <w:tr w:rsidR="00071EEE" w:rsidRPr="00071EEE" w14:paraId="3AA385F0" w14:textId="77777777" w:rsidTr="00071EEE">
        <w:trPr>
          <w:trHeight w:val="288"/>
        </w:trPr>
        <w:tc>
          <w:tcPr>
            <w:tcW w:w="392" w:type="dxa"/>
            <w:tcBorders>
              <w:top w:val="nil"/>
              <w:left w:val="single" w:sz="4" w:space="0" w:color="000000"/>
              <w:bottom w:val="single" w:sz="4" w:space="0" w:color="000000"/>
              <w:right w:val="single" w:sz="4" w:space="0" w:color="000000"/>
            </w:tcBorders>
            <w:vAlign w:val="center"/>
            <w:hideMark/>
          </w:tcPr>
          <w:p w14:paraId="7125FB08" w14:textId="77777777" w:rsidR="00071EEE" w:rsidRPr="00071EEE" w:rsidRDefault="00071EEE" w:rsidP="00071EEE">
            <w:pPr>
              <w:spacing w:after="0" w:line="240" w:lineRule="auto"/>
              <w:jc w:val="center"/>
              <w:rPr>
                <w:rFonts w:eastAsia="Times New Roman"/>
                <w:color w:val="000000"/>
                <w:lang w:val="el-GR"/>
              </w:rPr>
            </w:pPr>
            <w:r w:rsidRPr="00071EEE">
              <w:rPr>
                <w:rFonts w:eastAsia="Times New Roman"/>
                <w:color w:val="000000"/>
                <w:lang w:val="el-GR"/>
              </w:rPr>
              <w:t>1</w:t>
            </w:r>
          </w:p>
        </w:tc>
        <w:tc>
          <w:tcPr>
            <w:tcW w:w="2260" w:type="dxa"/>
            <w:gridSpan w:val="2"/>
            <w:tcBorders>
              <w:top w:val="single" w:sz="4" w:space="0" w:color="000000"/>
              <w:left w:val="nil"/>
              <w:bottom w:val="single" w:sz="4" w:space="0" w:color="000000"/>
              <w:right w:val="single" w:sz="4" w:space="0" w:color="000000"/>
            </w:tcBorders>
            <w:shd w:val="clear" w:color="F2F2F2" w:fill="F2F2F2"/>
            <w:vAlign w:val="center"/>
            <w:hideMark/>
          </w:tcPr>
          <w:p w14:paraId="591C5585" w14:textId="77777777" w:rsidR="00071EEE" w:rsidRPr="00071EEE" w:rsidRDefault="00071EEE" w:rsidP="00071EEE">
            <w:pPr>
              <w:spacing w:after="0" w:line="240" w:lineRule="auto"/>
              <w:rPr>
                <w:rFonts w:eastAsia="Times New Roman"/>
                <w:color w:val="000000"/>
                <w:lang w:val="el-GR"/>
              </w:rPr>
            </w:pPr>
            <w:proofErr w:type="spellStart"/>
            <w:r w:rsidRPr="00071EEE">
              <w:rPr>
                <w:rFonts w:eastAsia="Times New Roman"/>
                <w:color w:val="000000"/>
                <w:lang w:val="el-GR"/>
              </w:rPr>
              <w:t>Ηλεκτρονικος</w:t>
            </w:r>
            <w:proofErr w:type="spellEnd"/>
            <w:r w:rsidRPr="00071EEE">
              <w:rPr>
                <w:rFonts w:eastAsia="Times New Roman"/>
                <w:color w:val="000000"/>
                <w:lang w:val="el-GR"/>
              </w:rPr>
              <w:t xml:space="preserve"> Υπολογιστής Laptop. Κατ' ελάχιστον οθόνη 15.6 ιντσών </w:t>
            </w:r>
            <w:proofErr w:type="spellStart"/>
            <w:r w:rsidRPr="00071EEE">
              <w:rPr>
                <w:rFonts w:eastAsia="Times New Roman"/>
                <w:color w:val="000000"/>
                <w:lang w:val="el-GR"/>
              </w:rPr>
              <w:t>Full</w:t>
            </w:r>
            <w:proofErr w:type="spellEnd"/>
            <w:r w:rsidRPr="00071EEE">
              <w:rPr>
                <w:rFonts w:eastAsia="Times New Roman"/>
                <w:color w:val="000000"/>
                <w:lang w:val="el-GR"/>
              </w:rPr>
              <w:t xml:space="preserve"> HD τεχνολογίας IPS (</w:t>
            </w:r>
            <w:proofErr w:type="spellStart"/>
            <w:r w:rsidRPr="00071EEE">
              <w:rPr>
                <w:rFonts w:eastAsia="Times New Roman"/>
                <w:color w:val="000000"/>
                <w:lang w:val="el-GR"/>
              </w:rPr>
              <w:t>Anti-glare</w:t>
            </w:r>
            <w:proofErr w:type="spellEnd"/>
            <w:r w:rsidRPr="00071EEE">
              <w:rPr>
                <w:rFonts w:eastAsia="Times New Roman"/>
                <w:color w:val="000000"/>
                <w:lang w:val="el-GR"/>
              </w:rPr>
              <w:t xml:space="preserve">), </w:t>
            </w:r>
            <w:proofErr w:type="spellStart"/>
            <w:r w:rsidRPr="00071EEE">
              <w:rPr>
                <w:rFonts w:eastAsia="Times New Roman"/>
                <w:color w:val="000000"/>
                <w:lang w:val="el-GR"/>
              </w:rPr>
              <w:t>τετραπύρηνο</w:t>
            </w:r>
            <w:proofErr w:type="spellEnd"/>
            <w:r w:rsidRPr="00071EEE">
              <w:rPr>
                <w:rFonts w:eastAsia="Times New Roman"/>
                <w:color w:val="000000"/>
                <w:lang w:val="el-GR"/>
              </w:rPr>
              <w:t xml:space="preserve"> επεξεργαστή AMD </w:t>
            </w:r>
            <w:proofErr w:type="spellStart"/>
            <w:r w:rsidRPr="00071EEE">
              <w:rPr>
                <w:rFonts w:eastAsia="Times New Roman"/>
                <w:color w:val="000000"/>
                <w:lang w:val="el-GR"/>
              </w:rPr>
              <w:t>Ryzen</w:t>
            </w:r>
            <w:proofErr w:type="spellEnd"/>
            <w:r w:rsidRPr="00071EEE">
              <w:rPr>
                <w:rFonts w:eastAsia="Times New Roman"/>
                <w:color w:val="000000"/>
                <w:lang w:val="el-GR"/>
              </w:rPr>
              <w:t xml:space="preserve"> 3 (σειράς 7000) ή αντίστοιχο/ανώτερο </w:t>
            </w:r>
            <w:proofErr w:type="spellStart"/>
            <w:r w:rsidRPr="00071EEE">
              <w:rPr>
                <w:rFonts w:eastAsia="Times New Roman"/>
                <w:color w:val="000000"/>
                <w:lang w:val="el-GR"/>
              </w:rPr>
              <w:t>Intel</w:t>
            </w:r>
            <w:proofErr w:type="spellEnd"/>
            <w:r w:rsidRPr="00071EEE">
              <w:rPr>
                <w:rFonts w:eastAsia="Times New Roman"/>
                <w:color w:val="000000"/>
                <w:lang w:val="el-GR"/>
              </w:rPr>
              <w:t xml:space="preserve"> </w:t>
            </w:r>
            <w:proofErr w:type="spellStart"/>
            <w:r w:rsidRPr="00071EEE">
              <w:rPr>
                <w:rFonts w:eastAsia="Times New Roman"/>
                <w:color w:val="000000"/>
                <w:lang w:val="el-GR"/>
              </w:rPr>
              <w:t>Core</w:t>
            </w:r>
            <w:proofErr w:type="spellEnd"/>
            <w:r w:rsidRPr="00071EEE">
              <w:rPr>
                <w:rFonts w:eastAsia="Times New Roman"/>
                <w:color w:val="000000"/>
                <w:lang w:val="el-GR"/>
              </w:rPr>
              <w:t xml:space="preserve">, μνήμη RAM 8 GB DDR5/LPDDR5 και ταχύτατο αποθηκευτικό χώρο 512 GB SSD </w:t>
            </w:r>
            <w:proofErr w:type="spellStart"/>
            <w:r w:rsidRPr="00071EEE">
              <w:rPr>
                <w:rFonts w:eastAsia="Times New Roman"/>
                <w:color w:val="000000"/>
                <w:lang w:val="el-GR"/>
              </w:rPr>
              <w:t>NVMe</w:t>
            </w:r>
            <w:proofErr w:type="spellEnd"/>
            <w:r w:rsidRPr="00071EEE">
              <w:rPr>
                <w:rFonts w:eastAsia="Times New Roman"/>
                <w:color w:val="000000"/>
                <w:lang w:val="el-GR"/>
              </w:rPr>
              <w:t xml:space="preserve"> </w:t>
            </w:r>
            <w:proofErr w:type="spellStart"/>
            <w:r w:rsidRPr="00071EEE">
              <w:rPr>
                <w:rFonts w:eastAsia="Times New Roman"/>
                <w:color w:val="000000"/>
                <w:lang w:val="el-GR"/>
              </w:rPr>
              <w:t>PCIe</w:t>
            </w:r>
            <w:proofErr w:type="spellEnd"/>
            <w:r w:rsidRPr="00071EEE">
              <w:rPr>
                <w:rFonts w:eastAsia="Times New Roman"/>
                <w:color w:val="000000"/>
                <w:lang w:val="el-GR"/>
              </w:rPr>
              <w:t xml:space="preserve">. </w:t>
            </w:r>
            <w:r w:rsidRPr="00071EEE">
              <w:rPr>
                <w:rFonts w:eastAsia="Times New Roman"/>
                <w:color w:val="000000"/>
                <w:lang w:val="el-GR"/>
              </w:rPr>
              <w:br/>
              <w:t xml:space="preserve">Στον εξοπλισμό τους πρέπει να περιλαμβάνονται ενσωματωμένη κάρτα γραφικών με υποστήριξη εξωτερικής οθόνης, λειτουργικό σύστημα Windows 11, καθώς και σύγχρονες δυνατότητες δικτύωσης </w:t>
            </w:r>
            <w:proofErr w:type="spellStart"/>
            <w:r w:rsidRPr="00071EEE">
              <w:rPr>
                <w:rFonts w:eastAsia="Times New Roman"/>
                <w:color w:val="000000"/>
                <w:lang w:val="el-GR"/>
              </w:rPr>
              <w:t>Wi-Fi</w:t>
            </w:r>
            <w:proofErr w:type="spellEnd"/>
            <w:r w:rsidRPr="00071EEE">
              <w:rPr>
                <w:rFonts w:eastAsia="Times New Roman"/>
                <w:color w:val="000000"/>
                <w:lang w:val="el-GR"/>
              </w:rPr>
              <w:t xml:space="preserve"> 6 και </w:t>
            </w:r>
            <w:proofErr w:type="spellStart"/>
            <w:r w:rsidRPr="00071EEE">
              <w:rPr>
                <w:rFonts w:eastAsia="Times New Roman"/>
                <w:color w:val="000000"/>
                <w:lang w:val="el-GR"/>
              </w:rPr>
              <w:t>Bluetooth</w:t>
            </w:r>
            <w:proofErr w:type="spellEnd"/>
            <w:r w:rsidRPr="00071EEE">
              <w:rPr>
                <w:rFonts w:eastAsia="Times New Roman"/>
                <w:color w:val="000000"/>
                <w:lang w:val="el-GR"/>
              </w:rPr>
              <w:t xml:space="preserve">. </w:t>
            </w:r>
            <w:r w:rsidRPr="00071EEE">
              <w:rPr>
                <w:rFonts w:eastAsia="Times New Roman"/>
                <w:color w:val="000000"/>
                <w:lang w:val="el-GR"/>
              </w:rPr>
              <w:br/>
              <w:t>Ύπαρξη θυρών HDMI και USB-C</w:t>
            </w:r>
            <w:r w:rsidRPr="00071EEE">
              <w:rPr>
                <w:rFonts w:eastAsia="Times New Roman"/>
                <w:color w:val="000000"/>
                <w:lang w:val="el-GR"/>
              </w:rPr>
              <w:br/>
              <w:t xml:space="preserve">Ύπαρξη στερεοφωνικών </w:t>
            </w:r>
            <w:r w:rsidRPr="00071EEE">
              <w:rPr>
                <w:rFonts w:eastAsia="Times New Roman"/>
                <w:color w:val="000000"/>
                <w:lang w:val="el-GR"/>
              </w:rPr>
              <w:lastRenderedPageBreak/>
              <w:t>ηχείων.</w:t>
            </w:r>
            <w:r w:rsidRPr="00071EEE">
              <w:rPr>
                <w:rFonts w:eastAsia="Times New Roman"/>
                <w:color w:val="000000"/>
                <w:lang w:val="el-GR"/>
              </w:rPr>
              <w:br/>
              <w:t>Ενσωματωμένη κάμερα HD 720p που να διαθέτει μηχανικό κλείστρο ασφαλείας (</w:t>
            </w:r>
            <w:proofErr w:type="spellStart"/>
            <w:r w:rsidRPr="00071EEE">
              <w:rPr>
                <w:rFonts w:eastAsia="Times New Roman"/>
                <w:color w:val="000000"/>
                <w:lang w:val="el-GR"/>
              </w:rPr>
              <w:t>Privacy</w:t>
            </w:r>
            <w:proofErr w:type="spellEnd"/>
            <w:r w:rsidRPr="00071EEE">
              <w:rPr>
                <w:rFonts w:eastAsia="Times New Roman"/>
                <w:color w:val="000000"/>
                <w:lang w:val="el-GR"/>
              </w:rPr>
              <w:t xml:space="preserve"> </w:t>
            </w:r>
            <w:proofErr w:type="spellStart"/>
            <w:r w:rsidRPr="00071EEE">
              <w:rPr>
                <w:rFonts w:eastAsia="Times New Roman"/>
                <w:color w:val="000000"/>
                <w:lang w:val="el-GR"/>
              </w:rPr>
              <w:t>Shutter</w:t>
            </w:r>
            <w:proofErr w:type="spellEnd"/>
            <w:r w:rsidRPr="00071EEE">
              <w:rPr>
                <w:rFonts w:eastAsia="Times New Roman"/>
                <w:color w:val="000000"/>
                <w:lang w:val="el-GR"/>
              </w:rPr>
              <w:t xml:space="preserve">). </w:t>
            </w:r>
            <w:r w:rsidRPr="00071EEE">
              <w:rPr>
                <w:rFonts w:eastAsia="Times New Roman"/>
                <w:color w:val="000000"/>
                <w:lang w:val="el-GR"/>
              </w:rPr>
              <w:br/>
              <w:t>Μέγιστο βάρος τα 1.65 κιλά, να υποστηρίζουν τεχνολογία ταχείας φόρτισης και να συνοδεύονται από τουλάχιστον δύο (2) έτη εγγύηση καλής λειτουργίας από τον κατασκευαστή.</w:t>
            </w:r>
          </w:p>
        </w:tc>
        <w:tc>
          <w:tcPr>
            <w:tcW w:w="2037" w:type="dxa"/>
            <w:tcBorders>
              <w:top w:val="nil"/>
              <w:left w:val="nil"/>
              <w:bottom w:val="single" w:sz="4" w:space="0" w:color="000000"/>
              <w:right w:val="single" w:sz="4" w:space="0" w:color="000000"/>
            </w:tcBorders>
            <w:vAlign w:val="center"/>
            <w:hideMark/>
          </w:tcPr>
          <w:p w14:paraId="2F09B3A6" w14:textId="77777777" w:rsidR="00071EEE" w:rsidRPr="00071EEE" w:rsidRDefault="00071EEE" w:rsidP="00071EEE">
            <w:pPr>
              <w:spacing w:after="0" w:line="240" w:lineRule="auto"/>
              <w:jc w:val="center"/>
              <w:rPr>
                <w:rFonts w:eastAsia="Times New Roman"/>
                <w:i/>
                <w:iCs/>
                <w:color w:val="000000"/>
                <w:lang w:val="el-GR"/>
              </w:rPr>
            </w:pPr>
            <w:r w:rsidRPr="00071EEE">
              <w:rPr>
                <w:rFonts w:eastAsia="Times New Roman"/>
                <w:i/>
                <w:iCs/>
                <w:color w:val="000000"/>
                <w:lang w:val="el-GR"/>
              </w:rPr>
              <w:lastRenderedPageBreak/>
              <w:t> </w:t>
            </w:r>
          </w:p>
        </w:tc>
        <w:tc>
          <w:tcPr>
            <w:tcW w:w="1108" w:type="dxa"/>
            <w:tcBorders>
              <w:top w:val="nil"/>
              <w:left w:val="nil"/>
              <w:bottom w:val="single" w:sz="4" w:space="0" w:color="000000"/>
              <w:right w:val="single" w:sz="4" w:space="0" w:color="000000"/>
            </w:tcBorders>
            <w:vAlign w:val="center"/>
            <w:hideMark/>
          </w:tcPr>
          <w:p w14:paraId="223DA31A" w14:textId="77777777" w:rsidR="00071EEE" w:rsidRPr="00071EEE" w:rsidRDefault="00071EEE" w:rsidP="00071EEE">
            <w:pPr>
              <w:spacing w:after="0" w:line="240" w:lineRule="auto"/>
              <w:jc w:val="center"/>
              <w:rPr>
                <w:rFonts w:eastAsia="Times New Roman"/>
                <w:i/>
                <w:iCs/>
                <w:color w:val="000000"/>
                <w:lang w:val="el-GR"/>
              </w:rPr>
            </w:pPr>
            <w:proofErr w:type="spellStart"/>
            <w:r w:rsidRPr="00071EEE">
              <w:rPr>
                <w:rFonts w:eastAsia="Times New Roman"/>
                <w:i/>
                <w:iCs/>
                <w:color w:val="000000"/>
                <w:lang w:val="el-GR"/>
              </w:rPr>
              <w:t>τμχ</w:t>
            </w:r>
            <w:proofErr w:type="spellEnd"/>
          </w:p>
        </w:tc>
        <w:tc>
          <w:tcPr>
            <w:tcW w:w="948" w:type="dxa"/>
            <w:tcBorders>
              <w:top w:val="nil"/>
              <w:left w:val="nil"/>
              <w:bottom w:val="single" w:sz="4" w:space="0" w:color="000000"/>
              <w:right w:val="single" w:sz="4" w:space="0" w:color="000000"/>
            </w:tcBorders>
            <w:vAlign w:val="center"/>
            <w:hideMark/>
          </w:tcPr>
          <w:p w14:paraId="31A6CDF9" w14:textId="77777777" w:rsidR="00071EEE" w:rsidRPr="00071EEE" w:rsidRDefault="00071EEE" w:rsidP="00071EEE">
            <w:pPr>
              <w:spacing w:after="0" w:line="240" w:lineRule="auto"/>
              <w:jc w:val="center"/>
              <w:rPr>
                <w:rFonts w:eastAsia="Times New Roman"/>
                <w:color w:val="000000"/>
                <w:lang w:val="el-GR"/>
              </w:rPr>
            </w:pPr>
            <w:r w:rsidRPr="00071EEE">
              <w:rPr>
                <w:rFonts w:eastAsia="Times New Roman"/>
                <w:color w:val="000000"/>
                <w:lang w:val="el-GR"/>
              </w:rPr>
              <w:t>3</w:t>
            </w:r>
          </w:p>
        </w:tc>
        <w:tc>
          <w:tcPr>
            <w:tcW w:w="1308" w:type="dxa"/>
            <w:tcBorders>
              <w:top w:val="nil"/>
              <w:left w:val="nil"/>
              <w:bottom w:val="single" w:sz="4" w:space="0" w:color="000000"/>
              <w:right w:val="single" w:sz="4" w:space="0" w:color="000000"/>
            </w:tcBorders>
            <w:shd w:val="clear" w:color="F2F2F2" w:fill="F2F2F2"/>
            <w:vAlign w:val="center"/>
          </w:tcPr>
          <w:p w14:paraId="6738A5C4" w14:textId="11A37AA9" w:rsidR="00071EEE" w:rsidRPr="00071EEE" w:rsidRDefault="00071EEE" w:rsidP="00071EEE">
            <w:pPr>
              <w:spacing w:after="0" w:line="240" w:lineRule="auto"/>
              <w:rPr>
                <w:rFonts w:eastAsia="Times New Roman"/>
                <w:color w:val="000000"/>
                <w:lang w:val="el-GR"/>
              </w:rPr>
            </w:pPr>
          </w:p>
        </w:tc>
        <w:tc>
          <w:tcPr>
            <w:tcW w:w="1814" w:type="dxa"/>
            <w:tcBorders>
              <w:top w:val="nil"/>
              <w:left w:val="nil"/>
              <w:bottom w:val="single" w:sz="4" w:space="0" w:color="000000"/>
              <w:right w:val="single" w:sz="4" w:space="0" w:color="000000"/>
            </w:tcBorders>
            <w:vAlign w:val="center"/>
          </w:tcPr>
          <w:p w14:paraId="033C4804" w14:textId="3C11CAF2" w:rsidR="00071EEE" w:rsidRPr="00071EEE" w:rsidRDefault="00071EEE" w:rsidP="00071EEE">
            <w:pPr>
              <w:spacing w:after="0" w:line="240" w:lineRule="auto"/>
              <w:jc w:val="center"/>
              <w:rPr>
                <w:rFonts w:eastAsia="Times New Roman"/>
                <w:color w:val="000000"/>
                <w:lang w:val="el-GR"/>
              </w:rPr>
            </w:pPr>
          </w:p>
        </w:tc>
      </w:tr>
      <w:tr w:rsidR="00071EEE" w:rsidRPr="00071EEE" w14:paraId="47A27C33" w14:textId="77777777" w:rsidTr="00071EEE">
        <w:trPr>
          <w:trHeight w:val="285"/>
        </w:trPr>
        <w:tc>
          <w:tcPr>
            <w:tcW w:w="2652" w:type="dxa"/>
            <w:gridSpan w:val="3"/>
            <w:vMerge w:val="restart"/>
            <w:tcBorders>
              <w:top w:val="single" w:sz="8" w:space="0" w:color="000000"/>
              <w:left w:val="single" w:sz="8" w:space="0" w:color="000000"/>
              <w:bottom w:val="single" w:sz="8" w:space="0" w:color="000000"/>
              <w:right w:val="single" w:sz="8" w:space="0" w:color="000000"/>
            </w:tcBorders>
            <w:vAlign w:val="center"/>
            <w:hideMark/>
          </w:tcPr>
          <w:p w14:paraId="2E5622C8" w14:textId="77777777" w:rsidR="00071EEE" w:rsidRPr="00071EEE" w:rsidRDefault="00071EEE" w:rsidP="00071EEE">
            <w:pPr>
              <w:spacing w:after="0" w:line="240" w:lineRule="auto"/>
              <w:jc w:val="center"/>
              <w:rPr>
                <w:rFonts w:eastAsia="Times New Roman"/>
                <w:b/>
                <w:bCs/>
                <w:color w:val="000000"/>
                <w:lang w:val="el-GR"/>
              </w:rPr>
            </w:pPr>
            <w:proofErr w:type="spellStart"/>
            <w:r w:rsidRPr="00071EEE">
              <w:rPr>
                <w:rFonts w:eastAsia="Times New Roman"/>
                <w:b/>
                <w:bCs/>
                <w:color w:val="000000"/>
                <w:lang w:val="el-GR"/>
              </w:rPr>
              <w:t>Προϋπολογιζόμενη</w:t>
            </w:r>
            <w:proofErr w:type="spellEnd"/>
            <w:r w:rsidRPr="00071EEE">
              <w:rPr>
                <w:rFonts w:eastAsia="Times New Roman"/>
                <w:b/>
                <w:bCs/>
                <w:color w:val="000000"/>
                <w:lang w:val="el-GR"/>
              </w:rPr>
              <w:t xml:space="preserve"> Δαπάνη</w:t>
            </w:r>
          </w:p>
        </w:tc>
        <w:tc>
          <w:tcPr>
            <w:tcW w:w="5401" w:type="dxa"/>
            <w:gridSpan w:val="4"/>
            <w:tcBorders>
              <w:top w:val="single" w:sz="4" w:space="0" w:color="000000"/>
              <w:left w:val="nil"/>
              <w:bottom w:val="single" w:sz="4" w:space="0" w:color="000000"/>
              <w:right w:val="single" w:sz="4" w:space="0" w:color="000000"/>
            </w:tcBorders>
            <w:vAlign w:val="center"/>
            <w:hideMark/>
          </w:tcPr>
          <w:p w14:paraId="39810DED" w14:textId="77777777" w:rsidR="00071EEE" w:rsidRPr="00071EEE" w:rsidRDefault="00071EEE" w:rsidP="00071EEE">
            <w:pPr>
              <w:spacing w:after="0" w:line="240" w:lineRule="auto"/>
              <w:jc w:val="center"/>
              <w:rPr>
                <w:rFonts w:eastAsia="Times New Roman"/>
                <w:b/>
                <w:bCs/>
                <w:color w:val="000000"/>
                <w:lang w:val="el-GR"/>
              </w:rPr>
            </w:pPr>
            <w:r w:rsidRPr="00071EEE">
              <w:rPr>
                <w:rFonts w:eastAsia="Times New Roman"/>
                <w:b/>
                <w:bCs/>
                <w:color w:val="000000"/>
                <w:lang w:val="el-GR"/>
              </w:rPr>
              <w:t>Συνολικό Κόστος χωρίς ΦΠΑ (€)</w:t>
            </w:r>
          </w:p>
        </w:tc>
        <w:tc>
          <w:tcPr>
            <w:tcW w:w="1814" w:type="dxa"/>
            <w:tcBorders>
              <w:top w:val="nil"/>
              <w:left w:val="nil"/>
              <w:bottom w:val="single" w:sz="4" w:space="0" w:color="000000"/>
              <w:right w:val="single" w:sz="8" w:space="0" w:color="000000"/>
            </w:tcBorders>
            <w:vAlign w:val="center"/>
          </w:tcPr>
          <w:p w14:paraId="27000A93" w14:textId="47A56994" w:rsidR="00071EEE" w:rsidRPr="00071EEE" w:rsidRDefault="00071EEE" w:rsidP="00071EEE">
            <w:pPr>
              <w:spacing w:after="0" w:line="240" w:lineRule="auto"/>
              <w:jc w:val="center"/>
              <w:rPr>
                <w:rFonts w:eastAsia="Times New Roman"/>
                <w:b/>
                <w:bCs/>
                <w:color w:val="000000"/>
                <w:lang w:val="el-GR"/>
              </w:rPr>
            </w:pPr>
          </w:p>
        </w:tc>
      </w:tr>
      <w:tr w:rsidR="00071EEE" w:rsidRPr="00071EEE" w14:paraId="668051A1" w14:textId="77777777" w:rsidTr="00071EEE">
        <w:trPr>
          <w:trHeight w:val="285"/>
        </w:trPr>
        <w:tc>
          <w:tcPr>
            <w:tcW w:w="2652" w:type="dxa"/>
            <w:gridSpan w:val="3"/>
            <w:vMerge/>
            <w:tcBorders>
              <w:top w:val="single" w:sz="8" w:space="0" w:color="000000"/>
              <w:left w:val="single" w:sz="8" w:space="0" w:color="000000"/>
              <w:bottom w:val="single" w:sz="8" w:space="0" w:color="000000"/>
              <w:right w:val="single" w:sz="8" w:space="0" w:color="000000"/>
            </w:tcBorders>
            <w:vAlign w:val="center"/>
            <w:hideMark/>
          </w:tcPr>
          <w:p w14:paraId="3F837F5A" w14:textId="77777777" w:rsidR="00071EEE" w:rsidRPr="00071EEE" w:rsidRDefault="00071EEE" w:rsidP="00071EEE">
            <w:pPr>
              <w:spacing w:after="0" w:line="240" w:lineRule="auto"/>
              <w:rPr>
                <w:rFonts w:eastAsia="Times New Roman"/>
                <w:b/>
                <w:bCs/>
                <w:color w:val="000000"/>
                <w:lang w:val="el-GR"/>
              </w:rPr>
            </w:pPr>
          </w:p>
        </w:tc>
        <w:tc>
          <w:tcPr>
            <w:tcW w:w="5401" w:type="dxa"/>
            <w:gridSpan w:val="4"/>
            <w:tcBorders>
              <w:top w:val="single" w:sz="4" w:space="0" w:color="000000"/>
              <w:left w:val="nil"/>
              <w:bottom w:val="single" w:sz="8" w:space="0" w:color="000000"/>
              <w:right w:val="single" w:sz="4" w:space="0" w:color="000000"/>
            </w:tcBorders>
            <w:vAlign w:val="center"/>
            <w:hideMark/>
          </w:tcPr>
          <w:p w14:paraId="32B97CD5" w14:textId="77777777" w:rsidR="00071EEE" w:rsidRPr="00071EEE" w:rsidRDefault="00071EEE" w:rsidP="00071EEE">
            <w:pPr>
              <w:spacing w:after="0" w:line="240" w:lineRule="auto"/>
              <w:jc w:val="center"/>
              <w:rPr>
                <w:rFonts w:eastAsia="Times New Roman"/>
                <w:b/>
                <w:bCs/>
                <w:color w:val="000000"/>
                <w:lang w:val="el-GR"/>
              </w:rPr>
            </w:pPr>
            <w:r w:rsidRPr="00071EEE">
              <w:rPr>
                <w:rFonts w:eastAsia="Times New Roman"/>
                <w:b/>
                <w:bCs/>
                <w:color w:val="000000"/>
                <w:lang w:val="el-GR"/>
              </w:rPr>
              <w:t>Συνολικό Κόστος  ΦΠΑ (24%)</w:t>
            </w:r>
          </w:p>
        </w:tc>
        <w:tc>
          <w:tcPr>
            <w:tcW w:w="1814" w:type="dxa"/>
            <w:tcBorders>
              <w:top w:val="nil"/>
              <w:left w:val="nil"/>
              <w:bottom w:val="single" w:sz="8" w:space="0" w:color="000000"/>
              <w:right w:val="single" w:sz="8" w:space="0" w:color="000000"/>
            </w:tcBorders>
            <w:vAlign w:val="center"/>
          </w:tcPr>
          <w:p w14:paraId="10F6C8C1" w14:textId="2FD037D8" w:rsidR="00071EEE" w:rsidRPr="00071EEE" w:rsidRDefault="00071EEE" w:rsidP="00071EEE">
            <w:pPr>
              <w:spacing w:after="0" w:line="240" w:lineRule="auto"/>
              <w:jc w:val="center"/>
              <w:rPr>
                <w:rFonts w:eastAsia="Times New Roman"/>
                <w:b/>
                <w:bCs/>
                <w:color w:val="000000"/>
                <w:lang w:val="el-GR"/>
              </w:rPr>
            </w:pPr>
          </w:p>
        </w:tc>
      </w:tr>
    </w:tbl>
    <w:p w14:paraId="570731A6" w14:textId="179E9245" w:rsidR="00EE39D5" w:rsidRDefault="00CF622F" w:rsidP="00BB3454">
      <w:pPr>
        <w:jc w:val="both"/>
        <w:rPr>
          <w:rFonts w:ascii="Aptos" w:eastAsia="Aptos" w:hAnsi="Aptos" w:cs="Aptos"/>
        </w:rPr>
      </w:pPr>
      <w:r>
        <w:rPr>
          <w:rFonts w:ascii="Aptos" w:eastAsia="Aptos" w:hAnsi="Aptos" w:cs="Aptos"/>
        </w:rPr>
        <w:t xml:space="preserve">                        </w:t>
      </w:r>
      <w:r>
        <w:rPr>
          <w:rFonts w:ascii="Aptos" w:eastAsia="Aptos" w:hAnsi="Aptos" w:cs="Aptos"/>
        </w:rPr>
        <w:tab/>
      </w:r>
      <w:r>
        <w:rPr>
          <w:rFonts w:ascii="Aptos" w:eastAsia="Aptos" w:hAnsi="Aptos" w:cs="Aptos"/>
        </w:rPr>
        <w:tab/>
      </w:r>
      <w:r>
        <w:rPr>
          <w:rFonts w:ascii="Aptos" w:eastAsia="Aptos" w:hAnsi="Aptos" w:cs="Aptos"/>
        </w:rPr>
        <w:tab/>
      </w:r>
      <w:r>
        <w:rPr>
          <w:rFonts w:ascii="Aptos" w:eastAsia="Aptos" w:hAnsi="Aptos" w:cs="Aptos"/>
        </w:rPr>
        <w:tab/>
      </w:r>
    </w:p>
    <w:p w14:paraId="4A0890F6" w14:textId="77777777" w:rsidR="00EE39D5" w:rsidRDefault="00EE39D5">
      <w:pPr>
        <w:jc w:val="both"/>
      </w:pPr>
    </w:p>
    <w:p w14:paraId="269B1DCD" w14:textId="77777777" w:rsidR="00BB3454" w:rsidRPr="00BB3454" w:rsidRDefault="00BB3454" w:rsidP="00BB3454">
      <w:pPr>
        <w:numPr>
          <w:ilvl w:val="0"/>
          <w:numId w:val="1"/>
        </w:numPr>
        <w:jc w:val="both"/>
        <w:rPr>
          <w:rFonts w:cs="Times New Roman"/>
          <w:lang w:val="el-GR" w:eastAsia="en-US"/>
        </w:rPr>
      </w:pPr>
      <w:r w:rsidRPr="00BB3454">
        <w:rPr>
          <w:rFonts w:cs="Times New Roman"/>
          <w:lang w:val="el-GR" w:eastAsia="en-US"/>
        </w:rPr>
        <w:t xml:space="preserve">Έλαβα γνώση όλων των ειδικών όρων της πρόσκλησης και των απαιτούμενων τεχνικών προδιαγραφών για την ανάθεση της ως άνω παροχής υπηρεσίας και τους αποδέχομαι ανεπιφύλακτα. </w:t>
      </w:r>
    </w:p>
    <w:p w14:paraId="27D2F6AC" w14:textId="7DF29812" w:rsidR="00BB3454" w:rsidRPr="00BB3454" w:rsidRDefault="00BB3454" w:rsidP="00BB3454">
      <w:pPr>
        <w:numPr>
          <w:ilvl w:val="0"/>
          <w:numId w:val="1"/>
        </w:numPr>
        <w:jc w:val="both"/>
        <w:rPr>
          <w:rFonts w:cs="Times New Roman"/>
          <w:lang w:val="el-GR" w:eastAsia="en-US"/>
        </w:rPr>
      </w:pPr>
      <w:r w:rsidRPr="00BB3454">
        <w:rPr>
          <w:rFonts w:cs="Times New Roman"/>
          <w:lang w:val="el-GR" w:eastAsia="en-US"/>
        </w:rPr>
        <w:t>Βεβαιώνω ότι η</w:t>
      </w:r>
      <w:r w:rsidRPr="00BB3454">
        <w:rPr>
          <w:rFonts w:cs="Times New Roman"/>
          <w:lang w:val="en-GB" w:eastAsia="en-US"/>
        </w:rPr>
        <w:t> </w:t>
      </w:r>
      <w:r w:rsidRPr="00BB3454">
        <w:rPr>
          <w:rFonts w:cs="Times New Roman"/>
          <w:lang w:val="el-GR" w:eastAsia="en-US"/>
        </w:rPr>
        <w:t>προσφορά μου ισχύει έως και τις 3</w:t>
      </w:r>
      <w:r w:rsidR="00A46725">
        <w:rPr>
          <w:rFonts w:cs="Times New Roman"/>
          <w:lang w:val="el-GR" w:eastAsia="en-US"/>
        </w:rPr>
        <w:t>1/</w:t>
      </w:r>
      <w:r w:rsidR="007367A7">
        <w:rPr>
          <w:rFonts w:cs="Times New Roman"/>
          <w:lang w:val="el-GR" w:eastAsia="en-US"/>
        </w:rPr>
        <w:t>7</w:t>
      </w:r>
      <w:r w:rsidR="00A46725">
        <w:rPr>
          <w:rFonts w:cs="Times New Roman"/>
          <w:lang w:val="el-GR" w:eastAsia="en-US"/>
        </w:rPr>
        <w:t>/2026</w:t>
      </w:r>
      <w:r w:rsidRPr="00BB3454">
        <w:rPr>
          <w:rFonts w:cs="Times New Roman"/>
          <w:lang w:val="el-GR" w:eastAsia="en-US"/>
        </w:rPr>
        <w:t>.</w:t>
      </w:r>
    </w:p>
    <w:p w14:paraId="634DFCF9" w14:textId="77777777" w:rsidR="00BB3454" w:rsidRPr="00BB3454" w:rsidRDefault="00BB3454" w:rsidP="00BB3454">
      <w:pPr>
        <w:jc w:val="both"/>
        <w:rPr>
          <w:rFonts w:cs="Times New Roman"/>
          <w:lang w:val="el-GR" w:eastAsia="en-US"/>
        </w:rPr>
      </w:pPr>
    </w:p>
    <w:p w14:paraId="41EECA27" w14:textId="77777777" w:rsidR="00BB3454" w:rsidRPr="00BB3454" w:rsidRDefault="00BB3454" w:rsidP="00BB3454">
      <w:pPr>
        <w:jc w:val="both"/>
        <w:rPr>
          <w:rFonts w:cs="Times New Roman"/>
          <w:lang w:val="el-GR" w:eastAsia="en-US"/>
        </w:rPr>
      </w:pPr>
    </w:p>
    <w:p w14:paraId="00CE1104" w14:textId="77777777" w:rsidR="00BB3454" w:rsidRPr="00BB3454" w:rsidRDefault="00BB3454" w:rsidP="00BB3454">
      <w:pPr>
        <w:jc w:val="both"/>
        <w:rPr>
          <w:rFonts w:cs="Times New Roman"/>
          <w:lang w:val="el-GR" w:eastAsia="en-US"/>
        </w:rPr>
      </w:pPr>
      <w:r w:rsidRPr="00BB3454">
        <w:rPr>
          <w:rFonts w:cs="Times New Roman"/>
          <w:lang w:val="el-GR" w:eastAsia="en-US"/>
        </w:rPr>
        <w:t>Τόπος …………………..……………..                                                     Ημερομηνία ……………………………</w:t>
      </w:r>
    </w:p>
    <w:p w14:paraId="7C6F6791" w14:textId="77777777" w:rsidR="00BB3454" w:rsidRPr="00BB3454" w:rsidRDefault="00BB3454" w:rsidP="00BB3454">
      <w:pPr>
        <w:jc w:val="both"/>
        <w:rPr>
          <w:rFonts w:cs="Times New Roman"/>
          <w:lang w:val="el-GR" w:eastAsia="en-US"/>
        </w:rPr>
      </w:pPr>
    </w:p>
    <w:p w14:paraId="58E530D1" w14:textId="77777777" w:rsidR="00BB3454" w:rsidRPr="00BB3454" w:rsidRDefault="00BB3454" w:rsidP="00BB3454">
      <w:pPr>
        <w:jc w:val="both"/>
        <w:rPr>
          <w:rFonts w:cs="Times New Roman"/>
          <w:lang w:val="el-GR" w:eastAsia="en-US"/>
        </w:rPr>
      </w:pPr>
    </w:p>
    <w:p w14:paraId="6B8EB324" w14:textId="77777777" w:rsidR="00BB3454" w:rsidRPr="00BB3454" w:rsidRDefault="00BB3454" w:rsidP="00BB3454">
      <w:pPr>
        <w:jc w:val="both"/>
        <w:rPr>
          <w:rFonts w:cs="Times New Roman"/>
          <w:lang w:val="el-GR" w:eastAsia="en-US"/>
        </w:rPr>
      </w:pPr>
    </w:p>
    <w:p w14:paraId="5C7B5786" w14:textId="77777777" w:rsidR="00BB3454" w:rsidRPr="00BB3454" w:rsidRDefault="00BB3454" w:rsidP="00BB3454">
      <w:pPr>
        <w:jc w:val="both"/>
        <w:rPr>
          <w:rFonts w:cs="Times New Roman"/>
          <w:lang w:val="el-GR" w:eastAsia="en-US"/>
        </w:rPr>
      </w:pPr>
    </w:p>
    <w:p w14:paraId="02D99BCE" w14:textId="77777777" w:rsidR="00BB3454" w:rsidRPr="00BB3454" w:rsidRDefault="00BB3454" w:rsidP="00BB3454">
      <w:pPr>
        <w:jc w:val="both"/>
        <w:rPr>
          <w:rFonts w:cs="Times New Roman"/>
          <w:lang w:val="el-GR" w:eastAsia="en-US"/>
        </w:rPr>
      </w:pPr>
      <w:r w:rsidRPr="00BB3454">
        <w:rPr>
          <w:rFonts w:cs="Times New Roman"/>
          <w:lang w:val="el-GR" w:eastAsia="en-US"/>
        </w:rPr>
        <w:t xml:space="preserve">Ο Προσφέρων </w:t>
      </w:r>
    </w:p>
    <w:p w14:paraId="713AE56E" w14:textId="77777777" w:rsidR="00BB3454" w:rsidRPr="00BB3454" w:rsidRDefault="00BB3454" w:rsidP="00BB3454">
      <w:pPr>
        <w:jc w:val="both"/>
        <w:rPr>
          <w:rFonts w:cs="Times New Roman"/>
          <w:lang w:val="el-GR" w:eastAsia="en-US"/>
        </w:rPr>
      </w:pPr>
      <w:r w:rsidRPr="00BB3454">
        <w:rPr>
          <w:rFonts w:cs="Times New Roman"/>
          <w:lang w:val="el-GR" w:eastAsia="en-US"/>
        </w:rPr>
        <w:t xml:space="preserve">Υπογραφή </w:t>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t>Σφραγίδα</w:t>
      </w:r>
    </w:p>
    <w:p w14:paraId="7B80A49F" w14:textId="77777777" w:rsidR="00BB3454" w:rsidRPr="00BB3454" w:rsidRDefault="00BB3454" w:rsidP="00BB3454">
      <w:pPr>
        <w:jc w:val="both"/>
        <w:rPr>
          <w:rFonts w:cs="Times New Roman"/>
          <w:lang w:val="el-GR" w:eastAsia="en-US"/>
        </w:rPr>
      </w:pPr>
    </w:p>
    <w:p w14:paraId="11385BAE" w14:textId="77777777" w:rsidR="00BB3454" w:rsidRPr="00BB3454" w:rsidRDefault="00BB3454" w:rsidP="00BB3454">
      <w:pPr>
        <w:jc w:val="both"/>
        <w:rPr>
          <w:rFonts w:cs="Times New Roman"/>
          <w:lang w:val="el-GR" w:eastAsia="en-US"/>
        </w:rPr>
      </w:pPr>
    </w:p>
    <w:p w14:paraId="3A21D5B0" w14:textId="77777777" w:rsidR="00BB3454" w:rsidRPr="00BB3454" w:rsidRDefault="00BB3454" w:rsidP="00BB3454">
      <w:pPr>
        <w:rPr>
          <w:rFonts w:cs="Times New Roman"/>
          <w:kern w:val="2"/>
          <w:lang w:val="el-GR" w:eastAsia="en-US"/>
          <w14:ligatures w14:val="standardContextual"/>
        </w:rPr>
      </w:pPr>
    </w:p>
    <w:p w14:paraId="33273C96" w14:textId="77777777" w:rsidR="00BB3454" w:rsidRDefault="00BB3454">
      <w:pPr>
        <w:jc w:val="both"/>
        <w:rPr>
          <w:rFonts w:ascii="Aptos" w:eastAsia="Aptos" w:hAnsi="Aptos" w:cs="Aptos"/>
          <w:lang w:val="el-GR"/>
        </w:rPr>
      </w:pPr>
    </w:p>
    <w:p w14:paraId="1BB1E0D8" w14:textId="77777777" w:rsidR="00BB3454" w:rsidRDefault="00BB3454">
      <w:pPr>
        <w:jc w:val="both"/>
        <w:rPr>
          <w:rFonts w:ascii="Aptos" w:eastAsia="Aptos" w:hAnsi="Aptos" w:cs="Aptos"/>
          <w:lang w:val="el-GR"/>
        </w:rPr>
      </w:pPr>
    </w:p>
    <w:p w14:paraId="5F9491C1" w14:textId="77777777" w:rsidR="00BB3454" w:rsidRDefault="00BB3454">
      <w:pPr>
        <w:jc w:val="both"/>
        <w:rPr>
          <w:rFonts w:ascii="Aptos" w:eastAsia="Aptos" w:hAnsi="Aptos" w:cs="Aptos"/>
          <w:lang w:val="el-GR"/>
        </w:rPr>
      </w:pPr>
    </w:p>
    <w:p w14:paraId="1A230037" w14:textId="77777777" w:rsidR="00BB3454" w:rsidRDefault="00BB3454">
      <w:pPr>
        <w:jc w:val="both"/>
        <w:rPr>
          <w:rFonts w:ascii="Aptos" w:eastAsia="Aptos" w:hAnsi="Aptos" w:cs="Aptos"/>
          <w:lang w:val="el-GR"/>
        </w:rPr>
      </w:pPr>
    </w:p>
    <w:p w14:paraId="6C08EF82" w14:textId="77777777" w:rsidR="00BB3454" w:rsidRDefault="00BB3454">
      <w:pPr>
        <w:jc w:val="both"/>
        <w:rPr>
          <w:rFonts w:ascii="Aptos" w:eastAsia="Aptos" w:hAnsi="Aptos" w:cs="Aptos"/>
          <w:lang w:val="el-GR"/>
        </w:rPr>
      </w:pPr>
    </w:p>
    <w:p w14:paraId="00C8AFFF" w14:textId="77777777" w:rsidR="00BB3454" w:rsidRDefault="00BB3454">
      <w:pPr>
        <w:jc w:val="both"/>
        <w:rPr>
          <w:rFonts w:ascii="Aptos" w:eastAsia="Aptos" w:hAnsi="Aptos" w:cs="Aptos"/>
          <w:lang w:val="el-GR"/>
        </w:rPr>
      </w:pPr>
    </w:p>
    <w:p w14:paraId="621C3E33" w14:textId="77777777" w:rsidR="00BB3454" w:rsidRDefault="00BB3454">
      <w:pPr>
        <w:jc w:val="both"/>
        <w:rPr>
          <w:rFonts w:ascii="Aptos" w:eastAsia="Aptos" w:hAnsi="Aptos" w:cs="Aptos"/>
          <w:lang w:val="el-GR"/>
        </w:rPr>
      </w:pPr>
    </w:p>
    <w:p w14:paraId="0AEFC47D" w14:textId="77777777" w:rsidR="00AC1B86" w:rsidRPr="00AC1B86" w:rsidRDefault="00AC1B86">
      <w:pPr>
        <w:jc w:val="both"/>
        <w:rPr>
          <w:rFonts w:ascii="Aptos" w:eastAsia="Aptos" w:hAnsi="Aptos" w:cs="Aptos"/>
          <w:lang w:val="el-GR"/>
        </w:rPr>
      </w:pPr>
    </w:p>
    <w:p w14:paraId="55FB0A96" w14:textId="0DF9B898" w:rsidR="00516E7F" w:rsidRPr="00516E7F" w:rsidRDefault="00516E7F" w:rsidP="00AC1B86">
      <w:pPr>
        <w:ind w:right="-908"/>
        <w:jc w:val="both"/>
        <w:rPr>
          <w:rFonts w:ascii="Aptos" w:eastAsia="Aptos" w:hAnsi="Aptos" w:cs="Aptos"/>
        </w:rPr>
      </w:pPr>
      <w:r>
        <w:rPr>
          <w:noProof/>
        </w:rPr>
        <w:drawing>
          <wp:inline distT="0" distB="0" distL="0" distR="0" wp14:anchorId="0D734781" wp14:editId="1A8AC987">
            <wp:extent cx="1257300" cy="714375"/>
            <wp:effectExtent l="0" t="0" r="0" b="9525"/>
            <wp:docPr id="4" name="image1.p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FF2B5EF4-FFF2-40B4-BE49-F238E27FC236}">
                          <a16:creationId xmlns:a16="http://schemas.microsoft.com/office/drawing/2014/main" id="{00000000-0008-0000-0000-000004000000}"/>
                        </a:ext>
                      </a:extLst>
                    </pic:cNvPr>
                    <pic:cNvPicPr preferRelativeResize="0"/>
                  </pic:nvPicPr>
                  <pic:blipFill>
                    <a:blip r:embed="rId8" cstate="print"/>
                    <a:stretch>
                      <a:fillRect/>
                    </a:stretch>
                  </pic:blipFill>
                  <pic:spPr>
                    <a:xfrm>
                      <a:off x="0" y="0"/>
                      <a:ext cx="1257300" cy="714375"/>
                    </a:xfrm>
                    <a:prstGeom prst="rect">
                      <a:avLst/>
                    </a:prstGeom>
                    <a:noFill/>
                  </pic:spPr>
                </pic:pic>
              </a:graphicData>
            </a:graphic>
          </wp:inline>
        </w:drawing>
      </w:r>
      <w:r w:rsidRPr="00516E7F">
        <w:rPr>
          <w:rFonts w:ascii="Aptos" w:eastAsia="Aptos" w:hAnsi="Aptos" w:cs="Aptos"/>
        </w:rPr>
        <w:tab/>
      </w:r>
      <w:r>
        <w:rPr>
          <w:noProof/>
        </w:rPr>
        <w:drawing>
          <wp:inline distT="0" distB="0" distL="0" distR="0" wp14:anchorId="3D4327E0" wp14:editId="545D93BE">
            <wp:extent cx="1914525" cy="533400"/>
            <wp:effectExtent l="0" t="0" r="9525" b="0"/>
            <wp:docPr id="2" name="image3.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3.png">
                      <a:extLst>
                        <a:ext uri="{FF2B5EF4-FFF2-40B4-BE49-F238E27FC236}">
                          <a16:creationId xmlns:a16="http://schemas.microsoft.com/office/drawing/2014/main" id="{00000000-0008-0000-0000-000002000000}"/>
                        </a:ext>
                      </a:extLst>
                    </pic:cNvPr>
                    <pic:cNvPicPr preferRelativeResize="0"/>
                  </pic:nvPicPr>
                  <pic:blipFill>
                    <a:blip r:embed="rId9" cstate="print"/>
                    <a:stretch>
                      <a:fillRect/>
                    </a:stretch>
                  </pic:blipFill>
                  <pic:spPr>
                    <a:xfrm>
                      <a:off x="0" y="0"/>
                      <a:ext cx="1914525" cy="533400"/>
                    </a:xfrm>
                    <a:prstGeom prst="rect">
                      <a:avLst/>
                    </a:prstGeom>
                    <a:noFill/>
                  </pic:spPr>
                </pic:pic>
              </a:graphicData>
            </a:graphic>
          </wp:inline>
        </w:drawing>
      </w:r>
      <w:r>
        <w:rPr>
          <w:rFonts w:ascii="Aptos" w:eastAsia="Aptos" w:hAnsi="Aptos" w:cs="Aptos"/>
          <w:noProof/>
        </w:rPr>
        <w:drawing>
          <wp:inline distT="0" distB="0" distL="0" distR="0" wp14:anchorId="214DFCF2" wp14:editId="2AEC2ADE">
            <wp:extent cx="2578735" cy="530225"/>
            <wp:effectExtent l="0" t="0" r="0" b="3175"/>
            <wp:docPr id="21324262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8735" cy="530225"/>
                    </a:xfrm>
                    <a:prstGeom prst="rect">
                      <a:avLst/>
                    </a:prstGeom>
                    <a:noFill/>
                  </pic:spPr>
                </pic:pic>
              </a:graphicData>
            </a:graphic>
          </wp:inline>
        </w:drawing>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p w14:paraId="686D97F8" w14:textId="1AD20193" w:rsidR="00EE39D5" w:rsidRDefault="00516E7F" w:rsidP="00516E7F">
      <w:pPr>
        <w:jc w:val="both"/>
        <w:rPr>
          <w:rFonts w:ascii="Aptos" w:eastAsia="Aptos" w:hAnsi="Aptos" w:cs="Aptos"/>
        </w:rPr>
      </w:pP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sectPr w:rsidR="00EE39D5" w:rsidSect="00AC1B86">
      <w:pgSz w:w="11906" w:h="16838"/>
      <w:pgMar w:top="1440" w:right="849"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2A5A9" w14:textId="77777777" w:rsidR="00297C1C" w:rsidRDefault="00297C1C" w:rsidP="00BB3454">
      <w:pPr>
        <w:spacing w:after="0" w:line="240" w:lineRule="auto"/>
      </w:pPr>
      <w:r>
        <w:separator/>
      </w:r>
    </w:p>
  </w:endnote>
  <w:endnote w:type="continuationSeparator" w:id="0">
    <w:p w14:paraId="62C86084" w14:textId="77777777" w:rsidR="00297C1C" w:rsidRDefault="00297C1C" w:rsidP="00BB3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F2A4399-92B5-404E-9FDF-42A6569BF051}"/>
    <w:embedBold r:id="rId2" w:fontKey="{DB75B0BE-2FA7-4255-8F7E-40E0B9C4071E}"/>
    <w:embedItalic r:id="rId3" w:fontKey="{C4C9D3A9-10F5-4AC5-B6AB-FA750E8CD7A8}"/>
  </w:font>
  <w:font w:name="Aptos">
    <w:charset w:val="00"/>
    <w:family w:val="swiss"/>
    <w:pitch w:val="variable"/>
    <w:sig w:usb0="20000287" w:usb1="00000003" w:usb2="00000000" w:usb3="00000000" w:csb0="0000019F" w:csb1="00000000"/>
    <w:embedRegular r:id="rId4" w:fontKey="{3F9471DD-4A71-468C-ABCC-09DACE418CE4}"/>
  </w:font>
  <w:font w:name="Cambria">
    <w:panose1 w:val="02040503050406030204"/>
    <w:charset w:val="A1"/>
    <w:family w:val="roman"/>
    <w:pitch w:val="variable"/>
    <w:sig w:usb0="E00006FF" w:usb1="420024FF" w:usb2="02000000" w:usb3="00000000" w:csb0="0000019F" w:csb1="00000000"/>
    <w:embedRegular r:id="rId5" w:fontKey="{C4892257-51BA-4BA4-B917-B3F8387BF7A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43A9D" w14:textId="77777777" w:rsidR="00297C1C" w:rsidRDefault="00297C1C" w:rsidP="00BB3454">
      <w:pPr>
        <w:spacing w:after="0" w:line="240" w:lineRule="auto"/>
      </w:pPr>
      <w:r>
        <w:separator/>
      </w:r>
    </w:p>
  </w:footnote>
  <w:footnote w:type="continuationSeparator" w:id="0">
    <w:p w14:paraId="07C32E6B" w14:textId="77777777" w:rsidR="00297C1C" w:rsidRDefault="00297C1C" w:rsidP="00BB34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D28AD"/>
    <w:multiLevelType w:val="hybridMultilevel"/>
    <w:tmpl w:val="AE0A65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76640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9D5"/>
    <w:rsid w:val="00003765"/>
    <w:rsid w:val="00017BAF"/>
    <w:rsid w:val="00067787"/>
    <w:rsid w:val="00071EEE"/>
    <w:rsid w:val="0009506B"/>
    <w:rsid w:val="001F4930"/>
    <w:rsid w:val="00222709"/>
    <w:rsid w:val="00272133"/>
    <w:rsid w:val="00294948"/>
    <w:rsid w:val="00297C1C"/>
    <w:rsid w:val="003C42CE"/>
    <w:rsid w:val="0043455A"/>
    <w:rsid w:val="00516E7F"/>
    <w:rsid w:val="00657BC4"/>
    <w:rsid w:val="00692328"/>
    <w:rsid w:val="007367A7"/>
    <w:rsid w:val="00743137"/>
    <w:rsid w:val="007F7B8D"/>
    <w:rsid w:val="0088396C"/>
    <w:rsid w:val="008F58CD"/>
    <w:rsid w:val="00A00C45"/>
    <w:rsid w:val="00A46145"/>
    <w:rsid w:val="00A46725"/>
    <w:rsid w:val="00AC1B86"/>
    <w:rsid w:val="00B95187"/>
    <w:rsid w:val="00BB3454"/>
    <w:rsid w:val="00BD3849"/>
    <w:rsid w:val="00C85147"/>
    <w:rsid w:val="00CA1B71"/>
    <w:rsid w:val="00CF622F"/>
    <w:rsid w:val="00D750D2"/>
    <w:rsid w:val="00EE39D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40CDB"/>
  <w15:docId w15:val="{9259B842-7CF7-4A23-BD8F-F02BD12B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rPr>
      <w:color w:val="595959"/>
      <w:sz w:val="28"/>
      <w:szCs w:val="2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character" w:styleId="-">
    <w:name w:val="Hyperlink"/>
    <w:basedOn w:val="a0"/>
    <w:uiPriority w:val="99"/>
    <w:unhideWhenUsed/>
    <w:rsid w:val="00516E7F"/>
    <w:rPr>
      <w:color w:val="467886"/>
      <w:u w:val="single"/>
    </w:rPr>
  </w:style>
  <w:style w:type="character" w:styleId="a7">
    <w:name w:val="Unresolved Mention"/>
    <w:basedOn w:val="a0"/>
    <w:uiPriority w:val="99"/>
    <w:semiHidden/>
    <w:unhideWhenUsed/>
    <w:rsid w:val="00516E7F"/>
    <w:rPr>
      <w:color w:val="605E5C"/>
      <w:shd w:val="clear" w:color="auto" w:fill="E1DFDD"/>
    </w:rPr>
  </w:style>
  <w:style w:type="table" w:styleId="a8">
    <w:name w:val="Table Grid"/>
    <w:basedOn w:val="a1"/>
    <w:uiPriority w:val="39"/>
    <w:rsid w:val="0051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Char"/>
    <w:uiPriority w:val="99"/>
    <w:unhideWhenUsed/>
    <w:rsid w:val="00BB3454"/>
    <w:pPr>
      <w:tabs>
        <w:tab w:val="center" w:pos="4153"/>
        <w:tab w:val="right" w:pos="8306"/>
      </w:tabs>
      <w:spacing w:after="0" w:line="240" w:lineRule="auto"/>
    </w:pPr>
  </w:style>
  <w:style w:type="character" w:customStyle="1" w:styleId="Char">
    <w:name w:val="Κεφαλίδα Char"/>
    <w:basedOn w:val="a0"/>
    <w:link w:val="a9"/>
    <w:uiPriority w:val="99"/>
    <w:rsid w:val="00BB3454"/>
  </w:style>
  <w:style w:type="paragraph" w:styleId="aa">
    <w:name w:val="footer"/>
    <w:basedOn w:val="a"/>
    <w:link w:val="Char0"/>
    <w:uiPriority w:val="99"/>
    <w:unhideWhenUsed/>
    <w:rsid w:val="00BB3454"/>
    <w:pPr>
      <w:tabs>
        <w:tab w:val="center" w:pos="4153"/>
        <w:tab w:val="right" w:pos="8306"/>
      </w:tabs>
      <w:spacing w:after="0" w:line="240" w:lineRule="auto"/>
    </w:pPr>
  </w:style>
  <w:style w:type="character" w:customStyle="1" w:styleId="Char0">
    <w:name w:val="Υποσέλιδο Char"/>
    <w:basedOn w:val="a0"/>
    <w:link w:val="aa"/>
    <w:uiPriority w:val="99"/>
    <w:rsid w:val="00BB34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ZeTsvUeTudeLnO1kxp8fp/Uuw==">CgMxLjA4AHIhMXBCMVRSam4zQmVKWnpkaFhua1JiMGlIVHBfU09BTUR2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338</Words>
  <Characters>1830</Characters>
  <Application>Microsoft Office Word</Application>
  <DocSecurity>0</DocSecurity>
  <Lines>15</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eftichia chalkidou</dc:creator>
  <cp:lastModifiedBy>ARSIS Legal</cp:lastModifiedBy>
  <cp:revision>3</cp:revision>
  <dcterms:created xsi:type="dcterms:W3CDTF">2026-07-13T10:15:00Z</dcterms:created>
  <dcterms:modified xsi:type="dcterms:W3CDTF">2026-07-13T10:16:00Z</dcterms:modified>
</cp:coreProperties>
</file>