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F552" w14:textId="77777777" w:rsidR="005714F6" w:rsidRDefault="00F62A34" w:rsidP="00E34932">
      <w:pPr>
        <w:spacing w:line="360" w:lineRule="auto"/>
        <w:jc w:val="center"/>
        <w:rPr>
          <w:b/>
          <w:sz w:val="20"/>
          <w:szCs w:val="20"/>
        </w:rPr>
      </w:pPr>
      <w:r w:rsidRPr="00FE3447">
        <w:rPr>
          <w:b/>
          <w:u w:val="single"/>
        </w:rPr>
        <w:t xml:space="preserve">Υπόμνημα </w:t>
      </w:r>
      <w:r w:rsidR="00541938" w:rsidRPr="00FE3447">
        <w:rPr>
          <w:b/>
          <w:u w:val="single"/>
        </w:rPr>
        <w:t xml:space="preserve">Έγκρισης- </w:t>
      </w:r>
      <w:r w:rsidRPr="00FE3447">
        <w:rPr>
          <w:b/>
          <w:u w:val="single"/>
        </w:rPr>
        <w:t>Κατακύρωσης Πραγματοποίησης Προμήθειας</w:t>
      </w:r>
      <w:r w:rsidR="00707AFA">
        <w:rPr>
          <w:b/>
          <w:sz w:val="20"/>
          <w:szCs w:val="20"/>
        </w:rPr>
        <w:t xml:space="preserve">       </w:t>
      </w:r>
    </w:p>
    <w:p w14:paraId="7FB9CB0B" w14:textId="77777777" w:rsidR="001F6A09" w:rsidRPr="000E702A" w:rsidRDefault="001F6A09" w:rsidP="00E34932">
      <w:pPr>
        <w:spacing w:line="360" w:lineRule="auto"/>
        <w:jc w:val="center"/>
        <w:rPr>
          <w:b/>
          <w:sz w:val="20"/>
          <w:szCs w:val="20"/>
        </w:rPr>
      </w:pPr>
    </w:p>
    <w:p w14:paraId="0A4EF74D" w14:textId="79CCC550" w:rsidR="00707AFA" w:rsidRPr="00E34932" w:rsidRDefault="005714F6" w:rsidP="00E34932">
      <w:pPr>
        <w:spacing w:line="360" w:lineRule="auto"/>
        <w:jc w:val="center"/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Αριθ. Πρωτ.: Ι</w:t>
      </w:r>
      <w:r w:rsidR="00A626F1">
        <w:rPr>
          <w:b/>
          <w:sz w:val="20"/>
          <w:szCs w:val="20"/>
        </w:rPr>
        <w:t>12</w:t>
      </w:r>
      <w:r w:rsidR="008E5998">
        <w:rPr>
          <w:b/>
          <w:sz w:val="20"/>
          <w:szCs w:val="20"/>
        </w:rPr>
        <w:t>68</w:t>
      </w:r>
      <w:r>
        <w:rPr>
          <w:b/>
          <w:sz w:val="20"/>
          <w:szCs w:val="20"/>
        </w:rPr>
        <w:t>/</w:t>
      </w:r>
      <w:r w:rsidR="00B25121">
        <w:rPr>
          <w:b/>
          <w:sz w:val="20"/>
          <w:szCs w:val="20"/>
        </w:rPr>
        <w:t>4</w:t>
      </w:r>
      <w:r w:rsidR="004F2E49">
        <w:rPr>
          <w:b/>
          <w:sz w:val="20"/>
          <w:szCs w:val="20"/>
        </w:rPr>
        <w:t>-</w:t>
      </w:r>
      <w:r w:rsidR="00B25121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-202</w:t>
      </w:r>
      <w:r w:rsidR="004F2E49">
        <w:rPr>
          <w:b/>
          <w:sz w:val="20"/>
          <w:szCs w:val="20"/>
        </w:rPr>
        <w:t>6</w:t>
      </w:r>
      <w:r w:rsidR="00707AFA">
        <w:rPr>
          <w:b/>
          <w:sz w:val="20"/>
          <w:szCs w:val="20"/>
        </w:rPr>
        <w:t xml:space="preserve">                                                                                </w:t>
      </w:r>
    </w:p>
    <w:p w14:paraId="18070746" w14:textId="078AD9D5" w:rsidR="000A6ACB" w:rsidRPr="00B25121" w:rsidRDefault="006F5277" w:rsidP="00B25121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</w:pPr>
      <w:r>
        <w:rPr>
          <w:rFonts w:cstheme="minorHAnsi"/>
        </w:rPr>
        <w:t>Τ</w:t>
      </w:r>
      <w:r w:rsidR="009A73EB">
        <w:rPr>
          <w:rFonts w:cstheme="minorHAnsi"/>
        </w:rPr>
        <w:t>ης</w:t>
      </w:r>
      <w:r w:rsidR="00F62A34" w:rsidRPr="002F69B5">
        <w:rPr>
          <w:rFonts w:cstheme="minorHAnsi"/>
        </w:rPr>
        <w:t xml:space="preserve"> υπ’ αριθμ.</w:t>
      </w:r>
      <w:r w:rsidR="003632B0" w:rsidRPr="002F69B5">
        <w:rPr>
          <w:rFonts w:cstheme="minorHAnsi"/>
        </w:rPr>
        <w:t xml:space="preserve"> </w:t>
      </w:r>
      <w:r w:rsidR="00B25121" w:rsidRPr="00B25121">
        <w:rPr>
          <w:rFonts w:cstheme="minorHAnsi"/>
        </w:rPr>
        <w:t xml:space="preserve">Ι1256/27-5-2026 </w:t>
      </w:r>
      <w:r w:rsidR="003632B0" w:rsidRPr="002F69B5">
        <w:rPr>
          <w:rFonts w:cstheme="minorHAnsi"/>
        </w:rPr>
        <w:t>πρόσκληση</w:t>
      </w:r>
      <w:r w:rsidR="00541938">
        <w:rPr>
          <w:rFonts w:cstheme="minorHAnsi"/>
        </w:rPr>
        <w:t>ς</w:t>
      </w:r>
      <w:r w:rsidR="003632B0" w:rsidRPr="002F69B5">
        <w:rPr>
          <w:rFonts w:cstheme="minorHAnsi"/>
        </w:rPr>
        <w:t xml:space="preserve"> </w:t>
      </w:r>
      <w:r w:rsidR="00D90EAE" w:rsidRPr="002F69B5">
        <w:rPr>
          <w:rFonts w:cstheme="minorHAnsi"/>
        </w:rPr>
        <w:t>εκδήλωσης ενδιαφέροντος</w:t>
      </w:r>
      <w:r w:rsidR="00F62A34" w:rsidRPr="002F69B5">
        <w:rPr>
          <w:rFonts w:cstheme="minorHAnsi"/>
        </w:rPr>
        <w:t xml:space="preserve"> </w:t>
      </w:r>
      <w:r w:rsidR="00D90EAE" w:rsidRPr="002F69B5">
        <w:rPr>
          <w:rFonts w:cstheme="minorHAnsi"/>
        </w:rPr>
        <w:t xml:space="preserve">για την προμήθεια </w:t>
      </w:r>
      <w:r w:rsidR="00B25121" w:rsidRPr="00B25121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υλικών δημιουργικής απασχόλησης, χειροτεχνίας και εκπαιδευτικών εποπτικών μέσων</w:t>
      </w:r>
      <w:r w:rsidR="000A6ACB" w:rsidRPr="000A6AC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για </w:t>
      </w:r>
      <w:r w:rsidR="00CE124A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τις </w:t>
      </w:r>
      <w:r w:rsidR="000A6ACB" w:rsidRPr="000A6AC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ανάγκες α) του Κέντρου Υποδοχής και Ταυτοποίησης και Ελεγχόμενης Δομής Προσωρινής Φιλοξενίας Αιτούντων Άσυλο (</w:t>
      </w:r>
      <w:r w:rsidR="000A6ACB" w:rsidRPr="000A6ACB"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  <w:t xml:space="preserve">ΚΥΤ &amp; ΕΔΠΦΑΑ) </w:t>
      </w:r>
      <w:r w:rsidR="000A6ACB" w:rsidRPr="000A6AC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Διαβατών </w:t>
      </w:r>
      <w:r w:rsidR="000A6ACB" w:rsidRPr="000A6ACB">
        <w:rPr>
          <w:rFonts w:ascii="Calibri" w:eastAsia="Calibri" w:hAnsi="Calibri" w:cs="Calibri"/>
          <w:b/>
          <w:kern w:val="0"/>
          <w:lang w:eastAsia="el-GR"/>
          <w14:ligatures w14:val="none"/>
        </w:rPr>
        <w:t xml:space="preserve">προϋπολογιζόμενης δαπάνης </w:t>
      </w:r>
      <w:bookmarkStart w:id="0" w:name="_Hlk151030803"/>
      <w:r w:rsidR="00B25121" w:rsidRPr="00B25121">
        <w:rPr>
          <w:rFonts w:ascii="Calibri" w:eastAsia="Calibri" w:hAnsi="Calibri" w:cs="Calibri"/>
          <w:b/>
          <w:kern w:val="0"/>
          <w:lang w:eastAsia="el-GR"/>
          <w14:ligatures w14:val="none"/>
        </w:rPr>
        <w:t xml:space="preserve"> 373 ευρώ χωρίς ΦΠΑ και 462,52</w:t>
      </w:r>
      <w:r w:rsidR="00B25121">
        <w:rPr>
          <w:rFonts w:ascii="Calibri" w:eastAsia="Calibri" w:hAnsi="Calibri" w:cs="Calibri"/>
          <w:b/>
          <w:kern w:val="0"/>
          <w:lang w:eastAsia="el-GR"/>
          <w14:ligatures w14:val="none"/>
        </w:rPr>
        <w:t xml:space="preserve"> </w:t>
      </w:r>
      <w:r w:rsidR="000A6ACB" w:rsidRPr="000A6ACB">
        <w:rPr>
          <w:rFonts w:ascii="Calibri" w:eastAsia="Calibri" w:hAnsi="Calibri" w:cs="Calibri"/>
          <w:b/>
          <w:kern w:val="0"/>
          <w:lang w:eastAsia="el-GR"/>
          <w14:ligatures w14:val="none"/>
        </w:rPr>
        <w:t xml:space="preserve">ευρώ </w:t>
      </w:r>
      <w:bookmarkEnd w:id="0"/>
      <w:r w:rsidR="000A6ACB" w:rsidRPr="000A6ACB">
        <w:rPr>
          <w:rFonts w:ascii="Calibri" w:eastAsia="Calibri" w:hAnsi="Calibri" w:cs="Calibri"/>
          <w:b/>
          <w:kern w:val="0"/>
          <w:lang w:eastAsia="el-GR"/>
          <w14:ligatures w14:val="none"/>
        </w:rPr>
        <w:t>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</w:t>
      </w:r>
      <w:r w:rsidR="00CE124A">
        <w:rPr>
          <w:rFonts w:ascii="Calibri" w:eastAsia="Calibri" w:hAnsi="Calibri" w:cs="Calibri"/>
          <w:b/>
          <w:kern w:val="0"/>
          <w:lang w:eastAsia="el-GR"/>
          <w14:ligatures w14:val="none"/>
        </w:rPr>
        <w:t>.</w:t>
      </w:r>
    </w:p>
    <w:p w14:paraId="149A6160" w14:textId="77777777" w:rsidR="000A6ACB" w:rsidRPr="000A6ACB" w:rsidRDefault="000A6ACB" w:rsidP="000A6ACB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lang w:eastAsia="el-GR"/>
          <w14:ligatures w14:val="none"/>
        </w:rPr>
      </w:pPr>
    </w:p>
    <w:p w14:paraId="2F8A84F9" w14:textId="51BD9DEF" w:rsidR="00D90EAE" w:rsidRPr="00F62A34" w:rsidRDefault="00D90EAE" w:rsidP="00B25121">
      <w:pPr>
        <w:spacing w:line="276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 xml:space="preserve"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 </w:t>
      </w:r>
    </w:p>
    <w:p w14:paraId="663675F2" w14:textId="099DE2B4" w:rsidR="00707AFA" w:rsidRPr="00CD034D" w:rsidRDefault="00D90EAE" w:rsidP="00B25121">
      <w:pPr>
        <w:spacing w:line="276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>ΥΠ</w:t>
      </w:r>
      <w:r w:rsidR="00A43EE5">
        <w:rPr>
          <w:rFonts w:cstheme="minorHAnsi"/>
          <w:b/>
          <w:bCs/>
          <w:color w:val="000000"/>
        </w:rPr>
        <w:t>Ο</w:t>
      </w:r>
      <w:r w:rsidRPr="00F62A34">
        <w:rPr>
          <w:rFonts w:cstheme="minorHAnsi"/>
          <w:b/>
          <w:bCs/>
          <w:color w:val="000000"/>
        </w:rPr>
        <w:t>ΕΡΓΟ ΛΕΙΤΟΥΡΓΙΑ Ασφαλών  Περιοχών εντός των κέντρων υποδοχής και ταυτοποίησης σε Φυλάκιο και Διαβατά</w:t>
      </w:r>
    </w:p>
    <w:p w14:paraId="15270C9F" w14:textId="20F6FDFE" w:rsidR="00E961B8" w:rsidRDefault="00F62A34" w:rsidP="00D6777F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</w:rPr>
        <w:t xml:space="preserve">Η </w:t>
      </w:r>
      <w:r w:rsidR="00E93CA3">
        <w:rPr>
          <w:rFonts w:cstheme="minorHAnsi"/>
        </w:rPr>
        <w:t xml:space="preserve">ΑΡΣΙΣ </w:t>
      </w:r>
      <w:r w:rsidRPr="002F69B5">
        <w:rPr>
          <w:rFonts w:cstheme="minorHAnsi"/>
        </w:rPr>
        <w:t xml:space="preserve"> προκειμένου να προχωρήσει στην προμήθεια που θα καλύψει τις σχετικές ανάγκες του </w:t>
      </w:r>
      <w:r w:rsidRPr="002F69B5">
        <w:rPr>
          <w:rFonts w:cstheme="minorHAnsi"/>
          <w:b/>
          <w:color w:val="000000"/>
        </w:rPr>
        <w:t>Κέντρου Υποδοχής και Ταυτοποίησης και Ελεγχόμενη</w:t>
      </w:r>
      <w:r w:rsidR="00194F71" w:rsidRPr="002F69B5">
        <w:rPr>
          <w:rFonts w:cstheme="minorHAnsi"/>
          <w:b/>
          <w:color w:val="000000"/>
        </w:rPr>
        <w:t>ς</w:t>
      </w:r>
      <w:r w:rsidRPr="002F69B5">
        <w:rPr>
          <w:rFonts w:cstheme="minorHAnsi"/>
          <w:b/>
          <w:color w:val="000000"/>
        </w:rPr>
        <w:t xml:space="preserve"> Δομή</w:t>
      </w:r>
      <w:r w:rsidR="00194F71" w:rsidRPr="002F69B5">
        <w:rPr>
          <w:rFonts w:cstheme="minorHAnsi"/>
          <w:b/>
          <w:color w:val="000000"/>
        </w:rPr>
        <w:t>ς</w:t>
      </w:r>
      <w:r w:rsidRPr="002F69B5">
        <w:rPr>
          <w:rFonts w:cstheme="minorHAnsi"/>
          <w:b/>
          <w:color w:val="000000"/>
        </w:rPr>
        <w:t xml:space="preserve"> Προσωρινής Φιλοξενίας Αιτούντων Άσυλο (</w:t>
      </w:r>
      <w:r w:rsidRPr="002F69B5">
        <w:rPr>
          <w:rFonts w:cstheme="minorHAnsi"/>
          <w:b/>
          <w:bCs/>
          <w:color w:val="000000"/>
        </w:rPr>
        <w:t xml:space="preserve">ΚΥΤ &amp; ΕΔΠΦΑΑ) </w:t>
      </w:r>
      <w:r w:rsidRPr="002F69B5">
        <w:rPr>
          <w:rFonts w:cstheme="minorHAnsi"/>
          <w:b/>
          <w:color w:val="000000"/>
        </w:rPr>
        <w:t>Διαβατών</w:t>
      </w:r>
      <w:r w:rsidR="000A6ACB">
        <w:rPr>
          <w:rFonts w:cstheme="minorHAnsi"/>
          <w:b/>
          <w:color w:val="000000"/>
        </w:rPr>
        <w:t xml:space="preserve"> </w:t>
      </w:r>
      <w:r w:rsidR="00E961B8" w:rsidRPr="002F69B5">
        <w:rPr>
          <w:rFonts w:cstheme="minorHAnsi"/>
          <w:bCs/>
          <w:color w:val="000000"/>
        </w:rPr>
        <w:t xml:space="preserve">δημοσίευσε στην ιστοσελίδα της πρόσκληση υποβολής προσφοράς, πραγματοποίησε έρευνα αγοράς και λήψη αντίστοιχων προσφορών από προμηθευτές της αγοράς στα </w:t>
      </w:r>
      <w:r w:rsidR="009A73EB">
        <w:rPr>
          <w:rFonts w:cstheme="minorHAnsi"/>
          <w:bCs/>
          <w:color w:val="000000"/>
        </w:rPr>
        <w:t>κατωτέρω</w:t>
      </w:r>
      <w:r w:rsidR="00E961B8" w:rsidRPr="002F69B5">
        <w:rPr>
          <w:rFonts w:cstheme="minorHAnsi"/>
          <w:bCs/>
          <w:color w:val="000000"/>
        </w:rPr>
        <w:t xml:space="preserve"> είδη.</w:t>
      </w:r>
    </w:p>
    <w:p w14:paraId="2D60ED6F" w14:textId="77777777" w:rsidR="000A6ACB" w:rsidRDefault="000A6ACB" w:rsidP="00D6777F">
      <w:pPr>
        <w:spacing w:line="360" w:lineRule="auto"/>
        <w:jc w:val="both"/>
        <w:rPr>
          <w:rFonts w:cstheme="minorHAnsi"/>
          <w:bCs/>
          <w:color w:val="000000"/>
        </w:rPr>
      </w:pPr>
    </w:p>
    <w:p w14:paraId="78B46164" w14:textId="6C44FB13" w:rsidR="00CD034D" w:rsidRDefault="00CD034D" w:rsidP="00D6777F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 xml:space="preserve">Κατόπιν αποτύπωσε στον </w:t>
      </w:r>
      <w:r>
        <w:rPr>
          <w:rFonts w:cstheme="minorHAnsi"/>
          <w:bCs/>
          <w:color w:val="000000"/>
        </w:rPr>
        <w:t>κατω</w:t>
      </w:r>
      <w:r w:rsidRPr="002F69B5">
        <w:rPr>
          <w:rFonts w:cstheme="minorHAnsi"/>
          <w:bCs/>
          <w:color w:val="000000"/>
        </w:rPr>
        <w:t>τέρω πίνακα τις σχετικές προσφορές</w:t>
      </w:r>
      <w:r>
        <w:rPr>
          <w:rFonts w:cstheme="minorHAnsi"/>
          <w:bCs/>
          <w:color w:val="000000"/>
        </w:rPr>
        <w:t>:</w:t>
      </w:r>
    </w:p>
    <w:p w14:paraId="3152281F" w14:textId="77777777" w:rsidR="000A6ACB" w:rsidRDefault="000A6ACB" w:rsidP="00D6777F">
      <w:pPr>
        <w:spacing w:line="360" w:lineRule="auto"/>
        <w:jc w:val="both"/>
        <w:rPr>
          <w:rFonts w:cstheme="minorHAnsi"/>
          <w:bCs/>
          <w:color w:val="000000"/>
        </w:rPr>
      </w:pPr>
    </w:p>
    <w:p w14:paraId="3F8F01CD" w14:textId="77777777" w:rsidR="000A6ACB" w:rsidRPr="00CD034D" w:rsidRDefault="000A6ACB" w:rsidP="00D6777F">
      <w:pPr>
        <w:spacing w:line="360" w:lineRule="auto"/>
        <w:jc w:val="both"/>
        <w:rPr>
          <w:rFonts w:cstheme="minorHAnsi"/>
          <w:bCs/>
          <w:color w:val="000000"/>
        </w:rPr>
      </w:pPr>
    </w:p>
    <w:p w14:paraId="57245AE7" w14:textId="74D362B1" w:rsidR="00B6721A" w:rsidRDefault="00CE124A" w:rsidP="00CE124A">
      <w:pPr>
        <w:tabs>
          <w:tab w:val="left" w:pos="2256"/>
        </w:tabs>
        <w:spacing w:line="480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ab/>
      </w:r>
    </w:p>
    <w:p w14:paraId="3ECB79F0" w14:textId="77777777" w:rsidR="00CE124A" w:rsidRDefault="00CE124A" w:rsidP="00CE124A">
      <w:pPr>
        <w:tabs>
          <w:tab w:val="left" w:pos="2256"/>
        </w:tabs>
        <w:spacing w:line="480" w:lineRule="auto"/>
        <w:jc w:val="both"/>
        <w:rPr>
          <w:rFonts w:cstheme="minorHAnsi"/>
          <w:bCs/>
          <w:color w:val="00000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76"/>
      </w:tblGrid>
      <w:tr w:rsidR="00D6777F" w:rsidRPr="002F69B5" w14:paraId="19AB994F" w14:textId="77777777" w:rsidTr="009A2B94">
        <w:trPr>
          <w:trHeight w:val="54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7191F9DD" w14:textId="77777777" w:rsidR="00D6777F" w:rsidRPr="002F69B5" w:rsidRDefault="00D6777F" w:rsidP="009A2B94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  <w:lastRenderedPageBreak/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87C23F5" w14:textId="18371C20" w:rsidR="00B25121" w:rsidRDefault="00D6777F" w:rsidP="009A2B94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Οικονομική προσφορά για προμήθεια </w:t>
            </w:r>
            <w:r w:rsidR="00B25121" w:rsidRPr="00B2512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υλικών</w:t>
            </w:r>
            <w:r w:rsidR="00B2512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B25121" w:rsidRPr="00B2512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δημιουργικής</w:t>
            </w:r>
            <w:r w:rsidR="00B2512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B25121" w:rsidRPr="00B2512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απασχόλησης, χειροτεχνίας και εκπαιδευτικών εποπτικών μέσων </w:t>
            </w:r>
          </w:p>
          <w:p w14:paraId="0B5E4D3B" w14:textId="492B601A" w:rsidR="00D6777F" w:rsidRDefault="00D6777F" w:rsidP="009A2B94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Τμήμα </w:t>
            </w:r>
            <w:r w:rsidR="00B0386B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ΚΥΤ </w:t>
            </w:r>
            <w:r w:rsidR="00B2512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B0386B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Διαβατών</w:t>
            </w:r>
          </w:p>
          <w:p w14:paraId="3BC58F39" w14:textId="77777777" w:rsidR="00D6777F" w:rsidRPr="00CD034D" w:rsidRDefault="00D6777F" w:rsidP="009A2B94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5145FCA" w14:textId="77777777" w:rsidR="00D6777F" w:rsidRPr="002F69B5" w:rsidRDefault="00D6777F" w:rsidP="009A2B94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F42DD9" w:rsidRPr="002F69B5" w14:paraId="2722DB80" w14:textId="77777777" w:rsidTr="009A2B94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C89F" w14:textId="77777777" w:rsidR="00F42DD9" w:rsidRDefault="00F42DD9" w:rsidP="00F42DD9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</w:p>
          <w:p w14:paraId="66ED4A11" w14:textId="77777777" w:rsidR="00F42DD9" w:rsidRDefault="00F42DD9" w:rsidP="00F42DD9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  <w:r w:rsidRPr="002F69B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1</w:t>
            </w:r>
            <w:r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προσφορά</w:t>
            </w:r>
          </w:p>
          <w:p w14:paraId="21C931BA" w14:textId="68AB054A" w:rsidR="00F42DD9" w:rsidRPr="00B30B7F" w:rsidRDefault="00F42DD9" w:rsidP="00F42DD9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A3592" w14:textId="0519B288" w:rsidR="00F42DD9" w:rsidRDefault="00FA3F84" w:rsidP="00F42DD9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>ΑΣΤΗΡ ΔΟΥΛΟΠΟΥΛΟΥ ΟΥΡΑΝΙΑ &amp; ΣΙΑ Ε.Ε.</w:t>
            </w:r>
          </w:p>
          <w:p w14:paraId="3E85801E" w14:textId="31935B28" w:rsidR="00F42DD9" w:rsidRPr="00F42DD9" w:rsidRDefault="00F42DD9" w:rsidP="00F42DD9">
            <w:pPr>
              <w:spacing w:after="120" w:line="276" w:lineRule="auto"/>
              <w:jc w:val="both"/>
              <w:rPr>
                <w:rFonts w:eastAsia="Calibri" w:cstheme="minorHAnsi"/>
                <w:bCs/>
                <w:kern w:val="0"/>
                <w:lang w:eastAsia="el-GR"/>
                <w14:ligatures w14:val="none"/>
              </w:rPr>
            </w:pP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ΣΥΝΟΛΟ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ΑΝΕΥ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ΦΠΑ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="0004156C">
              <w:rPr>
                <w:rFonts w:eastAsia="Calibri" w:cstheme="minorHAnsi"/>
                <w:kern w:val="0"/>
                <w:lang w:eastAsia="el-GR"/>
                <w14:ligatures w14:val="none"/>
              </w:rPr>
              <w:t>243,80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€,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ΣΥΝΟΛΟ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ΜΕ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ΦΠΑ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="00FA3F84">
              <w:rPr>
                <w:rFonts w:eastAsia="Calibri" w:cstheme="minorHAnsi"/>
                <w:kern w:val="0"/>
                <w:lang w:eastAsia="el-GR"/>
                <w14:ligatures w14:val="none"/>
              </w:rPr>
              <w:t>302,31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0C6AF" w14:textId="77777777" w:rsidR="00F42DD9" w:rsidRPr="00BD0045" w:rsidRDefault="00F42DD9" w:rsidP="00F42DD9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  <w:tr w:rsidR="00F42DD9" w:rsidRPr="002F69B5" w14:paraId="4097E5E8" w14:textId="77777777" w:rsidTr="009A2B94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25C4" w14:textId="72274BAE" w:rsidR="00F42DD9" w:rsidRDefault="00F42DD9" w:rsidP="00F42DD9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  <w:t>2</w:t>
            </w:r>
            <w:r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προσφορά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6C7A4" w14:textId="173A4A37" w:rsidR="00F42DD9" w:rsidRPr="000A6ACB" w:rsidRDefault="00FA3F84" w:rsidP="00F42DD9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>ΜΑΡΙΑ Β. ΜΕΛΙΔΟΥ</w:t>
            </w:r>
          </w:p>
          <w:p w14:paraId="45C5A696" w14:textId="25439639" w:rsidR="00F42DD9" w:rsidRPr="00274CDA" w:rsidRDefault="00F42DD9" w:rsidP="00F42DD9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ΣΥΝΟΛΟ ΑΝΕΥ ΦΠΑ </w:t>
            </w:r>
            <w:r w:rsidR="00FA3F84" w:rsidRPr="00FA3F84">
              <w:rPr>
                <w:rFonts w:eastAsia="Calibri" w:cstheme="minorHAnsi"/>
                <w:kern w:val="0"/>
                <w:lang w:eastAsia="el-GR"/>
                <w14:ligatures w14:val="none"/>
              </w:rPr>
              <w:t>299,80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€, ΣΥΝΟΛΟ ΜΕ ΦΠΑ </w:t>
            </w:r>
            <w:r w:rsidR="00FA3F84" w:rsidRPr="00FA3F84">
              <w:rPr>
                <w:rFonts w:eastAsia="Calibri" w:cstheme="minorHAnsi"/>
                <w:kern w:val="0"/>
                <w:lang w:eastAsia="el-GR"/>
                <w14:ligatures w14:val="none"/>
              </w:rPr>
              <w:t>371,75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9152" w14:textId="77777777" w:rsidR="00F42DD9" w:rsidRPr="00BD0045" w:rsidRDefault="00F42DD9" w:rsidP="00F42DD9">
            <w:pPr>
              <w:pStyle w:val="a5"/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</w:tbl>
    <w:p w14:paraId="2BF2575E" w14:textId="77777777" w:rsidR="0048087F" w:rsidRDefault="0048087F" w:rsidP="00D6777F">
      <w:pPr>
        <w:spacing w:line="360" w:lineRule="auto"/>
        <w:jc w:val="both"/>
        <w:rPr>
          <w:rFonts w:cstheme="minorHAnsi"/>
          <w:bCs/>
          <w:color w:val="000000"/>
        </w:rPr>
      </w:pPr>
    </w:p>
    <w:p w14:paraId="2BC9413A" w14:textId="08C0C4DC" w:rsidR="00E961B8" w:rsidRPr="002F69B5" w:rsidRDefault="00E961B8" w:rsidP="00D6777F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>Με κριτήριο επιλογής τη χαμηλότερη τιμή, προκύπτει και από τον πίνακα</w:t>
      </w:r>
      <w:r w:rsidR="006A7762" w:rsidRPr="002F69B5">
        <w:rPr>
          <w:rFonts w:cstheme="minorHAnsi"/>
          <w:bCs/>
          <w:color w:val="000000"/>
        </w:rPr>
        <w:t xml:space="preserve"> ότι</w:t>
      </w:r>
      <w:r w:rsidRPr="002F69B5">
        <w:rPr>
          <w:rFonts w:cstheme="minorHAnsi"/>
          <w:bCs/>
          <w:color w:val="000000"/>
        </w:rPr>
        <w:t>:</w:t>
      </w:r>
    </w:p>
    <w:p w14:paraId="7E2309B8" w14:textId="33CACCD2" w:rsidR="007865FA" w:rsidRPr="008E043D" w:rsidRDefault="004D50EB" w:rsidP="008E043D">
      <w:pPr>
        <w:pStyle w:val="a5"/>
        <w:numPr>
          <w:ilvl w:val="0"/>
          <w:numId w:val="1"/>
        </w:numPr>
        <w:spacing w:line="36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Για την π</w:t>
      </w:r>
      <w:r w:rsidR="007972BF">
        <w:rPr>
          <w:rFonts w:cstheme="minorHAnsi"/>
          <w:b/>
          <w:color w:val="000000"/>
        </w:rPr>
        <w:t>ρομήθεια</w:t>
      </w:r>
      <w:r w:rsidR="008E043D">
        <w:rPr>
          <w:rFonts w:cstheme="minorHAnsi"/>
          <w:b/>
          <w:color w:val="000000"/>
        </w:rPr>
        <w:t xml:space="preserve"> </w:t>
      </w:r>
      <w:r w:rsidR="00B25121" w:rsidRPr="00B25121">
        <w:rPr>
          <w:rFonts w:cstheme="minorHAnsi"/>
          <w:b/>
          <w:color w:val="000000"/>
        </w:rPr>
        <w:t xml:space="preserve">υλικών δημιουργικής απασχόλησης, χειροτεχνίας και εκπαιδευτικών εποπτικών μέσων </w:t>
      </w:r>
      <w:r w:rsidR="0053347D" w:rsidRPr="00B25121">
        <w:rPr>
          <w:rFonts w:cstheme="minorHAnsi"/>
          <w:b/>
          <w:color w:val="000000"/>
        </w:rPr>
        <w:t>για τ</w:t>
      </w:r>
      <w:r w:rsidR="0048087F" w:rsidRPr="00B25121">
        <w:rPr>
          <w:rFonts w:cstheme="minorHAnsi"/>
          <w:b/>
          <w:color w:val="000000"/>
        </w:rPr>
        <w:t>ο</w:t>
      </w:r>
      <w:r w:rsidR="0053347D" w:rsidRPr="00B25121">
        <w:rPr>
          <w:rFonts w:cstheme="minorHAnsi"/>
          <w:b/>
          <w:color w:val="000000"/>
        </w:rPr>
        <w:t xml:space="preserve"> </w:t>
      </w:r>
      <w:r w:rsidR="001F6A09" w:rsidRPr="00B25121">
        <w:rPr>
          <w:rFonts w:cstheme="minorHAnsi"/>
          <w:b/>
          <w:color w:val="000000"/>
        </w:rPr>
        <w:t xml:space="preserve">τμήμα </w:t>
      </w:r>
      <w:r w:rsidR="00CD034D" w:rsidRPr="00B25121">
        <w:rPr>
          <w:rFonts w:cstheme="minorHAnsi"/>
          <w:b/>
          <w:color w:val="000000"/>
        </w:rPr>
        <w:t xml:space="preserve">1 </w:t>
      </w:r>
      <w:r w:rsidR="0048087F" w:rsidRPr="00B25121">
        <w:rPr>
          <w:rFonts w:cstheme="minorHAnsi"/>
          <w:b/>
          <w:color w:val="000000"/>
        </w:rPr>
        <w:t xml:space="preserve">ΚΥΤ </w:t>
      </w:r>
      <w:r w:rsidR="001F6A09" w:rsidRPr="00B25121">
        <w:rPr>
          <w:rFonts w:cstheme="minorHAnsi"/>
          <w:b/>
          <w:color w:val="000000"/>
        </w:rPr>
        <w:t>Διαβατ</w:t>
      </w:r>
      <w:r w:rsidR="0048087F" w:rsidRPr="00B25121">
        <w:rPr>
          <w:rFonts w:cstheme="minorHAnsi"/>
          <w:b/>
          <w:color w:val="000000"/>
        </w:rPr>
        <w:t>ών</w:t>
      </w:r>
      <w:bookmarkStart w:id="1" w:name="_Hlk215493093"/>
      <w:r w:rsidR="006A7762" w:rsidRPr="00B25121">
        <w:rPr>
          <w:rFonts w:cstheme="minorHAnsi"/>
          <w:b/>
          <w:color w:val="000000"/>
        </w:rPr>
        <w:t xml:space="preserve">: </w:t>
      </w:r>
      <w:r w:rsidR="007865FA" w:rsidRPr="00B25121">
        <w:rPr>
          <w:rFonts w:cstheme="minorHAnsi"/>
          <w:b/>
          <w:color w:val="000000"/>
        </w:rPr>
        <w:t xml:space="preserve">η Εταιρεία με την επωνυμία </w:t>
      </w:r>
      <w:r w:rsidR="00B0386B" w:rsidRPr="00B0386B">
        <w:rPr>
          <w:rFonts w:cstheme="minorHAnsi"/>
          <w:b/>
          <w:color w:val="000000"/>
        </w:rPr>
        <w:t>ΔΟΥΛΟΠΟΥΛΟΥ ΟΥΡΑΝΙΑ</w:t>
      </w:r>
      <w:r w:rsidR="007865FA" w:rsidRPr="00B25121">
        <w:rPr>
          <w:rFonts w:cstheme="minorHAnsi"/>
          <w:b/>
          <w:color w:val="000000"/>
        </w:rPr>
        <w:t xml:space="preserve"> &amp; ΣΙΑ Ε.Ε. και το διακριτικό τίτλο </w:t>
      </w:r>
      <w:r w:rsidR="00B0386B">
        <w:rPr>
          <w:rFonts w:cstheme="minorHAnsi"/>
          <w:b/>
          <w:color w:val="000000"/>
        </w:rPr>
        <w:t>ΑΣΤΗΡ</w:t>
      </w:r>
      <w:r w:rsidR="007865FA" w:rsidRPr="00B25121">
        <w:rPr>
          <w:rFonts w:cstheme="minorHAnsi"/>
          <w:b/>
          <w:color w:val="000000"/>
        </w:rPr>
        <w:t xml:space="preserve">, με ΑΦΜ </w:t>
      </w:r>
      <w:r w:rsidR="00B0386B">
        <w:rPr>
          <w:rFonts w:cstheme="minorHAnsi"/>
          <w:b/>
          <w:color w:val="000000"/>
        </w:rPr>
        <w:t>800368306</w:t>
      </w:r>
      <w:r w:rsidR="007865FA" w:rsidRPr="00B25121">
        <w:rPr>
          <w:rFonts w:cstheme="minorHAnsi"/>
          <w:b/>
          <w:color w:val="000000"/>
        </w:rPr>
        <w:t>, που εδρεύει στο Δήμο ΘΕΣΣΑΛΟΝΙΚΗΣ (</w:t>
      </w:r>
      <w:r w:rsidR="00B0386B">
        <w:rPr>
          <w:rFonts w:cstheme="minorHAnsi"/>
          <w:b/>
          <w:color w:val="000000"/>
        </w:rPr>
        <w:t>Βασιλέως Ηρακλείου 3</w:t>
      </w:r>
      <w:r w:rsidR="007865FA" w:rsidRPr="00B25121">
        <w:rPr>
          <w:rFonts w:cstheme="minorHAnsi"/>
          <w:b/>
          <w:color w:val="000000"/>
        </w:rPr>
        <w:t xml:space="preserve"> – 5462</w:t>
      </w:r>
      <w:r w:rsidR="00B0386B">
        <w:rPr>
          <w:rFonts w:cstheme="minorHAnsi"/>
          <w:b/>
          <w:color w:val="000000"/>
        </w:rPr>
        <w:t>5</w:t>
      </w:r>
      <w:r w:rsidR="007865FA" w:rsidRPr="00B25121">
        <w:rPr>
          <w:rFonts w:cstheme="minorHAnsi"/>
          <w:b/>
          <w:color w:val="000000"/>
        </w:rPr>
        <w:t xml:space="preserve">), </w:t>
      </w:r>
      <w:r w:rsidR="008E043D" w:rsidRPr="008E043D">
        <w:rPr>
          <w:rFonts w:cstheme="minorHAnsi"/>
          <w:b/>
          <w:color w:val="000000"/>
        </w:rPr>
        <w:t>και εκπροσωπείται νόμιμα από τ</w:t>
      </w:r>
      <w:r w:rsidR="008E043D">
        <w:rPr>
          <w:rFonts w:cstheme="minorHAnsi"/>
          <w:b/>
          <w:color w:val="000000"/>
        </w:rPr>
        <w:t>ην ΔΟΥΛΟΠΟΥΛΟΥ ΟΥΡΑΝΙΑ</w:t>
      </w:r>
      <w:r w:rsidR="008E043D" w:rsidRPr="008E043D">
        <w:rPr>
          <w:rFonts w:cstheme="minorHAnsi"/>
          <w:b/>
          <w:color w:val="000000"/>
        </w:rPr>
        <w:t xml:space="preserve"> κάτοικο </w:t>
      </w:r>
      <w:r w:rsidR="00585EB5">
        <w:rPr>
          <w:rFonts w:cstheme="minorHAnsi"/>
          <w:b/>
          <w:color w:val="000000"/>
        </w:rPr>
        <w:t>Θεσσαλονίκης</w:t>
      </w:r>
      <w:r w:rsidR="008E043D" w:rsidRPr="008E043D">
        <w:rPr>
          <w:rFonts w:cstheme="minorHAnsi"/>
          <w:b/>
          <w:color w:val="000000"/>
        </w:rPr>
        <w:t>,</w:t>
      </w:r>
      <w:r w:rsidR="008E043D" w:rsidRPr="008E043D">
        <w:rPr>
          <w:rFonts w:cstheme="minorHAnsi"/>
          <w:b/>
          <w:bCs/>
          <w:color w:val="000000"/>
        </w:rPr>
        <w:t xml:space="preserve"> </w:t>
      </w:r>
      <w:r w:rsidR="007865FA" w:rsidRPr="008E043D">
        <w:rPr>
          <w:rFonts w:cstheme="minorHAnsi"/>
          <w:b/>
          <w:bCs/>
          <w:color w:val="000000"/>
        </w:rPr>
        <w:t>προσέφερε τη χαμηλότερη τιμή για τα προς προμήθεια είδη.</w:t>
      </w:r>
    </w:p>
    <w:bookmarkEnd w:id="1"/>
    <w:p w14:paraId="5C3357F1" w14:textId="705042DE" w:rsidR="00E961B8" w:rsidRDefault="00E961B8" w:rsidP="00D6777F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>Ως εκ τούτου εγκρίνεται, σύμφωνα με τα όσα προβλέπει η κείμενη νομοθεσία, η</w:t>
      </w:r>
      <w:r w:rsidR="00D90EAE" w:rsidRPr="002F69B5">
        <w:rPr>
          <w:rFonts w:cstheme="minorHAnsi"/>
          <w:bCs/>
          <w:color w:val="000000"/>
        </w:rPr>
        <w:t xml:space="preserve"> </w:t>
      </w:r>
      <w:r w:rsidRPr="002F69B5">
        <w:rPr>
          <w:rFonts w:cstheme="minorHAnsi"/>
          <w:bCs/>
          <w:color w:val="000000"/>
        </w:rPr>
        <w:t xml:space="preserve">πραγματοποίηση της ανωτέρω προμήθειας από </w:t>
      </w:r>
      <w:r w:rsidR="00A349C6">
        <w:rPr>
          <w:rFonts w:cstheme="minorHAnsi"/>
          <w:bCs/>
          <w:color w:val="000000"/>
        </w:rPr>
        <w:t>την</w:t>
      </w:r>
      <w:r w:rsidRPr="002F69B5">
        <w:rPr>
          <w:rFonts w:cstheme="minorHAnsi"/>
          <w:bCs/>
          <w:color w:val="000000"/>
        </w:rPr>
        <w:t xml:space="preserve"> εν λόγω εταιρεί</w:t>
      </w:r>
      <w:r w:rsidR="00A349C6">
        <w:rPr>
          <w:rFonts w:cstheme="minorHAnsi"/>
          <w:bCs/>
          <w:color w:val="000000"/>
        </w:rPr>
        <w:t>α</w:t>
      </w:r>
      <w:r w:rsidRPr="002F69B5">
        <w:rPr>
          <w:rFonts w:cstheme="minorHAnsi"/>
          <w:bCs/>
          <w:color w:val="000000"/>
        </w:rPr>
        <w:t>.</w:t>
      </w:r>
    </w:p>
    <w:p w14:paraId="7EF326F7" w14:textId="1F11B864" w:rsidR="00E961B8" w:rsidRDefault="00E961B8" w:rsidP="00D6777F">
      <w:pPr>
        <w:spacing w:line="360" w:lineRule="auto"/>
        <w:jc w:val="both"/>
        <w:rPr>
          <w:rFonts w:cstheme="minorHAnsi"/>
          <w:b/>
          <w:color w:val="000000"/>
        </w:rPr>
      </w:pPr>
      <w:r w:rsidRPr="000C403B">
        <w:rPr>
          <w:rFonts w:cstheme="minorHAnsi"/>
          <w:bCs/>
          <w:color w:val="000000"/>
        </w:rPr>
        <w:t>Η προμήθεια αφορά στο χρονικό διάστημα από σήμερα έως και</w:t>
      </w:r>
      <w:r w:rsidRPr="000C403B">
        <w:rPr>
          <w:rFonts w:cstheme="minorHAnsi"/>
          <w:b/>
          <w:color w:val="000000"/>
        </w:rPr>
        <w:t xml:space="preserve"> </w:t>
      </w:r>
      <w:r w:rsidR="00E93CA3" w:rsidRPr="000C403B">
        <w:rPr>
          <w:rFonts w:cstheme="minorHAnsi"/>
          <w:b/>
          <w:color w:val="000000"/>
        </w:rPr>
        <w:t>3</w:t>
      </w:r>
      <w:r w:rsidR="00792713">
        <w:rPr>
          <w:rFonts w:cstheme="minorHAnsi"/>
          <w:b/>
          <w:color w:val="000000"/>
        </w:rPr>
        <w:t>0</w:t>
      </w:r>
      <w:r w:rsidR="00E93CA3" w:rsidRPr="000C403B">
        <w:rPr>
          <w:rFonts w:cstheme="minorHAnsi"/>
          <w:b/>
          <w:color w:val="000000"/>
        </w:rPr>
        <w:t>/</w:t>
      </w:r>
      <w:r w:rsidR="00792713">
        <w:rPr>
          <w:rFonts w:cstheme="minorHAnsi"/>
          <w:b/>
          <w:color w:val="000000"/>
        </w:rPr>
        <w:t>6</w:t>
      </w:r>
      <w:r w:rsidRPr="000C403B">
        <w:rPr>
          <w:rFonts w:cstheme="minorHAnsi"/>
          <w:b/>
          <w:color w:val="000000"/>
        </w:rPr>
        <w:t>/202</w:t>
      </w:r>
      <w:r w:rsidR="00A349C6">
        <w:rPr>
          <w:rFonts w:cstheme="minorHAnsi"/>
          <w:b/>
          <w:color w:val="000000"/>
        </w:rPr>
        <w:t>6</w:t>
      </w:r>
      <w:r w:rsidRPr="000C403B">
        <w:rPr>
          <w:rFonts w:cstheme="minorHAnsi"/>
          <w:b/>
          <w:color w:val="000000"/>
        </w:rPr>
        <w:t>.</w:t>
      </w:r>
    </w:p>
    <w:p w14:paraId="547C98A4" w14:textId="0754BE18" w:rsidR="00792713" w:rsidRPr="00792713" w:rsidRDefault="00792713" w:rsidP="00D6777F">
      <w:pPr>
        <w:spacing w:line="360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Για το τμήμα 2 ΚΥΤ Έβρου </w:t>
      </w:r>
      <w:r w:rsidR="005B37BB">
        <w:rPr>
          <w:rFonts w:cstheme="minorHAnsi"/>
          <w:bCs/>
          <w:color w:val="000000"/>
        </w:rPr>
        <w:t xml:space="preserve">της παρούσα πρόσκλησης, </w:t>
      </w:r>
      <w:r>
        <w:rPr>
          <w:rFonts w:cstheme="minorHAnsi"/>
          <w:bCs/>
          <w:color w:val="000000"/>
        </w:rPr>
        <w:t xml:space="preserve">η διαδικασία προμήθειας απέβη άγονη. </w:t>
      </w:r>
      <w:r w:rsidRPr="00D802F2">
        <w:rPr>
          <w:rFonts w:cstheme="minorHAnsi"/>
          <w:bCs/>
          <w:color w:val="000000"/>
        </w:rPr>
        <w:t xml:space="preserve">Για τον λόγο αυτό, η προθεσμία υποβολής προσφορών </w:t>
      </w:r>
      <w:r w:rsidR="005B37BB">
        <w:rPr>
          <w:rFonts w:cstheme="minorHAnsi"/>
          <w:bCs/>
          <w:color w:val="000000"/>
        </w:rPr>
        <w:t xml:space="preserve">για το εν λόγω τμήμα </w:t>
      </w:r>
      <w:r w:rsidRPr="00D802F2">
        <w:rPr>
          <w:rFonts w:cstheme="minorHAnsi"/>
          <w:bCs/>
          <w:color w:val="000000"/>
        </w:rPr>
        <w:t>παρατείνεται έως τις 0</w:t>
      </w:r>
      <w:r w:rsidR="00F83A65">
        <w:rPr>
          <w:rFonts w:cstheme="minorHAnsi"/>
          <w:bCs/>
          <w:color w:val="000000"/>
        </w:rPr>
        <w:t>5</w:t>
      </w:r>
      <w:r w:rsidRPr="00D802F2">
        <w:rPr>
          <w:rFonts w:cstheme="minorHAnsi"/>
          <w:bCs/>
          <w:color w:val="000000"/>
        </w:rPr>
        <w:t>/06/2026</w:t>
      </w:r>
      <w:r>
        <w:rPr>
          <w:rFonts w:cstheme="minorHAnsi"/>
          <w:bCs/>
          <w:color w:val="000000"/>
        </w:rPr>
        <w:t xml:space="preserve"> και ώρα 1</w:t>
      </w:r>
      <w:r w:rsidR="00A67A0B">
        <w:rPr>
          <w:rFonts w:cstheme="minorHAnsi"/>
          <w:bCs/>
          <w:color w:val="000000"/>
        </w:rPr>
        <w:t>2</w:t>
      </w:r>
      <w:r>
        <w:rPr>
          <w:rFonts w:cstheme="minorHAnsi"/>
          <w:bCs/>
          <w:color w:val="000000"/>
        </w:rPr>
        <w:t>:00.</w:t>
      </w:r>
    </w:p>
    <w:p w14:paraId="06B5756A" w14:textId="32AB878D" w:rsidR="00584384" w:rsidRPr="004D50EB" w:rsidRDefault="00584384" w:rsidP="00D6777F">
      <w:pPr>
        <w:suppressAutoHyphens/>
        <w:spacing w:after="5" w:line="360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</w:rPr>
        <w:t xml:space="preserve">Η ΑΡΣΙΣ θα καταβάλλει την αξία των ειδών </w:t>
      </w:r>
      <w:r w:rsidRPr="002F69B5">
        <w:rPr>
          <w:rFonts w:cstheme="minorHAnsi"/>
          <w:b/>
        </w:rPr>
        <w:t xml:space="preserve">εντός </w:t>
      </w:r>
      <w:r w:rsidR="001F6A09" w:rsidRPr="001F6A09">
        <w:rPr>
          <w:rFonts w:cstheme="minorHAnsi"/>
          <w:b/>
        </w:rPr>
        <w:t>εκατόν είκοσι (120) ημερών</w:t>
      </w:r>
      <w:r w:rsidR="001F6A09">
        <w:rPr>
          <w:rFonts w:cstheme="minorHAnsi"/>
          <w:b/>
        </w:rPr>
        <w:t xml:space="preserve"> </w:t>
      </w:r>
      <w:r w:rsidRPr="002F69B5">
        <w:rPr>
          <w:rFonts w:cstheme="minorHAnsi"/>
          <w:bCs/>
        </w:rPr>
        <w:t>από την παράδοση των ειδών και την έκδοση από τον προμηθευτή των απαιτούμενων κατά την πρόσκληση δικαιολογητικών πληρωμής.</w:t>
      </w:r>
    </w:p>
    <w:p w14:paraId="3F1132BB" w14:textId="488C2F84" w:rsidR="00FE3447" w:rsidRPr="00FE3447" w:rsidRDefault="00584384" w:rsidP="00D6777F">
      <w:pPr>
        <w:suppressAutoHyphens/>
        <w:spacing w:after="5" w:line="360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  <w:bCs/>
        </w:rPr>
        <w:lastRenderedPageBreak/>
        <w:t xml:space="preserve">Η ανάθεση </w:t>
      </w:r>
      <w:r w:rsidR="00FD39C6" w:rsidRPr="002F69B5">
        <w:rPr>
          <w:rFonts w:cstheme="minorHAnsi"/>
          <w:bCs/>
        </w:rPr>
        <w:t>πραγματοποιείται στο πλαίσιο υλοποίησης του έργου 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 w:rsidR="00FE3447">
        <w:rPr>
          <w:rFonts w:cstheme="minorHAnsi"/>
          <w:bCs/>
        </w:rPr>
        <w:t>.</w:t>
      </w:r>
      <w:r w:rsidR="00FE3447" w:rsidRPr="00FE3447">
        <w:t xml:space="preserve"> </w:t>
      </w:r>
    </w:p>
    <w:p w14:paraId="7F6ED77F" w14:textId="1E88F720" w:rsidR="00BC389B" w:rsidRPr="002F69B5" w:rsidRDefault="00FE3447" w:rsidP="00D6777F">
      <w:pPr>
        <w:suppressAutoHyphens/>
        <w:spacing w:after="5" w:line="360" w:lineRule="auto"/>
        <w:ind w:right="-58"/>
        <w:jc w:val="both"/>
        <w:rPr>
          <w:rFonts w:eastAsia="Times New Roman" w:cstheme="minorHAnsi"/>
          <w:bCs/>
        </w:rPr>
      </w:pPr>
      <w:r w:rsidRPr="00FE3447">
        <w:rPr>
          <w:rFonts w:cstheme="minorHAnsi"/>
          <w:bCs/>
        </w:rPr>
        <w:t>ΥΠ</w:t>
      </w:r>
      <w:r w:rsidR="00904F68">
        <w:rPr>
          <w:rFonts w:cstheme="minorHAnsi"/>
          <w:bCs/>
        </w:rPr>
        <w:t>Ο</w:t>
      </w:r>
      <w:r w:rsidRPr="00FE3447">
        <w:rPr>
          <w:rFonts w:cstheme="minorHAnsi"/>
          <w:bCs/>
        </w:rPr>
        <w:t>ΕΡΓΟ ΛΕΙΤΟΥΡΓΙΑ Ασφαλών  Περιοχών εντός των κέντρων υποδοχής και ταυτοποίησης σε Φυλάκιο και Διαβατά</w:t>
      </w:r>
    </w:p>
    <w:p w14:paraId="19F42873" w14:textId="21FEAA6E" w:rsidR="00BC389B" w:rsidRPr="00FE3447" w:rsidRDefault="00BC389B" w:rsidP="00BC389B">
      <w:pPr>
        <w:jc w:val="both"/>
      </w:pPr>
    </w:p>
    <w:p w14:paraId="60E2F464" w14:textId="2E51CD35" w:rsidR="00BC389B" w:rsidRPr="00FE3447" w:rsidRDefault="00BC389B" w:rsidP="00BC389B">
      <w:pPr>
        <w:jc w:val="both"/>
      </w:pPr>
    </w:p>
    <w:p w14:paraId="56B2C794" w14:textId="77777777" w:rsidR="00C26757" w:rsidRPr="00FE3447" w:rsidRDefault="00C26757" w:rsidP="00BC389B">
      <w:pPr>
        <w:jc w:val="both"/>
      </w:pPr>
    </w:p>
    <w:p w14:paraId="18D73EEF" w14:textId="20E58789" w:rsidR="000E702A" w:rsidRDefault="000E702A" w:rsidP="000E702A">
      <w:pPr>
        <w:jc w:val="both"/>
      </w:pPr>
      <w:r>
        <w:t xml:space="preserve">Θεσσαλονίκη   </w:t>
      </w:r>
      <w:r w:rsidR="00585EB5">
        <w:t>4</w:t>
      </w:r>
      <w:r>
        <w:t>/</w:t>
      </w:r>
      <w:r w:rsidR="00585EB5">
        <w:t>6</w:t>
      </w:r>
      <w:r>
        <w:t>/202</w:t>
      </w:r>
      <w:r w:rsidR="00A349C6">
        <w:t>6</w:t>
      </w:r>
      <w:r>
        <w:t xml:space="preserve"> </w:t>
      </w:r>
    </w:p>
    <w:p w14:paraId="1496043C" w14:textId="5C338DAC" w:rsidR="000E702A" w:rsidRDefault="000E702A" w:rsidP="000E702A">
      <w:pPr>
        <w:jc w:val="both"/>
      </w:pPr>
      <w:r>
        <w:t xml:space="preserve"> ΓΙΑ ΤΗΝ ΑΡΣΙΣ</w:t>
      </w:r>
    </w:p>
    <w:p w14:paraId="2B78813A" w14:textId="49E91AF8" w:rsidR="000E702A" w:rsidRDefault="000E702A" w:rsidP="000E702A">
      <w:pPr>
        <w:jc w:val="both"/>
      </w:pPr>
      <w:r>
        <w:t xml:space="preserve"> Η συντονίστρια                                                           Η υπεύθυνη προμηθειών </w:t>
      </w:r>
    </w:p>
    <w:p w14:paraId="65CA0B4A" w14:textId="4FCD05E6" w:rsidR="00C26757" w:rsidRPr="00FE3447" w:rsidRDefault="00792713" w:rsidP="002C1C84">
      <w:pPr>
        <w:tabs>
          <w:tab w:val="left" w:pos="4608"/>
        </w:tabs>
        <w:jc w:val="both"/>
      </w:pPr>
      <w:r>
        <w:t xml:space="preserve">Αθηνά Ναλμπάντη                    </w:t>
      </w:r>
      <w:r w:rsidR="000E702A">
        <w:t xml:space="preserve">                                    </w:t>
      </w:r>
      <w:r w:rsidR="000E702A" w:rsidRPr="000E702A">
        <w:t>Αναστασία  Καραβασίλη</w:t>
      </w:r>
    </w:p>
    <w:sectPr w:rsidR="00C26757" w:rsidRPr="00FE344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4059" w14:textId="77777777" w:rsidR="008350C7" w:rsidRDefault="008350C7" w:rsidP="00BC389B">
      <w:pPr>
        <w:spacing w:after="0" w:line="240" w:lineRule="auto"/>
      </w:pPr>
      <w:r>
        <w:separator/>
      </w:r>
    </w:p>
  </w:endnote>
  <w:endnote w:type="continuationSeparator" w:id="0">
    <w:p w14:paraId="7CAB9E4F" w14:textId="77777777" w:rsidR="008350C7" w:rsidRDefault="008350C7" w:rsidP="00BC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3DE7" w14:textId="77777777" w:rsidR="008350C7" w:rsidRDefault="008350C7" w:rsidP="00BC389B">
      <w:pPr>
        <w:spacing w:after="0" w:line="240" w:lineRule="auto"/>
      </w:pPr>
      <w:r>
        <w:separator/>
      </w:r>
    </w:p>
  </w:footnote>
  <w:footnote w:type="continuationSeparator" w:id="0">
    <w:p w14:paraId="64762226" w14:textId="77777777" w:rsidR="008350C7" w:rsidRDefault="008350C7" w:rsidP="00BC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7490" w14:textId="7E667C95" w:rsidR="00BC389B" w:rsidRDefault="00F62A34" w:rsidP="00173E66">
    <w:pPr>
      <w:pStyle w:val="a3"/>
      <w:jc w:val="center"/>
    </w:pPr>
    <w:r>
      <w:rPr>
        <w:noProof/>
      </w:rPr>
      <w:drawing>
        <wp:inline distT="0" distB="0" distL="0" distR="0" wp14:anchorId="3CC658EA" wp14:editId="1697A2FD">
          <wp:extent cx="5274310" cy="1202690"/>
          <wp:effectExtent l="0" t="0" r="2540" b="0"/>
          <wp:docPr id="2" name="Εικόνα 1">
            <a:extLst xmlns:a="http://schemas.openxmlformats.org/drawingml/2006/main">
              <a:ext uri="{FF2B5EF4-FFF2-40B4-BE49-F238E27FC236}">
                <a16:creationId xmlns:a16="http://schemas.microsoft.com/office/drawing/2014/main" id="{B61A9341-AB8F-4324-BE76-F3DE1E9110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>
                    <a:extLst>
                      <a:ext uri="{FF2B5EF4-FFF2-40B4-BE49-F238E27FC236}">
                        <a16:creationId xmlns:a16="http://schemas.microsoft.com/office/drawing/2014/main" id="{B61A9341-AB8F-4324-BE76-F3DE1E9110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A42"/>
    <w:multiLevelType w:val="hybridMultilevel"/>
    <w:tmpl w:val="FB381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C237E"/>
    <w:multiLevelType w:val="hybridMultilevel"/>
    <w:tmpl w:val="EDA0C3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91468">
    <w:abstractNumId w:val="0"/>
  </w:num>
  <w:num w:numId="2" w16cid:durableId="190463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9B"/>
    <w:rsid w:val="00006BC8"/>
    <w:rsid w:val="000128C0"/>
    <w:rsid w:val="00012F4F"/>
    <w:rsid w:val="0004156C"/>
    <w:rsid w:val="0005048C"/>
    <w:rsid w:val="00062037"/>
    <w:rsid w:val="0009464A"/>
    <w:rsid w:val="000A6ACB"/>
    <w:rsid w:val="000C3309"/>
    <w:rsid w:val="000C403B"/>
    <w:rsid w:val="000E702A"/>
    <w:rsid w:val="00111638"/>
    <w:rsid w:val="00157CA5"/>
    <w:rsid w:val="00161D83"/>
    <w:rsid w:val="00173E66"/>
    <w:rsid w:val="001920F6"/>
    <w:rsid w:val="001924BA"/>
    <w:rsid w:val="00194F71"/>
    <w:rsid w:val="001C41C3"/>
    <w:rsid w:val="001D07FC"/>
    <w:rsid w:val="001F6A09"/>
    <w:rsid w:val="0021575C"/>
    <w:rsid w:val="00274CDA"/>
    <w:rsid w:val="00294A7B"/>
    <w:rsid w:val="002C17DA"/>
    <w:rsid w:val="002C1C84"/>
    <w:rsid w:val="002C2932"/>
    <w:rsid w:val="002C43F7"/>
    <w:rsid w:val="002F27DD"/>
    <w:rsid w:val="002F69B5"/>
    <w:rsid w:val="003613FE"/>
    <w:rsid w:val="003632B0"/>
    <w:rsid w:val="00364AC8"/>
    <w:rsid w:val="00374FD2"/>
    <w:rsid w:val="00377F45"/>
    <w:rsid w:val="00397BFB"/>
    <w:rsid w:val="003A1C09"/>
    <w:rsid w:val="003D6154"/>
    <w:rsid w:val="003E7052"/>
    <w:rsid w:val="004268DC"/>
    <w:rsid w:val="00452E59"/>
    <w:rsid w:val="00472231"/>
    <w:rsid w:val="0048087F"/>
    <w:rsid w:val="00492FCC"/>
    <w:rsid w:val="004D50EB"/>
    <w:rsid w:val="004F2E49"/>
    <w:rsid w:val="00507499"/>
    <w:rsid w:val="0053347D"/>
    <w:rsid w:val="00541938"/>
    <w:rsid w:val="005648A9"/>
    <w:rsid w:val="005714F6"/>
    <w:rsid w:val="00571B36"/>
    <w:rsid w:val="00584384"/>
    <w:rsid w:val="00585EB5"/>
    <w:rsid w:val="00593FDE"/>
    <w:rsid w:val="00595267"/>
    <w:rsid w:val="005B265B"/>
    <w:rsid w:val="005B34B7"/>
    <w:rsid w:val="005B37BB"/>
    <w:rsid w:val="005E14E5"/>
    <w:rsid w:val="005F0959"/>
    <w:rsid w:val="00610820"/>
    <w:rsid w:val="00622520"/>
    <w:rsid w:val="00624079"/>
    <w:rsid w:val="00646871"/>
    <w:rsid w:val="00656379"/>
    <w:rsid w:val="006800CE"/>
    <w:rsid w:val="006A7762"/>
    <w:rsid w:val="006B0696"/>
    <w:rsid w:val="006B7B4D"/>
    <w:rsid w:val="006F5277"/>
    <w:rsid w:val="00707AFA"/>
    <w:rsid w:val="00710FAF"/>
    <w:rsid w:val="007221AD"/>
    <w:rsid w:val="00725111"/>
    <w:rsid w:val="00726503"/>
    <w:rsid w:val="007425C5"/>
    <w:rsid w:val="007865FA"/>
    <w:rsid w:val="00792713"/>
    <w:rsid w:val="007972BF"/>
    <w:rsid w:val="0080272C"/>
    <w:rsid w:val="008029C2"/>
    <w:rsid w:val="008350C7"/>
    <w:rsid w:val="00843F45"/>
    <w:rsid w:val="0085215F"/>
    <w:rsid w:val="00861579"/>
    <w:rsid w:val="0087309F"/>
    <w:rsid w:val="00885652"/>
    <w:rsid w:val="0089017C"/>
    <w:rsid w:val="00890491"/>
    <w:rsid w:val="00895995"/>
    <w:rsid w:val="008A1BCA"/>
    <w:rsid w:val="008C17F5"/>
    <w:rsid w:val="008D016F"/>
    <w:rsid w:val="008D21E5"/>
    <w:rsid w:val="008E043D"/>
    <w:rsid w:val="008E5998"/>
    <w:rsid w:val="008F14B9"/>
    <w:rsid w:val="00900381"/>
    <w:rsid w:val="0090157F"/>
    <w:rsid w:val="00904F68"/>
    <w:rsid w:val="009A0033"/>
    <w:rsid w:val="009A35DC"/>
    <w:rsid w:val="009A456E"/>
    <w:rsid w:val="009A73EB"/>
    <w:rsid w:val="00A349C6"/>
    <w:rsid w:val="00A43EE5"/>
    <w:rsid w:val="00A452D0"/>
    <w:rsid w:val="00A53402"/>
    <w:rsid w:val="00A626F1"/>
    <w:rsid w:val="00A67A0B"/>
    <w:rsid w:val="00A770B9"/>
    <w:rsid w:val="00AA1C13"/>
    <w:rsid w:val="00AA55F7"/>
    <w:rsid w:val="00AB75B2"/>
    <w:rsid w:val="00AC5355"/>
    <w:rsid w:val="00AC5D80"/>
    <w:rsid w:val="00AD7899"/>
    <w:rsid w:val="00AF1919"/>
    <w:rsid w:val="00B0386B"/>
    <w:rsid w:val="00B11CBC"/>
    <w:rsid w:val="00B23A6A"/>
    <w:rsid w:val="00B25121"/>
    <w:rsid w:val="00B30B7F"/>
    <w:rsid w:val="00B36F37"/>
    <w:rsid w:val="00B6721A"/>
    <w:rsid w:val="00BC389B"/>
    <w:rsid w:val="00BD0045"/>
    <w:rsid w:val="00BD46AF"/>
    <w:rsid w:val="00C26757"/>
    <w:rsid w:val="00C41E0A"/>
    <w:rsid w:val="00C6361D"/>
    <w:rsid w:val="00C82B8A"/>
    <w:rsid w:val="00C82E30"/>
    <w:rsid w:val="00C90A66"/>
    <w:rsid w:val="00CD034D"/>
    <w:rsid w:val="00CE124A"/>
    <w:rsid w:val="00CF2DF3"/>
    <w:rsid w:val="00CF3317"/>
    <w:rsid w:val="00CF3980"/>
    <w:rsid w:val="00CF7E52"/>
    <w:rsid w:val="00D32D0A"/>
    <w:rsid w:val="00D34A35"/>
    <w:rsid w:val="00D6098A"/>
    <w:rsid w:val="00D6777F"/>
    <w:rsid w:val="00D802F2"/>
    <w:rsid w:val="00D90EAE"/>
    <w:rsid w:val="00DB217E"/>
    <w:rsid w:val="00DD574E"/>
    <w:rsid w:val="00DD6ACC"/>
    <w:rsid w:val="00DD74D7"/>
    <w:rsid w:val="00E17568"/>
    <w:rsid w:val="00E34932"/>
    <w:rsid w:val="00E722F4"/>
    <w:rsid w:val="00E9046F"/>
    <w:rsid w:val="00E91EB9"/>
    <w:rsid w:val="00E93CA3"/>
    <w:rsid w:val="00E961B8"/>
    <w:rsid w:val="00EC070D"/>
    <w:rsid w:val="00ED462E"/>
    <w:rsid w:val="00EE4483"/>
    <w:rsid w:val="00F310E8"/>
    <w:rsid w:val="00F36E82"/>
    <w:rsid w:val="00F372C8"/>
    <w:rsid w:val="00F42DD9"/>
    <w:rsid w:val="00F61D60"/>
    <w:rsid w:val="00F62A34"/>
    <w:rsid w:val="00F83A65"/>
    <w:rsid w:val="00FA3F84"/>
    <w:rsid w:val="00FD39C6"/>
    <w:rsid w:val="00FD5685"/>
    <w:rsid w:val="00FE2D3E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100D"/>
  <w15:chartTrackingRefBased/>
  <w15:docId w15:val="{C98D1EC3-7BAA-4D98-A814-8E7C9EA2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C389B"/>
  </w:style>
  <w:style w:type="paragraph" w:styleId="a4">
    <w:name w:val="footer"/>
    <w:basedOn w:val="a"/>
    <w:link w:val="Char0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C389B"/>
  </w:style>
  <w:style w:type="paragraph" w:customStyle="1" w:styleId="Default">
    <w:name w:val="Default"/>
    <w:rsid w:val="00452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A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569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PANTELIS CHALKIAS</cp:lastModifiedBy>
  <cp:revision>46</cp:revision>
  <cp:lastPrinted>2025-03-04T12:42:00Z</cp:lastPrinted>
  <dcterms:created xsi:type="dcterms:W3CDTF">2026-03-12T12:42:00Z</dcterms:created>
  <dcterms:modified xsi:type="dcterms:W3CDTF">2026-06-05T10:06:00Z</dcterms:modified>
</cp:coreProperties>
</file>