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Default="00124BF9">
      <w:pPr>
        <w:rPr>
          <w:lang w:val="en-US"/>
        </w:rPr>
      </w:pPr>
      <w:r>
        <w:rPr>
          <w:noProof/>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46BE0423" w:rsidR="0012380E" w:rsidRDefault="006A0115" w:rsidP="004213F9">
      <w:pPr>
        <w:jc w:val="both"/>
        <w:rPr>
          <w:rFonts w:ascii="Palatino Linotype" w:hAnsi="Palatino Linotype"/>
          <w:b/>
          <w:bCs/>
        </w:rPr>
      </w:pPr>
      <w:r w:rsidRPr="004213F9">
        <w:rPr>
          <w:b/>
          <w:bCs/>
        </w:rPr>
        <w:t xml:space="preserve">                                                           </w:t>
      </w:r>
      <w:r w:rsidRPr="004213F9">
        <w:rPr>
          <w:rFonts w:ascii="Palatino Linotype" w:hAnsi="Palatino Linotype"/>
          <w:b/>
          <w:bCs/>
        </w:rPr>
        <w:t xml:space="preserve">Ειδικοί όροι </w:t>
      </w:r>
    </w:p>
    <w:p w14:paraId="0494E93E" w14:textId="77777777" w:rsidR="00E44317" w:rsidRPr="00E44317" w:rsidRDefault="00E44317" w:rsidP="00E44317">
      <w:pPr>
        <w:jc w:val="both"/>
        <w:rPr>
          <w:rFonts w:ascii="Palatino Linotype" w:hAnsi="Palatino Linotype"/>
          <w:b/>
          <w:bCs/>
        </w:rPr>
      </w:pPr>
      <w:r w:rsidRPr="00E44317">
        <w:rPr>
          <w:rFonts w:ascii="Palatino Linotype" w:hAnsi="Palatino Linotype"/>
          <w:b/>
          <w:bCs/>
        </w:rPr>
        <w:t xml:space="preserve">για την απευθείας ανάθεση προμήθειας  ειδών ατομικής υγιεινής </w:t>
      </w:r>
      <w:proofErr w:type="spellStart"/>
      <w:r w:rsidRPr="00E44317">
        <w:rPr>
          <w:rFonts w:ascii="Palatino Linotype" w:hAnsi="Palatino Linotype"/>
          <w:b/>
          <w:bCs/>
        </w:rPr>
        <w:t>προϋπολογιζόμενης</w:t>
      </w:r>
      <w:proofErr w:type="spellEnd"/>
      <w:r w:rsidRPr="00E44317">
        <w:rPr>
          <w:rFonts w:ascii="Palatino Linotype" w:hAnsi="Palatino Linotype"/>
          <w:b/>
          <w:bCs/>
        </w:rPr>
        <w:t xml:space="preserve"> δαπάνης  235,00 ευρώ χωρίς ΦΠΑ και </w:t>
      </w:r>
      <w:bookmarkStart w:id="0" w:name="_Hlk130479502"/>
      <w:r w:rsidRPr="00E44317">
        <w:rPr>
          <w:rFonts w:ascii="Palatino Linotype" w:hAnsi="Palatino Linotype"/>
          <w:b/>
          <w:bCs/>
        </w:rPr>
        <w:t xml:space="preserve">289,96   </w:t>
      </w:r>
      <w:bookmarkEnd w:id="0"/>
      <w:r w:rsidRPr="00E44317">
        <w:rPr>
          <w:rFonts w:ascii="Palatino Linotype" w:hAnsi="Palatino Linotype"/>
          <w:b/>
          <w:bCs/>
        </w:rPr>
        <w:t>ευρώ συμπεριλαμβανομένου του Φ.Π.Α για την υλοποίηση του έργου με τίτλο:</w:t>
      </w:r>
      <w:bookmarkStart w:id="1" w:name="_Hlk213664595"/>
      <w:r w:rsidRPr="00E44317">
        <w:rPr>
          <w:rFonts w:ascii="Palatino Linotype" w:hAnsi="Palatino Linotype"/>
          <w:b/>
          <w:bCs/>
        </w:rPr>
        <w:t>”</w:t>
      </w:r>
      <w:bookmarkEnd w:id="1"/>
      <w:r w:rsidRPr="00E44317">
        <w:rPr>
          <w:rFonts w:ascii="Palatino Linotype" w:hAnsi="Palatino Linotype"/>
          <w:b/>
          <w:bCs/>
        </w:rPr>
        <w:t xml:space="preserve"> «Ενίσχυση του συστήματος προστασίας ασυνόδευτων ανηλίκων και ευάλωτων γυναικών αιτούντων και δικαιούχων διεθνούς προστασίας”</w:t>
      </w:r>
    </w:p>
    <w:p w14:paraId="5FC4AE9D" w14:textId="77777777" w:rsidR="00E44317" w:rsidRPr="00E44317" w:rsidRDefault="00E44317" w:rsidP="00E44317">
      <w:pPr>
        <w:jc w:val="both"/>
        <w:rPr>
          <w:rFonts w:ascii="Palatino Linotype" w:hAnsi="Palatino Linotype"/>
          <w:b/>
          <w:bCs/>
        </w:rPr>
      </w:pPr>
      <w:r w:rsidRPr="00E44317">
        <w:rPr>
          <w:rFonts w:ascii="Palatino Linotype" w:hAnsi="Palatino Linotype"/>
          <w:b/>
          <w:bCs/>
        </w:rPr>
        <w:t>Υπό-</w:t>
      </w:r>
      <w:proofErr w:type="spellStart"/>
      <w:r w:rsidRPr="00E44317">
        <w:rPr>
          <w:rFonts w:ascii="Palatino Linotype" w:hAnsi="Palatino Linotype"/>
          <w:b/>
          <w:bCs/>
        </w:rPr>
        <w:t>Έργo</w:t>
      </w:r>
      <w:proofErr w:type="spellEnd"/>
      <w:r w:rsidRPr="00E44317">
        <w:rPr>
          <w:rFonts w:ascii="Palatino Linotype" w:hAnsi="Palatino Linotype"/>
          <w:b/>
          <w:bCs/>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176B94A1" w14:textId="77777777" w:rsidR="00E44317" w:rsidRPr="00E44317" w:rsidRDefault="00E44317" w:rsidP="00E44317">
      <w:pPr>
        <w:jc w:val="both"/>
        <w:rPr>
          <w:rFonts w:ascii="Palatino Linotype" w:hAnsi="Palatino Linotype"/>
          <w:b/>
          <w:bCs/>
        </w:rPr>
      </w:pPr>
    </w:p>
    <w:p w14:paraId="1531A4EE" w14:textId="77777777" w:rsidR="00E44317" w:rsidRPr="00E44317" w:rsidRDefault="00E44317" w:rsidP="00E44317">
      <w:pPr>
        <w:jc w:val="both"/>
        <w:rPr>
          <w:rFonts w:ascii="Palatino Linotype" w:hAnsi="Palatino Linotype"/>
          <w:b/>
          <w:bCs/>
        </w:rPr>
      </w:pPr>
    </w:p>
    <w:p w14:paraId="2C90FA08" w14:textId="77777777" w:rsidR="00E44317" w:rsidRPr="00E44317" w:rsidRDefault="00E44317" w:rsidP="00E44317">
      <w:pPr>
        <w:jc w:val="both"/>
        <w:rPr>
          <w:rFonts w:ascii="Palatino Linotype" w:hAnsi="Palatino Linotype"/>
          <w:b/>
          <w:bCs/>
        </w:rPr>
      </w:pPr>
    </w:p>
    <w:p w14:paraId="50D4C7E4" w14:textId="77777777" w:rsidR="00E44317" w:rsidRPr="00E44317" w:rsidRDefault="00E44317" w:rsidP="00E44317">
      <w:pPr>
        <w:jc w:val="both"/>
        <w:rPr>
          <w:rFonts w:ascii="Palatino Linotype" w:hAnsi="Palatino Linotype"/>
          <w:b/>
          <w:bCs/>
        </w:rPr>
      </w:pPr>
      <w:r w:rsidRPr="00E44317">
        <w:rPr>
          <w:rFonts w:ascii="Palatino Linotype" w:hAnsi="Palatino Linotype"/>
          <w:b/>
          <w:bCs/>
          <w:lang w:val="en-US"/>
        </w:rPr>
        <w:t>CPV</w:t>
      </w:r>
      <w:r w:rsidRPr="00E44317">
        <w:rPr>
          <w:rFonts w:ascii="Palatino Linotype" w:hAnsi="Palatino Linotype"/>
          <w:b/>
          <w:bCs/>
        </w:rPr>
        <w:t>: [18424300-0]-Γάντια μιας χρήσης-[39831200-8]-Απορρυπαντικά</w:t>
      </w:r>
      <w:proofErr w:type="gramStart"/>
      <w:r w:rsidRPr="00E44317">
        <w:rPr>
          <w:rFonts w:ascii="Palatino Linotype" w:hAnsi="Palatino Linotype"/>
          <w:b/>
          <w:bCs/>
        </w:rPr>
        <w:t>-[</w:t>
      </w:r>
      <w:proofErr w:type="gramEnd"/>
      <w:r w:rsidRPr="00E44317">
        <w:rPr>
          <w:rFonts w:ascii="Palatino Linotype" w:hAnsi="Palatino Linotype"/>
          <w:b/>
          <w:bCs/>
        </w:rPr>
        <w:t>19640000-4]-Σάκοι και τσάντες αποβλήτων και απορριμμάτων από πολυαιθυλένιο</w:t>
      </w:r>
      <w:proofErr w:type="gramStart"/>
      <w:r w:rsidRPr="00E44317">
        <w:rPr>
          <w:rFonts w:ascii="Palatino Linotype" w:hAnsi="Palatino Linotype"/>
          <w:b/>
          <w:bCs/>
        </w:rPr>
        <w:t>-[</w:t>
      </w:r>
      <w:proofErr w:type="gramEnd"/>
      <w:r w:rsidRPr="00E44317">
        <w:rPr>
          <w:rFonts w:ascii="Palatino Linotype" w:hAnsi="Palatino Linotype"/>
          <w:b/>
          <w:bCs/>
        </w:rPr>
        <w:t xml:space="preserve">33770000-8]-Χαρτί υγιεινής, [33763000-6]-Χάρτινες </w:t>
      </w:r>
      <w:proofErr w:type="spellStart"/>
      <w:r w:rsidRPr="00E44317">
        <w:rPr>
          <w:rFonts w:ascii="Palatino Linotype" w:hAnsi="Palatino Linotype"/>
          <w:b/>
          <w:bCs/>
        </w:rPr>
        <w:t>χειροπετσέτες</w:t>
      </w:r>
      <w:proofErr w:type="spellEnd"/>
      <w:proofErr w:type="gramStart"/>
      <w:r w:rsidRPr="00E44317">
        <w:rPr>
          <w:rFonts w:ascii="Palatino Linotype" w:hAnsi="Palatino Linotype"/>
          <w:b/>
          <w:bCs/>
        </w:rPr>
        <w:t>-[</w:t>
      </w:r>
      <w:proofErr w:type="gramEnd"/>
      <w:r w:rsidRPr="00E44317">
        <w:rPr>
          <w:rFonts w:ascii="Palatino Linotype" w:hAnsi="Palatino Linotype"/>
          <w:b/>
          <w:bCs/>
        </w:rPr>
        <w:t>33772000-2]-Χάρτινα είδη μιας χρήσης</w:t>
      </w:r>
    </w:p>
    <w:p w14:paraId="1B36D3AC" w14:textId="77777777" w:rsidR="00E44317" w:rsidRDefault="00E44317" w:rsidP="004213F9">
      <w:pPr>
        <w:jc w:val="both"/>
        <w:rPr>
          <w:rFonts w:ascii="Palatino Linotype" w:hAnsi="Palatino Linotype"/>
          <w:b/>
          <w:bCs/>
        </w:rPr>
      </w:pPr>
    </w:p>
    <w:p w14:paraId="2541C32A" w14:textId="778989E5" w:rsidR="0023274D" w:rsidRPr="00E44317" w:rsidRDefault="0023274D" w:rsidP="0023274D">
      <w:pPr>
        <w:jc w:val="both"/>
        <w:rPr>
          <w:rFonts w:ascii="Palatino Linotype" w:hAnsi="Palatino Linotype"/>
          <w:b/>
          <w:bCs/>
        </w:rPr>
      </w:pPr>
      <w:r w:rsidRPr="0023274D">
        <w:rPr>
          <w:rFonts w:ascii="Palatino Linotype" w:hAnsi="Palatino Linotype"/>
          <w:b/>
          <w:bCs/>
        </w:rPr>
        <w:t xml:space="preserve"> </w:t>
      </w:r>
      <w:bookmarkStart w:id="2" w:name="_Hlk198547332"/>
      <w:bookmarkStart w:id="3" w:name="_Hlk214548339"/>
      <w:bookmarkStart w:id="4" w:name="_Hlk214366414"/>
    </w:p>
    <w:bookmarkEnd w:id="2"/>
    <w:bookmarkEnd w:id="3"/>
    <w:bookmarkEnd w:id="4"/>
    <w:p w14:paraId="0B8E1106"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0"/>
          <w:szCs w:val="20"/>
          <w:lang w:eastAsia="el-GR"/>
          <w14:ligatures w14:val="none"/>
        </w:rPr>
      </w:pPr>
    </w:p>
    <w:p w14:paraId="3947E4BF" w14:textId="36AB7918"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Η προμήθεια πραγματοποιείται στα πλαίσια του </w:t>
      </w:r>
      <w:proofErr w:type="spellStart"/>
      <w:r w:rsidRPr="004213F9">
        <w:rPr>
          <w:rFonts w:ascii="Palatino Linotype" w:eastAsia="Times New Roman" w:hAnsi="Palatino Linotype" w:cs="Times New Roman"/>
          <w:b/>
          <w:bCs/>
          <w:kern w:val="0"/>
          <w:sz w:val="24"/>
          <w:szCs w:val="24"/>
          <w:lang w:eastAsia="el-GR"/>
          <w14:ligatures w14:val="none"/>
        </w:rPr>
        <w:t>έργου«Ενίσχυση</w:t>
      </w:r>
      <w:proofErr w:type="spellEnd"/>
      <w:r w:rsidRPr="004213F9">
        <w:rPr>
          <w:rFonts w:ascii="Palatino Linotype" w:eastAsia="Times New Roman" w:hAnsi="Palatino Linotype" w:cs="Times New Roman"/>
          <w:b/>
          <w:bCs/>
          <w:kern w:val="0"/>
          <w:sz w:val="24"/>
          <w:szCs w:val="24"/>
          <w:lang w:eastAsia="el-GR"/>
          <w14:ligatures w14:val="none"/>
        </w:rPr>
        <w:t xml:space="preserve"> του συστήματος προστασίας ασυνόδευτων ανηλίκων και ευάλωτων γυναικών αιτούντων και δικαιούχων διεθνούς </w:t>
      </w:r>
      <w:proofErr w:type="spellStart"/>
      <w:r w:rsidRPr="004213F9">
        <w:rPr>
          <w:rFonts w:ascii="Palatino Linotype" w:eastAsia="Times New Roman" w:hAnsi="Palatino Linotype" w:cs="Times New Roman"/>
          <w:b/>
          <w:bCs/>
          <w:kern w:val="0"/>
          <w:sz w:val="24"/>
          <w:szCs w:val="24"/>
          <w:lang w:eastAsia="el-GR"/>
          <w14:ligatures w14:val="none"/>
        </w:rPr>
        <w:t>προστασίας”Υπό-Έργo</w:t>
      </w:r>
      <w:proofErr w:type="spellEnd"/>
      <w:r w:rsidRPr="004213F9">
        <w:rPr>
          <w:rFonts w:ascii="Palatino Linotype" w:eastAsia="Times New Roman" w:hAnsi="Palatino Linotype" w:cs="Times New Roman"/>
          <w:b/>
          <w:bCs/>
          <w:kern w:val="0"/>
          <w:sz w:val="24"/>
          <w:szCs w:val="24"/>
          <w:lang w:eastAsia="el-GR"/>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w:t>
      </w:r>
      <w:r w:rsidRPr="004213F9">
        <w:rPr>
          <w:rFonts w:ascii="Palatino Linotype" w:eastAsia="Times New Roman" w:hAnsi="Palatino Linotype" w:cs="Times New Roman"/>
          <w:b/>
          <w:bCs/>
          <w:kern w:val="0"/>
          <w:sz w:val="24"/>
          <w:szCs w:val="24"/>
          <w:lang w:eastAsia="el-GR"/>
          <w14:ligatures w14:val="none"/>
        </w:rPr>
        <w:lastRenderedPageBreak/>
        <w:t>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1966325F" w14:textId="7777777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Η ανάθεση θα γίνει στον οικονομικό φορέα με την πλέον συμφέρουσα από οικονομική άποψη προσφορά βάσει της προσφερόμενης τιμής χωρίς ΦΠΑ. Εναλλακτικές προσφορές δεν γίνονται δεκτές. Σε περίπτωση ισοδύναμων προσφορών η ΑΡΣΙΣ θα προβεί στην κατακύρωση των υπηρεσιών  με βάση τη διάταξη του άρθρου 90 παρ. 1 του ν. 4412/2016.</w:t>
      </w:r>
    </w:p>
    <w:p w14:paraId="00A7186B" w14:textId="7777777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Ο προσφέρων δηλώνει στην οικονομική προσφορά του ότι: 1) έλαβε γνώση των ειδικών όρων της ζητούμενης προμήθειας, τους οποίους αποδέχεται ανεπιφύλακτα και 2)  η προμήθεια που προσφέρει πληροί  όλους τους όρους και τις απαιτήσεις της παρούσας πρόσκλησης. </w:t>
      </w:r>
    </w:p>
    <w:p w14:paraId="2560734D" w14:textId="6651DE06"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Η προσφορά των συμμετεχόντων ισχύει και τους δεσμεύει μέχρι 3</w:t>
      </w:r>
      <w:r w:rsidR="00E44317">
        <w:rPr>
          <w:rFonts w:ascii="Palatino Linotype" w:eastAsia="Times New Roman" w:hAnsi="Palatino Linotype" w:cs="Times New Roman"/>
          <w:b/>
          <w:bCs/>
          <w:kern w:val="0"/>
          <w:sz w:val="24"/>
          <w:szCs w:val="24"/>
          <w:lang w:eastAsia="el-GR"/>
          <w14:ligatures w14:val="none"/>
        </w:rPr>
        <w:t>0/6/2026</w:t>
      </w:r>
      <w:r w:rsidRPr="004213F9">
        <w:rPr>
          <w:rFonts w:ascii="Palatino Linotype" w:eastAsia="Times New Roman" w:hAnsi="Palatino Linotype" w:cs="Times New Roman"/>
          <w:b/>
          <w:bCs/>
          <w:kern w:val="0"/>
          <w:sz w:val="24"/>
          <w:szCs w:val="24"/>
          <w:lang w:eastAsia="el-GR"/>
          <w14:ligatures w14:val="none"/>
        </w:rPr>
        <w:t>.</w:t>
      </w:r>
    </w:p>
    <w:p w14:paraId="00340DD2" w14:textId="7777777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Οι ζητούμενες προμήθειες καθορίστηκαν με βάση τις τρέχουσες εκτιμώμενες ανάγκες  του προγράμματος και μπορούν να μεταβληθούν ανάλογα με τις πραγματικές ανάγκες, όπως αυτές θα διαμορφωθούν κατά τη διάρκεια εκτέλεσης της ανάθεσης και μέχρι εξάντλησης του προϋπολογισμού της παρούσας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6802DCC8" w14:textId="7777777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Η ανάθεση  της  προμήθειας μπορεί να τροποποιηθεί κατόπιν αιτήματος της ΑΡΣΙΣ και με τη σύμφωνη γνώμη του αναδόχου, όπου αυτό απαιτείται, κατά τα προβλεπόμενα στο ν. 4412/2016 περί προμηθειών του Δημοσίου. </w:t>
      </w:r>
    </w:p>
    <w:p w14:paraId="50DCE2A6" w14:textId="7777777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Η εκχώρηση των υποχρεώσεων και των δικαιωμάτων του ΑΝΑΔΟΧΟΥ σε τρίτους ΑΠΑΓΟΡΕΥΕΤΑΙ. </w:t>
      </w:r>
    </w:p>
    <w:p w14:paraId="44EFDFC2" w14:textId="7777777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Ο προμηθευτής, θα εκδώσει Τιμολόγιο-δελτίο αποστολής  για το σύνολο της προμήθειας που θα έχει εκτελεστεί. Η ΑΡΣΙΣ θα καταβάλλει την αξία των παρεχόμενων υπηρεσιών, στα πλαίσια της παρούσας πρόσκλησης, εντός  </w:t>
      </w:r>
      <w:proofErr w:type="spellStart"/>
      <w:r w:rsidRPr="004213F9">
        <w:rPr>
          <w:rFonts w:ascii="Palatino Linotype" w:eastAsia="Times New Roman" w:hAnsi="Palatino Linotype" w:cs="Times New Roman"/>
          <w:b/>
          <w:bCs/>
          <w:kern w:val="0"/>
          <w:sz w:val="24"/>
          <w:szCs w:val="24"/>
          <w:lang w:eastAsia="el-GR"/>
          <w14:ligatures w14:val="none"/>
        </w:rPr>
        <w:t>εκατόν</w:t>
      </w:r>
      <w:proofErr w:type="spellEnd"/>
      <w:r w:rsidRPr="004213F9">
        <w:rPr>
          <w:rFonts w:ascii="Palatino Linotype" w:eastAsia="Times New Roman" w:hAnsi="Palatino Linotype" w:cs="Times New Roman"/>
          <w:b/>
          <w:bCs/>
          <w:kern w:val="0"/>
          <w:sz w:val="24"/>
          <w:szCs w:val="24"/>
          <w:lang w:eastAsia="el-GR"/>
          <w14:ligatures w14:val="none"/>
        </w:rPr>
        <w:t xml:space="preserve"> είκοσι (120) ημερών  από την παροχή των υπηρεσιών και την έκδοση από τον προμηθευτή των δικαιολογητικών πληρωμής:</w:t>
      </w:r>
    </w:p>
    <w:p w14:paraId="4167ED11" w14:textId="77777777" w:rsidR="004213F9" w:rsidRPr="004213F9" w:rsidRDefault="004213F9" w:rsidP="004213F9">
      <w:pPr>
        <w:numPr>
          <w:ilvl w:val="0"/>
          <w:numId w:val="5"/>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Τιμολόγιο-δελτίο αποστολής, στο οποίο να αναγράφονται η προμήθεια, η ποσότητα, η τιμή μονάδας, η συνολική αξία και οι νόμιμες επιβαρύνσεις,</w:t>
      </w:r>
    </w:p>
    <w:p w14:paraId="4AFE8BFA" w14:textId="77777777" w:rsidR="004213F9" w:rsidRPr="004213F9" w:rsidRDefault="004213F9" w:rsidP="004213F9">
      <w:pPr>
        <w:numPr>
          <w:ilvl w:val="0"/>
          <w:numId w:val="5"/>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Βεβαίωση ασφαλιστικής ενημερότητας, για είσπραξη σε ισχύ η οποία απαιτείται στην ακόλουθη περίπτωση:</w:t>
      </w:r>
    </w:p>
    <w:p w14:paraId="224CD7C1"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Για την εξόφληση τίτλων πληρωμής ή την είσπραξη όλων των εκκαθαρισμένων απαιτήσεων των επιχειρήσεων από το Δημόσιο και </w:t>
      </w:r>
      <w:r w:rsidRPr="004213F9">
        <w:rPr>
          <w:rFonts w:ascii="Palatino Linotype" w:eastAsia="Times New Roman" w:hAnsi="Palatino Linotype" w:cs="Times New Roman"/>
          <w:b/>
          <w:bCs/>
          <w:kern w:val="0"/>
          <w:sz w:val="24"/>
          <w:szCs w:val="24"/>
          <w:lang w:eastAsia="el-GR"/>
          <w14:ligatures w14:val="none"/>
        </w:rPr>
        <w:lastRenderedPageBreak/>
        <w:t xml:space="preserve">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4213F9">
        <w:rPr>
          <w:rFonts w:ascii="Palatino Linotype" w:eastAsia="Times New Roman" w:hAnsi="Palatino Linotype" w:cs="Times New Roman"/>
          <w:b/>
          <w:bCs/>
          <w:kern w:val="0"/>
          <w:sz w:val="24"/>
          <w:szCs w:val="24"/>
          <w:lang w:eastAsia="el-GR"/>
          <w14:ligatures w14:val="none"/>
        </w:rPr>
        <w:t>τo</w:t>
      </w:r>
      <w:proofErr w:type="spellEnd"/>
      <w:r w:rsidRPr="004213F9">
        <w:rPr>
          <w:rFonts w:ascii="Palatino Linotype" w:eastAsia="Times New Roman" w:hAnsi="Palatino Linotype" w:cs="Times New Roman"/>
          <w:b/>
          <w:bCs/>
          <w:kern w:val="0"/>
          <w:sz w:val="24"/>
          <w:szCs w:val="24"/>
          <w:lang w:eastAsia="el-GR"/>
          <w14:ligatures w14:val="none"/>
        </w:rPr>
        <w:t xml:space="preserve"> ακαθάριστο ποσό του κάθε τίτλου ή της κάθε εκκαθαρισμένης απαίτησης υπερβαίνει τις τρεις χιλιάδες (3.000) ευρώ.</w:t>
      </w:r>
    </w:p>
    <w:p w14:paraId="78FDCA19" w14:textId="77777777" w:rsidR="004213F9" w:rsidRPr="004213F9" w:rsidRDefault="004213F9" w:rsidP="004213F9">
      <w:pPr>
        <w:numPr>
          <w:ilvl w:val="0"/>
          <w:numId w:val="5"/>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Βεβαίωση ασφαλιστικής ενημερότητας ΕΦΚΑ μη μισθωτών για είσπραξη σε ισχύ η οποία απαιτείται στην ακόλουθη περίπτωση:</w:t>
      </w:r>
    </w:p>
    <w:p w14:paraId="3B3F09C2"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4213F9">
        <w:rPr>
          <w:rFonts w:ascii="Palatino Linotype" w:eastAsia="Times New Roman" w:hAnsi="Palatino Linotype" w:cs="Times New Roman"/>
          <w:b/>
          <w:bCs/>
          <w:kern w:val="0"/>
          <w:sz w:val="24"/>
          <w:szCs w:val="24"/>
          <w:lang w:eastAsia="el-GR"/>
          <w14:ligatures w14:val="none"/>
        </w:rPr>
        <w:t>τo</w:t>
      </w:r>
      <w:proofErr w:type="spellEnd"/>
      <w:r w:rsidRPr="004213F9">
        <w:rPr>
          <w:rFonts w:ascii="Palatino Linotype" w:eastAsia="Times New Roman" w:hAnsi="Palatino Linotype" w:cs="Times New Roman"/>
          <w:b/>
          <w:bCs/>
          <w:kern w:val="0"/>
          <w:sz w:val="24"/>
          <w:szCs w:val="24"/>
          <w:lang w:eastAsia="el-GR"/>
          <w14:ligatures w14:val="none"/>
        </w:rPr>
        <w:t xml:space="preserve"> ακαθάριστο ποσό του κάθε τίτλου ή της κάθε εκκαθαρισμένης απαίτησης υπερβαίνει τις τρεις χιλιάδες (3.000) ευρώ.)</w:t>
      </w:r>
    </w:p>
    <w:p w14:paraId="7C6627DF" w14:textId="77777777" w:rsidR="004213F9" w:rsidRPr="004213F9" w:rsidRDefault="004213F9" w:rsidP="004213F9">
      <w:pPr>
        <w:numPr>
          <w:ilvl w:val="0"/>
          <w:numId w:val="5"/>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76149264"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4213F9">
        <w:rPr>
          <w:rFonts w:ascii="Palatino Linotype" w:eastAsia="Times New Roman" w:hAnsi="Palatino Linotype" w:cs="Times New Roman"/>
          <w:b/>
          <w:bCs/>
          <w:kern w:val="0"/>
          <w:sz w:val="24"/>
          <w:szCs w:val="24"/>
          <w:lang w:eastAsia="el-GR"/>
          <w14:ligatures w14:val="none"/>
        </w:rPr>
        <w:t>εισπράττοντα</w:t>
      </w:r>
      <w:proofErr w:type="spellEnd"/>
      <w:r w:rsidRPr="004213F9">
        <w:rPr>
          <w:rFonts w:ascii="Palatino Linotype" w:eastAsia="Times New Roman" w:hAnsi="Palatino Linotype" w:cs="Times New Roman"/>
          <w:b/>
          <w:bCs/>
          <w:kern w:val="0"/>
          <w:sz w:val="24"/>
          <w:szCs w:val="24"/>
          <w:lang w:eastAsia="el-GR"/>
          <w14:ligatures w14:val="none"/>
        </w:rPr>
        <w:t xml:space="preserve"> στους διενεργούντες την πληρωμή ή την εξόφληση του τίτλου, κατά την πληρωμή ή την εξόφληση αυτού.</w:t>
      </w:r>
    </w:p>
    <w:p w14:paraId="0E40F440" w14:textId="7777777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Τον προμηθευτή βαρύνουν και συμπεριλαμβάνονται στην τιμή της προσφοράς του  οι νόμιμες κρατήσεις,  όπως αυτές ισχύουν κατά την ημέρα  υπογραφής της ανάθεσης.</w:t>
      </w:r>
    </w:p>
    <w:p w14:paraId="3808DFA5" w14:textId="77777777" w:rsidR="00B02F7D" w:rsidRPr="00B02F7D"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u w:val="single"/>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Ο προμηθευτής λαμβάνει γνώση των Ειδικών Όρων της παροχής υπηρεσιών και δεσμεύεται ότι θα συµµμορφώνεται πλήρως με αυτούς, όπως αυτοί περιγράφονται λεπτομερώς στην παρούσα πρόσκληση. </w:t>
      </w:r>
    </w:p>
    <w:p w14:paraId="6CE700B5" w14:textId="25ECEE7E" w:rsidR="004213F9" w:rsidRPr="004213F9" w:rsidRDefault="004213F9" w:rsidP="00B02F7D">
      <w:pPr>
        <w:numPr>
          <w:ilvl w:val="0"/>
          <w:numId w:val="4"/>
        </w:numPr>
        <w:spacing w:after="0" w:line="240" w:lineRule="auto"/>
        <w:jc w:val="both"/>
        <w:rPr>
          <w:rFonts w:ascii="Palatino Linotype" w:eastAsia="Times New Roman" w:hAnsi="Palatino Linotype" w:cs="Times New Roman"/>
          <w:b/>
          <w:bCs/>
          <w:kern w:val="0"/>
          <w:sz w:val="24"/>
          <w:szCs w:val="24"/>
          <w:u w:val="single"/>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 </w:t>
      </w:r>
      <w:r w:rsidR="00B02F7D" w:rsidRPr="00B02F7D">
        <w:rPr>
          <w:rFonts w:ascii="Palatino Linotype" w:eastAsia="Times New Roman" w:hAnsi="Palatino Linotype" w:cs="Times New Roman"/>
          <w:b/>
          <w:bCs/>
          <w:kern w:val="0"/>
          <w:sz w:val="24"/>
          <w:szCs w:val="24"/>
          <w:lang w:eastAsia="el-GR"/>
          <w14:ligatures w14:val="none"/>
        </w:rPr>
        <w:t xml:space="preserve">Η παράδοση  των προϊόντων θα γίνεται απευθείας  στην έδρα της αναθέτουσας </w:t>
      </w:r>
      <w:r w:rsidR="00B02F7D" w:rsidRPr="00B02F7D">
        <w:rPr>
          <w:rFonts w:ascii="Palatino Linotype" w:eastAsia="Times New Roman" w:hAnsi="Palatino Linotype" w:cs="Times New Roman"/>
          <w:b/>
          <w:bCs/>
          <w:kern w:val="0"/>
          <w:sz w:val="24"/>
          <w:szCs w:val="24"/>
          <w:lang w:eastAsia="el-GR"/>
          <w14:ligatures w14:val="none"/>
        </w:rPr>
        <w:tab/>
        <w:t>Διεύθυνση :Κινητή Μονάδα</w:t>
      </w:r>
      <w:r w:rsidR="00B02F7D" w:rsidRPr="00B02F7D">
        <w:rPr>
          <w:rFonts w:ascii="Palatino Linotype" w:eastAsia="Times New Roman" w:hAnsi="Palatino Linotype" w:cs="Times New Roman"/>
          <w:b/>
          <w:bCs/>
          <w:kern w:val="0"/>
          <w:sz w:val="24"/>
          <w:szCs w:val="24"/>
          <w:lang w:eastAsia="el-GR"/>
          <w14:ligatures w14:val="none"/>
        </w:rPr>
        <w:tab/>
        <w:t>Ορφανίδου 6, Τ.Κ.546 25</w:t>
      </w:r>
    </w:p>
    <w:p w14:paraId="762E94D2" w14:textId="6CDC455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  Οι παραπάνω όροι θεωρούνται δεσμευτικοί, με ποινή απόρριψης της προσφοράς σε περίπτωση μη συμμόρφωσης σε κάποιον από αυτούς.</w:t>
      </w:r>
    </w:p>
    <w:p w14:paraId="741025B6" w14:textId="7777777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2A83A6D6"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4"/>
          <w:szCs w:val="24"/>
          <w:lang w:eastAsia="el-GR"/>
          <w14:ligatures w14:val="none"/>
        </w:rPr>
      </w:pPr>
    </w:p>
    <w:p w14:paraId="17A432FE"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4"/>
          <w:szCs w:val="24"/>
          <w:lang w:eastAsia="el-GR"/>
          <w14:ligatures w14:val="none"/>
        </w:rPr>
      </w:pPr>
    </w:p>
    <w:p w14:paraId="1144E62F"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4"/>
          <w:szCs w:val="24"/>
          <w:lang w:eastAsia="el-GR"/>
          <w14:ligatures w14:val="none"/>
        </w:rPr>
      </w:pPr>
    </w:p>
    <w:p w14:paraId="1B3F5D7C"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4"/>
          <w:szCs w:val="24"/>
          <w:lang w:eastAsia="el-GR"/>
          <w14:ligatures w14:val="none"/>
        </w:rPr>
      </w:pPr>
    </w:p>
    <w:p w14:paraId="4F132F95" w14:textId="77777777" w:rsidR="0012380E" w:rsidRPr="00FF2511" w:rsidRDefault="0012380E"/>
    <w:p w14:paraId="069CE720" w14:textId="1175C63F" w:rsidR="006A0115" w:rsidRPr="006A0115" w:rsidRDefault="006A0115" w:rsidP="004213F9">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ab/>
      </w:r>
    </w:p>
    <w:p w14:paraId="4C5B6AA0" w14:textId="77777777" w:rsidR="006A0115" w:rsidRPr="006A0115" w:rsidRDefault="006A0115" w:rsidP="006A0115">
      <w:pPr>
        <w:jc w:val="both"/>
        <w:rPr>
          <w:rFonts w:ascii="Palatino Linotype" w:eastAsia="Calibri" w:hAnsi="Palatino Linotype" w:cs="Times New Roman"/>
          <w:b/>
          <w:bCs/>
          <w:kern w:val="0"/>
          <w14:ligatures w14:val="none"/>
        </w:rPr>
      </w:pPr>
    </w:p>
    <w:p w14:paraId="1BAD8F3C" w14:textId="6BD8F26B" w:rsidR="0099264C" w:rsidRPr="006A0115" w:rsidRDefault="006A0115" w:rsidP="0099264C">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ab/>
      </w:r>
    </w:p>
    <w:p w14:paraId="7A577F24" w14:textId="1AE3D9AA"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w:t>
      </w:r>
    </w:p>
    <w:p w14:paraId="09B586B6" w14:textId="77777777" w:rsidR="006A0115" w:rsidRPr="006A0115" w:rsidRDefault="006A0115" w:rsidP="006A0115">
      <w:pPr>
        <w:jc w:val="both"/>
        <w:rPr>
          <w:rFonts w:ascii="Palatino Linotype" w:eastAsia="Calibri" w:hAnsi="Palatino Linotype" w:cs="Times New Roman"/>
          <w:b/>
          <w:bCs/>
          <w:kern w:val="0"/>
          <w14:ligatures w14:val="none"/>
        </w:rPr>
      </w:pPr>
    </w:p>
    <w:p w14:paraId="304E315D" w14:textId="77777777" w:rsidR="006A0115" w:rsidRPr="006A0115" w:rsidRDefault="006A0115" w:rsidP="006A0115">
      <w:pPr>
        <w:jc w:val="both"/>
        <w:rPr>
          <w:rFonts w:ascii="Palatino Linotype" w:eastAsia="Calibri" w:hAnsi="Palatino Linotype" w:cs="Times New Roman"/>
          <w:b/>
          <w:bCs/>
          <w:kern w:val="0"/>
          <w14:ligatures w14:val="none"/>
        </w:rPr>
      </w:pPr>
    </w:p>
    <w:p w14:paraId="42C899EC" w14:textId="77777777" w:rsidR="006A0115" w:rsidRPr="006A0115" w:rsidRDefault="006A0115" w:rsidP="006A0115">
      <w:pPr>
        <w:jc w:val="both"/>
        <w:rPr>
          <w:rFonts w:ascii="Palatino Linotype" w:eastAsia="Calibri" w:hAnsi="Palatino Linotype" w:cs="Times New Roman"/>
          <w:b/>
          <w:bCs/>
          <w:kern w:val="0"/>
          <w14:ligatures w14:val="none"/>
        </w:rPr>
      </w:pPr>
    </w:p>
    <w:p w14:paraId="24C5C41C" w14:textId="77777777" w:rsidR="006A0115" w:rsidRPr="006A0115" w:rsidRDefault="006A0115" w:rsidP="006A0115">
      <w:pPr>
        <w:jc w:val="both"/>
        <w:rPr>
          <w:rFonts w:ascii="Palatino Linotype" w:eastAsia="Calibri" w:hAnsi="Palatino Linotype" w:cs="Times New Roman"/>
          <w:b/>
          <w:bCs/>
          <w:kern w:val="0"/>
          <w14:ligatures w14:val="none"/>
        </w:rPr>
      </w:pPr>
    </w:p>
    <w:p w14:paraId="53BD70E6" w14:textId="77777777" w:rsidR="001513DD" w:rsidRPr="001513DD" w:rsidRDefault="001513DD" w:rsidP="001513DD">
      <w:pPr>
        <w:jc w:val="both"/>
        <w:rPr>
          <w:rFonts w:ascii="Palatino Linotype" w:eastAsia="Calibri" w:hAnsi="Palatino Linotype" w:cs="Times New Roman"/>
          <w:b/>
          <w:bCs/>
          <w:kern w:val="0"/>
          <w14:ligatures w14:val="none"/>
        </w:rPr>
      </w:pPr>
    </w:p>
    <w:sectPr w:rsidR="001513DD" w:rsidRPr="001513D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EA821" w14:textId="77777777" w:rsidR="00F77BF8" w:rsidRDefault="00F77BF8" w:rsidP="0012380E">
      <w:pPr>
        <w:spacing w:after="0" w:line="240" w:lineRule="auto"/>
      </w:pPr>
      <w:r>
        <w:separator/>
      </w:r>
    </w:p>
  </w:endnote>
  <w:endnote w:type="continuationSeparator" w:id="0">
    <w:p w14:paraId="60E11558" w14:textId="77777777" w:rsidR="00F77BF8" w:rsidRDefault="00F77BF8"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02FD" w14:textId="77777777" w:rsidR="00F77BF8" w:rsidRDefault="00F77BF8" w:rsidP="0012380E">
      <w:pPr>
        <w:spacing w:after="0" w:line="240" w:lineRule="auto"/>
      </w:pPr>
      <w:r>
        <w:separator/>
      </w:r>
    </w:p>
  </w:footnote>
  <w:footnote w:type="continuationSeparator" w:id="0">
    <w:p w14:paraId="478982E5" w14:textId="77777777" w:rsidR="00F77BF8" w:rsidRDefault="00F77BF8"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3F0C7321"/>
    <w:multiLevelType w:val="hybridMultilevel"/>
    <w:tmpl w:val="EA7AC876"/>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67380F54"/>
    <w:multiLevelType w:val="hybridMultilevel"/>
    <w:tmpl w:val="D4AEC792"/>
    <w:lvl w:ilvl="0" w:tplc="0408000F">
      <w:start w:val="1"/>
      <w:numFmt w:val="decimal"/>
      <w:lvlText w:val="%1."/>
      <w:lvlJc w:val="left"/>
      <w:pPr>
        <w:ind w:left="360"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4"/>
  </w:num>
  <w:num w:numId="3" w16cid:durableId="259221335">
    <w:abstractNumId w:val="1"/>
  </w:num>
  <w:num w:numId="4" w16cid:durableId="748160482">
    <w:abstractNumId w:val="3"/>
  </w:num>
  <w:num w:numId="5" w16cid:durableId="1341540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40183"/>
    <w:rsid w:val="00093DE6"/>
    <w:rsid w:val="000D244A"/>
    <w:rsid w:val="000D5660"/>
    <w:rsid w:val="000E2A05"/>
    <w:rsid w:val="0012380E"/>
    <w:rsid w:val="00124BF9"/>
    <w:rsid w:val="001513DD"/>
    <w:rsid w:val="00192293"/>
    <w:rsid w:val="001C33EA"/>
    <w:rsid w:val="00203957"/>
    <w:rsid w:val="0023274D"/>
    <w:rsid w:val="00286565"/>
    <w:rsid w:val="003264B4"/>
    <w:rsid w:val="003D1D95"/>
    <w:rsid w:val="004213F9"/>
    <w:rsid w:val="00427833"/>
    <w:rsid w:val="00532F2A"/>
    <w:rsid w:val="00550729"/>
    <w:rsid w:val="006A0115"/>
    <w:rsid w:val="006A29B1"/>
    <w:rsid w:val="007200FA"/>
    <w:rsid w:val="00762E92"/>
    <w:rsid w:val="007B5205"/>
    <w:rsid w:val="00883CD5"/>
    <w:rsid w:val="008C4BD5"/>
    <w:rsid w:val="009030FA"/>
    <w:rsid w:val="0095626E"/>
    <w:rsid w:val="0099264C"/>
    <w:rsid w:val="009E5F77"/>
    <w:rsid w:val="00AA73D9"/>
    <w:rsid w:val="00AB7CFB"/>
    <w:rsid w:val="00AC189A"/>
    <w:rsid w:val="00B02F7D"/>
    <w:rsid w:val="00C0209A"/>
    <w:rsid w:val="00C66871"/>
    <w:rsid w:val="00DD5E1D"/>
    <w:rsid w:val="00E44317"/>
    <w:rsid w:val="00F30F56"/>
    <w:rsid w:val="00F77BF8"/>
    <w:rsid w:val="00FF25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51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938</Words>
  <Characters>5068</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ARSIS Legal</cp:lastModifiedBy>
  <cp:revision>2</cp:revision>
  <dcterms:created xsi:type="dcterms:W3CDTF">2026-05-19T12:18:00Z</dcterms:created>
  <dcterms:modified xsi:type="dcterms:W3CDTF">2026-05-19T12:18:00Z</dcterms:modified>
</cp:coreProperties>
</file>