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FB7" w14:textId="77777777" w:rsidR="0012380E" w:rsidRPr="00714F7D" w:rsidRDefault="0012380E"/>
    <w:p w14:paraId="075EC0F8" w14:textId="77777777" w:rsidR="00BE2725" w:rsidRPr="00714F7D" w:rsidRDefault="00BE2725" w:rsidP="00BE2725">
      <w:pPr>
        <w:jc w:val="center"/>
        <w:rPr>
          <w:rFonts w:ascii="Calibri" w:eastAsia="Calibri" w:hAnsi="Calibri" w:cs="Times New Roman"/>
          <w:b/>
          <w:bCs/>
          <w:kern w:val="0"/>
          <w:sz w:val="24"/>
          <w:szCs w:val="24"/>
          <w14:ligatures w14:val="none"/>
        </w:rPr>
      </w:pPr>
      <w:r w:rsidRPr="00714F7D">
        <w:rPr>
          <w:rFonts w:ascii="Calibri" w:eastAsia="Calibri" w:hAnsi="Calibri" w:cs="Times New Roman"/>
          <w:b/>
          <w:bCs/>
          <w:kern w:val="0"/>
          <w:sz w:val="24"/>
          <w:szCs w:val="24"/>
          <w14:ligatures w14:val="none"/>
        </w:rPr>
        <w:t xml:space="preserve">Ειδικοί όροι </w:t>
      </w:r>
    </w:p>
    <w:p w14:paraId="56A40EC8" w14:textId="77777777" w:rsidR="006F784D" w:rsidRPr="006F784D" w:rsidRDefault="00714F7D" w:rsidP="006F784D">
      <w:pPr>
        <w:widowControl w:val="0"/>
        <w:autoSpaceDE w:val="0"/>
        <w:autoSpaceDN w:val="0"/>
        <w:spacing w:after="0" w:line="276" w:lineRule="auto"/>
        <w:ind w:left="100" w:right="1085"/>
        <w:jc w:val="both"/>
        <w:rPr>
          <w:rFonts w:eastAsia="Palatino Linotype" w:cstheme="minorHAnsi"/>
          <w:b/>
          <w:bCs/>
          <w:spacing w:val="-12"/>
          <w:kern w:val="0"/>
          <w14:ligatures w14:val="none"/>
        </w:rPr>
      </w:pPr>
      <w:bookmarkStart w:id="0" w:name="_Hlk198547332"/>
      <w:r w:rsidRPr="006F784D">
        <w:rPr>
          <w:rFonts w:eastAsia="Palatino Linotype" w:cstheme="minorHAnsi"/>
          <w:b/>
          <w:bCs/>
          <w:kern w:val="0"/>
          <w14:ligatures w14:val="none"/>
        </w:rPr>
        <w:t>Γ</w:t>
      </w:r>
      <w:r w:rsidR="0037128E" w:rsidRPr="006F784D">
        <w:rPr>
          <w:rFonts w:eastAsia="Palatino Linotype" w:cstheme="minorHAnsi"/>
          <w:b/>
          <w:bCs/>
          <w:kern w:val="0"/>
          <w14:ligatures w14:val="none"/>
        </w:rPr>
        <w:t>ια</w:t>
      </w:r>
      <w:r w:rsidR="0037128E" w:rsidRPr="006F784D">
        <w:rPr>
          <w:rFonts w:eastAsia="Palatino Linotype" w:cstheme="minorHAnsi"/>
          <w:b/>
          <w:bCs/>
          <w:spacing w:val="-12"/>
          <w:kern w:val="0"/>
          <w14:ligatures w14:val="none"/>
        </w:rPr>
        <w:t xml:space="preserve"> </w:t>
      </w:r>
      <w:r w:rsidR="0037128E" w:rsidRPr="006F784D">
        <w:rPr>
          <w:rFonts w:eastAsia="Palatino Linotype" w:cstheme="minorHAnsi"/>
          <w:b/>
          <w:bCs/>
          <w:kern w:val="0"/>
          <w14:ligatures w14:val="none"/>
        </w:rPr>
        <w:t>την</w:t>
      </w:r>
      <w:r w:rsidR="0037128E" w:rsidRPr="006F784D">
        <w:rPr>
          <w:rFonts w:eastAsia="Palatino Linotype" w:cstheme="minorHAnsi"/>
          <w:b/>
          <w:bCs/>
          <w:spacing w:val="-12"/>
          <w:kern w:val="0"/>
          <w14:ligatures w14:val="none"/>
        </w:rPr>
        <w:t xml:space="preserve"> </w:t>
      </w:r>
      <w:r w:rsidR="0037128E" w:rsidRPr="006F784D">
        <w:rPr>
          <w:rFonts w:eastAsia="Palatino Linotype" w:cstheme="minorHAnsi"/>
          <w:b/>
          <w:bCs/>
          <w:kern w:val="0"/>
          <w14:ligatures w14:val="none"/>
        </w:rPr>
        <w:t>απευθείας</w:t>
      </w:r>
      <w:r w:rsidR="0037128E" w:rsidRPr="006F784D">
        <w:rPr>
          <w:rFonts w:eastAsia="Palatino Linotype" w:cstheme="minorHAnsi"/>
          <w:b/>
          <w:bCs/>
          <w:spacing w:val="-12"/>
          <w:kern w:val="0"/>
          <w14:ligatures w14:val="none"/>
        </w:rPr>
        <w:t xml:space="preserve"> </w:t>
      </w:r>
      <w:r w:rsidR="0037128E" w:rsidRPr="006F784D">
        <w:rPr>
          <w:rFonts w:eastAsia="Palatino Linotype" w:cstheme="minorHAnsi"/>
          <w:b/>
          <w:bCs/>
          <w:kern w:val="0"/>
          <w14:ligatures w14:val="none"/>
        </w:rPr>
        <w:t>ανάθεση</w:t>
      </w:r>
      <w:r w:rsidR="0037128E" w:rsidRPr="006F784D">
        <w:rPr>
          <w:rFonts w:eastAsia="Palatino Linotype" w:cstheme="minorHAnsi"/>
          <w:b/>
          <w:bCs/>
          <w:spacing w:val="31"/>
          <w:kern w:val="0"/>
          <w14:ligatures w14:val="none"/>
        </w:rPr>
        <w:t xml:space="preserve"> </w:t>
      </w:r>
      <w:r w:rsidR="0037128E" w:rsidRPr="006F784D">
        <w:rPr>
          <w:rFonts w:eastAsia="Palatino Linotype" w:cstheme="minorHAnsi"/>
          <w:b/>
          <w:bCs/>
          <w:kern w:val="0"/>
          <w14:ligatures w14:val="none"/>
        </w:rPr>
        <w:t>παροχής</w:t>
      </w:r>
      <w:r w:rsidR="0037128E" w:rsidRPr="006F784D">
        <w:rPr>
          <w:rFonts w:eastAsia="Palatino Linotype" w:cstheme="minorHAnsi"/>
          <w:b/>
          <w:bCs/>
          <w:spacing w:val="-12"/>
          <w:kern w:val="0"/>
          <w14:ligatures w14:val="none"/>
        </w:rPr>
        <w:t xml:space="preserve"> </w:t>
      </w:r>
      <w:r w:rsidR="0037128E" w:rsidRPr="006F784D">
        <w:rPr>
          <w:rFonts w:eastAsia="Palatino Linotype" w:cstheme="minorHAnsi"/>
          <w:b/>
          <w:bCs/>
          <w:kern w:val="0"/>
          <w14:ligatures w14:val="none"/>
        </w:rPr>
        <w:t>υπηρεσιών</w:t>
      </w:r>
      <w:r w:rsidR="0037128E" w:rsidRPr="006F784D">
        <w:rPr>
          <w:rFonts w:eastAsia="Palatino Linotype" w:cstheme="minorHAnsi"/>
          <w:b/>
          <w:bCs/>
          <w:spacing w:val="-12"/>
          <w:kern w:val="0"/>
          <w14:ligatures w14:val="none"/>
        </w:rPr>
        <w:t xml:space="preserve"> </w:t>
      </w:r>
      <w:bookmarkStart w:id="1" w:name="_Hlk213679153"/>
      <w:r w:rsidR="0037128E" w:rsidRPr="006F784D">
        <w:rPr>
          <w:rFonts w:eastAsia="Palatino Linotype" w:cstheme="minorHAnsi"/>
          <w:b/>
          <w:bCs/>
          <w:kern w:val="0"/>
          <w14:ligatures w14:val="none"/>
        </w:rPr>
        <w:t>ενοικίασης</w:t>
      </w:r>
      <w:r w:rsidR="0037128E" w:rsidRPr="006F784D">
        <w:rPr>
          <w:rFonts w:eastAsia="Palatino Linotype" w:cstheme="minorHAnsi"/>
          <w:b/>
          <w:bCs/>
          <w:spacing w:val="-12"/>
          <w:kern w:val="0"/>
          <w14:ligatures w14:val="none"/>
        </w:rPr>
        <w:t xml:space="preserve"> </w:t>
      </w:r>
      <w:bookmarkEnd w:id="1"/>
      <w:r w:rsidR="006F784D" w:rsidRPr="006F784D">
        <w:rPr>
          <w:rFonts w:eastAsia="Palatino Linotype" w:cstheme="minorHAnsi"/>
          <w:b/>
          <w:bCs/>
          <w:spacing w:val="-12"/>
          <w:kern w:val="0"/>
          <w14:ligatures w14:val="none"/>
        </w:rPr>
        <w:t xml:space="preserve">α) ενός επιβατικού οχήματος (πενταθέσιο) για τις ανάγκες του Κέντρου Υποδοχής και Ταυτοποίησης και Ελεγχόμενης Δομής Προσωρινής Φιλοξενίας Αιτούντων Άσυλο (ΚΥΤ &amp; ΕΔΠΦΑΑ) Διαβατών </w:t>
      </w:r>
      <w:proofErr w:type="spellStart"/>
      <w:r w:rsidR="006F784D" w:rsidRPr="006F784D">
        <w:rPr>
          <w:rFonts w:eastAsia="Palatino Linotype" w:cstheme="minorHAnsi"/>
          <w:b/>
          <w:bCs/>
          <w:spacing w:val="-12"/>
          <w:kern w:val="0"/>
          <w14:ligatures w14:val="none"/>
        </w:rPr>
        <w:t>προϋπολογιζόμενης</w:t>
      </w:r>
      <w:proofErr w:type="spellEnd"/>
      <w:r w:rsidR="006F784D" w:rsidRPr="006F784D">
        <w:rPr>
          <w:rFonts w:eastAsia="Palatino Linotype" w:cstheme="minorHAnsi"/>
          <w:b/>
          <w:bCs/>
          <w:spacing w:val="-12"/>
          <w:kern w:val="0"/>
          <w14:ligatures w14:val="none"/>
        </w:rPr>
        <w:t xml:space="preserve"> δαπάνης 348,00 ευρώ χωρίς ΦΠΑ και 431,52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789B31AE" w14:textId="77777777" w:rsidR="006F784D" w:rsidRPr="006F784D" w:rsidRDefault="006F784D" w:rsidP="006F784D">
      <w:pPr>
        <w:widowControl w:val="0"/>
        <w:autoSpaceDE w:val="0"/>
        <w:autoSpaceDN w:val="0"/>
        <w:spacing w:after="0" w:line="276" w:lineRule="auto"/>
        <w:ind w:left="100" w:right="1085"/>
        <w:jc w:val="both"/>
        <w:rPr>
          <w:rFonts w:eastAsia="Palatino Linotype" w:cstheme="minorHAnsi"/>
          <w:b/>
          <w:bCs/>
          <w:spacing w:val="-12"/>
          <w:kern w:val="0"/>
          <w14:ligatures w14:val="none"/>
        </w:rPr>
      </w:pPr>
      <w:r w:rsidRPr="006F784D">
        <w:rPr>
          <w:rFonts w:eastAsia="Palatino Linotype" w:cstheme="minorHAnsi"/>
          <w:b/>
          <w:bCs/>
          <w:spacing w:val="-12"/>
          <w:kern w:val="0"/>
          <w14:ligatures w14:val="none"/>
        </w:rPr>
        <w:t>β)  ενός επιβατικού οχήματος (πενταθέσιο) για τις ανάγκες στην περιοχή του ΚΥΤ Φυλακίου ΄</w:t>
      </w:r>
      <w:proofErr w:type="spellStart"/>
      <w:r w:rsidRPr="006F784D">
        <w:rPr>
          <w:rFonts w:eastAsia="Palatino Linotype" w:cstheme="minorHAnsi"/>
          <w:b/>
          <w:bCs/>
          <w:spacing w:val="-12"/>
          <w:kern w:val="0"/>
          <w14:ligatures w14:val="none"/>
        </w:rPr>
        <w:t>Εβρου</w:t>
      </w:r>
      <w:proofErr w:type="spellEnd"/>
      <w:r w:rsidRPr="006F784D">
        <w:rPr>
          <w:rFonts w:eastAsia="Palatino Linotype" w:cstheme="minorHAnsi"/>
          <w:b/>
          <w:bCs/>
          <w:spacing w:val="-12"/>
          <w:kern w:val="0"/>
          <w14:ligatures w14:val="none"/>
        </w:rPr>
        <w:t xml:space="preserve"> </w:t>
      </w:r>
      <w:proofErr w:type="spellStart"/>
      <w:r w:rsidRPr="006F784D">
        <w:rPr>
          <w:rFonts w:eastAsia="Palatino Linotype" w:cstheme="minorHAnsi"/>
          <w:b/>
          <w:bCs/>
          <w:spacing w:val="-12"/>
          <w:kern w:val="0"/>
          <w14:ligatures w14:val="none"/>
        </w:rPr>
        <w:t>προϋπολογιζόμενης</w:t>
      </w:r>
      <w:proofErr w:type="spellEnd"/>
      <w:r w:rsidRPr="006F784D">
        <w:rPr>
          <w:rFonts w:eastAsia="Palatino Linotype" w:cstheme="minorHAnsi"/>
          <w:b/>
          <w:bCs/>
          <w:spacing w:val="-12"/>
          <w:kern w:val="0"/>
          <w14:ligatures w14:val="none"/>
        </w:rPr>
        <w:t xml:space="preserve"> δαπάνης 435,00 ευρώ χωρίς ΦΠΑ και 539,40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1A748541" w14:textId="77777777" w:rsidR="006F784D" w:rsidRDefault="006F784D" w:rsidP="006F784D">
      <w:pPr>
        <w:widowControl w:val="0"/>
        <w:autoSpaceDE w:val="0"/>
        <w:autoSpaceDN w:val="0"/>
        <w:spacing w:after="0"/>
        <w:ind w:left="100" w:right="1085"/>
        <w:jc w:val="both"/>
        <w:rPr>
          <w:rFonts w:eastAsia="Palatino Linotype" w:cstheme="minorHAnsi"/>
          <w:b/>
          <w:bCs/>
          <w:spacing w:val="-12"/>
          <w:kern w:val="0"/>
          <w14:ligatures w14:val="none"/>
        </w:rPr>
      </w:pPr>
    </w:p>
    <w:p w14:paraId="42CE10FD" w14:textId="74CDE91A" w:rsidR="0037128E" w:rsidRPr="00714F7D" w:rsidRDefault="0037128E" w:rsidP="006F784D">
      <w:pPr>
        <w:widowControl w:val="0"/>
        <w:autoSpaceDE w:val="0"/>
        <w:autoSpaceDN w:val="0"/>
        <w:spacing w:after="0"/>
        <w:ind w:left="100" w:right="1085"/>
        <w:jc w:val="both"/>
        <w:rPr>
          <w:rFonts w:eastAsia="Palatino Linotype" w:cstheme="minorHAnsi"/>
          <w:b/>
          <w:bCs/>
          <w:kern w:val="0"/>
          <w14:ligatures w14:val="none"/>
        </w:rPr>
      </w:pPr>
      <w:r w:rsidRPr="00714F7D">
        <w:rPr>
          <w:rFonts w:eastAsia="Palatino Linotype" w:cstheme="minorHAnsi"/>
          <w:b/>
          <w:bCs/>
          <w:kern w:val="0"/>
          <w14:ligatures w14:val="none"/>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66EA308" w14:textId="77777777" w:rsidR="0037128E" w:rsidRPr="00714F7D" w:rsidRDefault="0037128E" w:rsidP="0037128E">
      <w:pPr>
        <w:widowControl w:val="0"/>
        <w:autoSpaceDE w:val="0"/>
        <w:autoSpaceDN w:val="0"/>
        <w:spacing w:after="0"/>
        <w:ind w:left="100" w:right="1085"/>
        <w:jc w:val="both"/>
        <w:rPr>
          <w:rFonts w:eastAsia="Palatino Linotype" w:cstheme="minorHAnsi"/>
          <w:b/>
          <w:bCs/>
          <w:kern w:val="0"/>
          <w14:ligatures w14:val="none"/>
        </w:rPr>
      </w:pPr>
      <w:bookmarkStart w:id="2" w:name="_Hlk213681085"/>
      <w:r w:rsidRPr="00714F7D">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0D71640B" w14:textId="77777777" w:rsidR="0037128E" w:rsidRPr="00714F7D" w:rsidRDefault="0037128E" w:rsidP="0037128E">
      <w:pPr>
        <w:widowControl w:val="0"/>
        <w:autoSpaceDE w:val="0"/>
        <w:autoSpaceDN w:val="0"/>
        <w:spacing w:after="0"/>
        <w:ind w:left="100" w:right="1085"/>
        <w:jc w:val="both"/>
        <w:rPr>
          <w:rFonts w:eastAsia="Palatino Linotype" w:cstheme="minorHAnsi"/>
          <w:b/>
          <w:bCs/>
          <w:kern w:val="0"/>
          <w14:ligatures w14:val="none"/>
        </w:rPr>
      </w:pPr>
    </w:p>
    <w:bookmarkEnd w:id="0"/>
    <w:bookmarkEnd w:id="2"/>
    <w:p w14:paraId="5217B078" w14:textId="77777777" w:rsidR="0037128E" w:rsidRPr="00714F7D" w:rsidRDefault="0037128E" w:rsidP="0037128E">
      <w:pPr>
        <w:widowControl w:val="0"/>
        <w:autoSpaceDE w:val="0"/>
        <w:autoSpaceDN w:val="0"/>
        <w:spacing w:before="160" w:after="0" w:line="240" w:lineRule="auto"/>
        <w:ind w:left="100"/>
        <w:jc w:val="both"/>
        <w:rPr>
          <w:rFonts w:eastAsia="Palatino Linotype" w:cstheme="minorHAnsi"/>
          <w:b/>
          <w:bCs/>
          <w:kern w:val="0"/>
          <w14:ligatures w14:val="none"/>
        </w:rPr>
      </w:pPr>
      <w:r w:rsidRPr="00714F7D">
        <w:rPr>
          <w:rFonts w:eastAsia="Palatino Linotype" w:cstheme="minorHAnsi"/>
          <w:b/>
          <w:bCs/>
          <w:kern w:val="0"/>
          <w:lang w:val="en-US"/>
          <w14:ligatures w14:val="none"/>
        </w:rPr>
        <w:t>CPV</w:t>
      </w:r>
      <w:r w:rsidRPr="00714F7D">
        <w:rPr>
          <w:rFonts w:eastAsia="Palatino Linotype" w:cstheme="minorHAnsi"/>
          <w:b/>
          <w:bCs/>
          <w:kern w:val="0"/>
          <w14:ligatures w14:val="none"/>
        </w:rPr>
        <w:t>:</w:t>
      </w:r>
      <w:r w:rsidRPr="00714F7D">
        <w:rPr>
          <w:rFonts w:eastAsia="Palatino Linotype" w:cstheme="minorHAnsi"/>
          <w:b/>
          <w:bCs/>
          <w:spacing w:val="-7"/>
          <w:kern w:val="0"/>
          <w14:ligatures w14:val="none"/>
        </w:rPr>
        <w:t xml:space="preserve"> </w:t>
      </w:r>
      <w:r w:rsidRPr="00714F7D">
        <w:rPr>
          <w:rFonts w:eastAsia="Palatino Linotype" w:cstheme="minorHAnsi"/>
          <w:b/>
          <w:bCs/>
          <w:kern w:val="0"/>
          <w14:ligatures w14:val="none"/>
        </w:rPr>
        <w:t>60171000-7</w:t>
      </w:r>
      <w:r w:rsidRPr="00714F7D">
        <w:rPr>
          <w:rFonts w:eastAsia="Palatino Linotype" w:cstheme="minorHAnsi"/>
          <w:b/>
          <w:bCs/>
          <w:spacing w:val="-6"/>
          <w:kern w:val="0"/>
          <w14:ligatures w14:val="none"/>
        </w:rPr>
        <w:t xml:space="preserve"> </w:t>
      </w:r>
      <w:r w:rsidRPr="00714F7D">
        <w:rPr>
          <w:rFonts w:eastAsia="Palatino Linotype" w:cstheme="minorHAnsi"/>
          <w:b/>
          <w:bCs/>
          <w:kern w:val="0"/>
          <w14:ligatures w14:val="none"/>
        </w:rPr>
        <w:t>Ενοικίαση</w:t>
      </w:r>
      <w:r w:rsidRPr="00714F7D">
        <w:rPr>
          <w:rFonts w:eastAsia="Palatino Linotype" w:cstheme="minorHAnsi"/>
          <w:b/>
          <w:bCs/>
          <w:spacing w:val="-6"/>
          <w:kern w:val="0"/>
          <w14:ligatures w14:val="none"/>
        </w:rPr>
        <w:t xml:space="preserve"> </w:t>
      </w:r>
      <w:r w:rsidRPr="00714F7D">
        <w:rPr>
          <w:rFonts w:eastAsia="Palatino Linotype" w:cstheme="minorHAnsi"/>
          <w:b/>
          <w:bCs/>
          <w:kern w:val="0"/>
          <w14:ligatures w14:val="none"/>
        </w:rPr>
        <w:t>επιβατικών</w:t>
      </w:r>
      <w:r w:rsidRPr="00714F7D">
        <w:rPr>
          <w:rFonts w:eastAsia="Palatino Linotype" w:cstheme="minorHAnsi"/>
          <w:b/>
          <w:bCs/>
          <w:spacing w:val="-6"/>
          <w:kern w:val="0"/>
          <w14:ligatures w14:val="none"/>
        </w:rPr>
        <w:t xml:space="preserve"> </w:t>
      </w:r>
      <w:r w:rsidRPr="00714F7D">
        <w:rPr>
          <w:rFonts w:eastAsia="Palatino Linotype" w:cstheme="minorHAnsi"/>
          <w:b/>
          <w:bCs/>
          <w:spacing w:val="-2"/>
          <w:kern w:val="0"/>
          <w14:ligatures w14:val="none"/>
        </w:rPr>
        <w:t>αυτοκινήτων</w:t>
      </w:r>
    </w:p>
    <w:p w14:paraId="6A0B5678" w14:textId="77777777" w:rsidR="00BE2725" w:rsidRPr="00714F7D" w:rsidRDefault="00BE2725" w:rsidP="00C66B5E">
      <w:pPr>
        <w:rPr>
          <w:rFonts w:eastAsia="Calibri" w:cstheme="minorHAnsi"/>
          <w:color w:val="4472C4"/>
          <w:kern w:val="0"/>
          <w14:ligatures w14:val="none"/>
        </w:rPr>
      </w:pPr>
    </w:p>
    <w:p w14:paraId="500129FC" w14:textId="77777777" w:rsidR="00BE2725" w:rsidRPr="00C66B5E" w:rsidRDefault="00BE2725" w:rsidP="00BE2725">
      <w:pPr>
        <w:ind w:left="360"/>
        <w:jc w:val="both"/>
        <w:rPr>
          <w:rFonts w:eastAsia="Calibri" w:cstheme="minorHAnsi"/>
          <w:kern w:val="0"/>
          <w14:ligatures w14:val="none"/>
        </w:rPr>
      </w:pPr>
      <w:r w:rsidRPr="00714F7D">
        <w:rPr>
          <w:rFonts w:eastAsia="Calibri" w:cstheme="minorHAnsi"/>
          <w:b/>
          <w:bCs/>
          <w:kern w:val="0"/>
          <w14:ligatures w14:val="none"/>
        </w:rPr>
        <w:t xml:space="preserve">  </w:t>
      </w:r>
      <w:r w:rsidRPr="00C66B5E">
        <w:rPr>
          <w:rFonts w:eastAsia="Calibri" w:cstheme="minorHAnsi"/>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C5D8EA5" w14:textId="77777777" w:rsidR="003D2183" w:rsidRPr="00C66B5E" w:rsidRDefault="00BE2725" w:rsidP="003D2183">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r w:rsidR="003D2183" w:rsidRPr="00C66B5E">
        <w:rPr>
          <w:rFonts w:eastAsia="Calibri" w:cstheme="minorHAnsi"/>
          <w:kern w:val="0"/>
          <w14:ligatures w14:val="none"/>
        </w:rPr>
        <w:t xml:space="preserve">Σημειώνεται ότι ο κάθε συμμετέχων μπορεί να υποβάλλει προσφορά τόσο για έναν , όσο και για  τους δύο τόπους υλοποίησης του έργου. </w:t>
      </w:r>
    </w:p>
    <w:p w14:paraId="45A1431E" w14:textId="7AD70AE9"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Η προσφορά των συμμετεχόντων ισχύει και τους δεσμεύει μέχρι 3</w:t>
      </w:r>
      <w:r w:rsidR="006F6EF3">
        <w:rPr>
          <w:rFonts w:eastAsia="Calibri" w:cstheme="minorHAnsi"/>
          <w:kern w:val="0"/>
          <w14:ligatures w14:val="none"/>
        </w:rPr>
        <w:t>0</w:t>
      </w:r>
      <w:r w:rsidRPr="00C66B5E">
        <w:rPr>
          <w:rFonts w:eastAsia="Calibri" w:cstheme="minorHAnsi"/>
          <w:kern w:val="0"/>
          <w14:ligatures w14:val="none"/>
        </w:rPr>
        <w:t>/</w:t>
      </w:r>
      <w:r w:rsidR="006F6EF3">
        <w:rPr>
          <w:rFonts w:eastAsia="Calibri" w:cstheme="minorHAnsi"/>
          <w:kern w:val="0"/>
          <w14:ligatures w14:val="none"/>
        </w:rPr>
        <w:t>6</w:t>
      </w:r>
      <w:r w:rsidRPr="00C66B5E">
        <w:rPr>
          <w:rFonts w:eastAsia="Calibri" w:cstheme="minorHAnsi"/>
          <w:kern w:val="0"/>
          <w14:ligatures w14:val="none"/>
        </w:rPr>
        <w:t>/202</w:t>
      </w:r>
      <w:r w:rsidR="00C66B5E">
        <w:rPr>
          <w:rFonts w:eastAsia="Calibri" w:cstheme="minorHAnsi"/>
          <w:kern w:val="0"/>
          <w14:ligatures w14:val="none"/>
        </w:rPr>
        <w:t>6</w:t>
      </w:r>
      <w:r w:rsidRPr="00C66B5E">
        <w:rPr>
          <w:rFonts w:eastAsia="Calibri" w:cstheme="minorHAnsi"/>
          <w:kern w:val="0"/>
          <w14:ligatures w14:val="none"/>
        </w:rPr>
        <w:t>.</w:t>
      </w:r>
    </w:p>
    <w:p w14:paraId="5698A1CD" w14:textId="0261E3C0"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Οι ζητούμενες υπηρεσίες καθορίστηκαν με βάση τις τρέχουσες εκτιμώμενες ανάγκες</w:t>
      </w:r>
      <w:r w:rsidR="00A1105D" w:rsidRPr="00A1105D">
        <w:rPr>
          <w:rFonts w:eastAsia="Calibri" w:cstheme="minorHAnsi"/>
          <w:kern w:val="0"/>
          <w14:ligatures w14:val="none"/>
        </w:rPr>
        <w:t xml:space="preserve"> </w:t>
      </w:r>
      <w:r w:rsidRPr="00C66B5E">
        <w:rPr>
          <w:rFonts w:eastAsia="Calibri" w:cstheme="minorHAnsi"/>
          <w:kern w:val="0"/>
          <w14:ligatures w14:val="none"/>
        </w:rPr>
        <w:t>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714F7D" w:rsidRDefault="00BE2725" w:rsidP="00BE2725">
      <w:pPr>
        <w:numPr>
          <w:ilvl w:val="0"/>
          <w:numId w:val="4"/>
        </w:numPr>
        <w:jc w:val="both"/>
        <w:rPr>
          <w:rFonts w:eastAsia="Calibri" w:cstheme="minorHAnsi"/>
          <w:b/>
          <w:bCs/>
          <w:kern w:val="0"/>
          <w14:ligatures w14:val="none"/>
        </w:rPr>
      </w:pPr>
      <w:r w:rsidRPr="00C66B5E">
        <w:rPr>
          <w:rFonts w:eastAsia="Calibri" w:cstheme="minorHAnsi"/>
          <w:kern w:val="0"/>
          <w14:ligatures w14:val="none"/>
        </w:rPr>
        <w:t>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w:t>
      </w:r>
      <w:r w:rsidRPr="00714F7D">
        <w:rPr>
          <w:rFonts w:eastAsia="Calibri" w:cstheme="minorHAnsi"/>
          <w:b/>
          <w:bCs/>
          <w:kern w:val="0"/>
          <w14:ligatures w14:val="none"/>
        </w:rPr>
        <w:t xml:space="preserve">. </w:t>
      </w:r>
    </w:p>
    <w:p w14:paraId="7ED999EC" w14:textId="62AD4466" w:rsidR="006F6EF3" w:rsidRPr="006F6EF3" w:rsidRDefault="00BE2725" w:rsidP="006F6EF3">
      <w:pPr>
        <w:numPr>
          <w:ilvl w:val="0"/>
          <w:numId w:val="4"/>
        </w:numPr>
        <w:jc w:val="both"/>
        <w:rPr>
          <w:rFonts w:eastAsia="Calibri" w:cstheme="minorHAnsi"/>
          <w:kern w:val="0"/>
          <w14:ligatures w14:val="none"/>
        </w:rPr>
      </w:pPr>
      <w:r w:rsidRPr="00C66B5E">
        <w:rPr>
          <w:rFonts w:eastAsia="Calibri" w:cstheme="minorHAnsi"/>
          <w:kern w:val="0"/>
          <w14:ligatures w14:val="none"/>
        </w:rPr>
        <w:lastRenderedPageBreak/>
        <w:t xml:space="preserve">Τα προς ενοικίαση οχήματα θα παραληφθούν από την ΑΡΣΙΣ </w:t>
      </w:r>
      <w:r w:rsidR="00C66B5E" w:rsidRPr="00C66B5E">
        <w:rPr>
          <w:rFonts w:eastAsia="Calibri" w:cstheme="minorHAnsi"/>
          <w:kern w:val="0"/>
          <w14:ligatures w14:val="none"/>
        </w:rPr>
        <w:t xml:space="preserve">για το τμήμα 1 στο Στρατόπεδο Αναγνωστοπούλου παλαιά συμμαχική οδός Ωραιοκάστρου Διαβατά,  </w:t>
      </w:r>
      <w:proofErr w:type="spellStart"/>
      <w:r w:rsidR="00C66B5E" w:rsidRPr="00C66B5E">
        <w:rPr>
          <w:rFonts w:eastAsia="Calibri" w:cstheme="minorHAnsi"/>
          <w:kern w:val="0"/>
          <w14:ligatures w14:val="none"/>
        </w:rPr>
        <w:t>Θεσ</w:t>
      </w:r>
      <w:proofErr w:type="spellEnd"/>
      <w:r w:rsidR="00C66B5E" w:rsidRPr="00C66B5E">
        <w:rPr>
          <w:rFonts w:eastAsia="Calibri" w:cstheme="minorHAnsi"/>
          <w:kern w:val="0"/>
          <w14:ligatures w14:val="none"/>
        </w:rPr>
        <w:t>/νίκη και για το τμήμα 2 στα γραφεία της Οργάνωσης στην οδό Βασιλέως Κωνσταντίνου αριθ. 160 (1ος όροφος) στην Ορεστιάδα.</w:t>
      </w:r>
    </w:p>
    <w:p w14:paraId="1FC90C94"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Η Αναθέτουσα Οργάνωση δεν θα ευθύνεται για τις φθορές που δημιουργούνται στο όχημα από τη συνήθη χρήση τους και δεν θα </w:t>
      </w:r>
      <w:proofErr w:type="spellStart"/>
      <w:r w:rsidRPr="00C66B5E">
        <w:rPr>
          <w:rFonts w:eastAsia="Calibri" w:cstheme="minorHAnsi"/>
          <w:kern w:val="0"/>
          <w14:ligatures w14:val="none"/>
        </w:rPr>
        <w:t>βαρύνεται</w:t>
      </w:r>
      <w:proofErr w:type="spellEnd"/>
      <w:r w:rsidRPr="00C66B5E">
        <w:rPr>
          <w:rFonts w:eastAsia="Calibri" w:cstheme="minorHAnsi"/>
          <w:kern w:val="0"/>
          <w14:ligatures w14:val="none"/>
        </w:rPr>
        <w:t xml:space="preserve"> με έξοδα συντήρησής του.</w:t>
      </w:r>
    </w:p>
    <w:p w14:paraId="7EEED660"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Η εκχώρηση των υποχρεώσεων και των δικαιωμάτων του ΑΝΑΔΟΧΟΥ σε τρίτους ΑΠΑΓΟΡΕΥΕΤΑΙ. </w:t>
      </w:r>
    </w:p>
    <w:p w14:paraId="2BA324FA" w14:textId="078BDEEA"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w:t>
      </w:r>
      <w:proofErr w:type="spellStart"/>
      <w:r w:rsidRPr="00C66B5E">
        <w:rPr>
          <w:rFonts w:eastAsia="Calibri" w:cstheme="minorHAnsi"/>
          <w:kern w:val="0"/>
          <w14:ligatures w14:val="none"/>
        </w:rPr>
        <w:t>εκατόν</w:t>
      </w:r>
      <w:proofErr w:type="spellEnd"/>
      <w:r w:rsidRPr="00C66B5E">
        <w:rPr>
          <w:rFonts w:eastAsia="Calibri" w:cstheme="minorHAnsi"/>
          <w:kern w:val="0"/>
          <w14:ligatures w14:val="none"/>
        </w:rPr>
        <w:t xml:space="preserve"> είκοσι (120) ημερών από την παροχή των υπηρεσιών και την έκδοση από τον προμηθευτή των δικαιολογητικών πληρωμής:</w:t>
      </w:r>
    </w:p>
    <w:p w14:paraId="2CCE474A"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Βεβαίωση ασφαλιστικής ενημερότητας, για είσπραξη σε ισχύ .</w:t>
      </w:r>
    </w:p>
    <w:p w14:paraId="6F77356C"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 xml:space="preserve">Βεβαίωση ασφαλιστικής ενημερότητας ΕΦΚΑ μη μισθωτών για είσπραξη σε ισχύ. </w:t>
      </w:r>
    </w:p>
    <w:p w14:paraId="4B496B6B"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5AAABE90" w14:textId="77777777" w:rsidR="00BE2725" w:rsidRPr="00C66B5E" w:rsidRDefault="00BE2725" w:rsidP="00BE2725">
      <w:pPr>
        <w:numPr>
          <w:ilvl w:val="0"/>
          <w:numId w:val="6"/>
        </w:numPr>
        <w:jc w:val="both"/>
        <w:rPr>
          <w:rFonts w:eastAsia="Calibri" w:cstheme="minorHAnsi"/>
          <w:kern w:val="0"/>
          <w14:ligatures w14:val="none"/>
        </w:rPr>
      </w:pPr>
      <w:r w:rsidRPr="00C66B5E">
        <w:rPr>
          <w:rFonts w:eastAsia="Calibri" w:cstheme="minorHAnsi"/>
          <w:i/>
          <w:iCs/>
          <w:kern w:val="0"/>
          <w14:ligatures w14:val="none"/>
        </w:rPr>
        <w:t xml:space="preserve">Πιστοποιητικό Ποινικού Μητρώου </w:t>
      </w:r>
      <w:r w:rsidRPr="00C66B5E">
        <w:rPr>
          <w:rFonts w:eastAsia="Calibri" w:cstheme="minorHAnsi"/>
          <w:kern w:val="0"/>
          <w14:ligatures w14:val="none"/>
        </w:rPr>
        <w:t xml:space="preserve">τελευταίου τριμήνου που αφορά τις κάτωθι περιπτώσεις: </w:t>
      </w:r>
    </w:p>
    <w:p w14:paraId="635D7A38"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1426A35E"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29560BA4"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 xml:space="preserve">γ) στους συνεταιρισμούς, τα μέλη του Διοικητικού Συμβουλίου, ή </w:t>
      </w:r>
    </w:p>
    <w:p w14:paraId="650958C9"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δ) στις υπόλοιπες περιπτώσεις νομικών προσώπων, τον κατά περίπτωση νόμιμο εκπρόσωπο,</w:t>
      </w:r>
    </w:p>
    <w:p w14:paraId="329FF86D" w14:textId="77777777" w:rsidR="00BE2725" w:rsidRPr="00C66B5E" w:rsidRDefault="00BE2725" w:rsidP="00BE2725">
      <w:pPr>
        <w:jc w:val="both"/>
        <w:rPr>
          <w:rFonts w:eastAsia="Calibri" w:cstheme="minorHAnsi"/>
          <w:kern w:val="0"/>
          <w14:ligatures w14:val="none"/>
        </w:rPr>
      </w:pPr>
      <w:r w:rsidRPr="00C66B5E">
        <w:rPr>
          <w:rFonts w:eastAsia="Calibri" w:cstheme="minorHAnsi"/>
          <w:kern w:val="0"/>
          <w14:ligatures w14:val="none"/>
        </w:rPr>
        <w:t xml:space="preserve">ε) στο ίδιο το φυσικό πρόσωπο σε περίπτωση φυσικού προσώπου ως υποψηφίου αναδόχου. </w:t>
      </w:r>
    </w:p>
    <w:p w14:paraId="3E0A4C88" w14:textId="1BF35A2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C66B5E" w:rsidRDefault="00BE2725" w:rsidP="00BE2725">
      <w:pPr>
        <w:numPr>
          <w:ilvl w:val="0"/>
          <w:numId w:val="4"/>
        </w:numPr>
        <w:jc w:val="both"/>
        <w:rPr>
          <w:rFonts w:eastAsia="Calibri" w:cstheme="minorHAnsi"/>
          <w:kern w:val="0"/>
          <w:u w:val="single"/>
          <w14:ligatures w14:val="none"/>
        </w:rPr>
      </w:pPr>
      <w:r w:rsidRPr="00C66B5E">
        <w:rPr>
          <w:rFonts w:eastAsia="Calibri" w:cstheme="minorHAnsi"/>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C66B5E" w:rsidRDefault="00BE2725" w:rsidP="00BE2725">
      <w:pPr>
        <w:numPr>
          <w:ilvl w:val="0"/>
          <w:numId w:val="4"/>
        </w:numPr>
        <w:jc w:val="both"/>
        <w:rPr>
          <w:rFonts w:eastAsia="Calibri" w:cstheme="minorHAnsi"/>
          <w:kern w:val="0"/>
          <w:u w:val="single"/>
          <w14:ligatures w14:val="none"/>
        </w:rPr>
      </w:pPr>
      <w:r w:rsidRPr="00C66B5E">
        <w:rPr>
          <w:rFonts w:eastAsia="Calibri" w:cstheme="minorHAnsi"/>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C66B5E">
        <w:rPr>
          <w:rFonts w:eastAsia="Calibri" w:cstheme="minorHAnsi"/>
          <w:kern w:val="0"/>
          <w14:ligatures w14:val="none"/>
        </w:rPr>
        <w:t>παρακρατείται</w:t>
      </w:r>
      <w:proofErr w:type="spellEnd"/>
      <w:r w:rsidRPr="00C66B5E">
        <w:rPr>
          <w:rFonts w:eastAsia="Calibri" w:cstheme="minorHAnsi"/>
          <w:kern w:val="0"/>
          <w14:ligatures w14:val="none"/>
        </w:rPr>
        <w:t xml:space="preserve"> από την αναθέτουσα αρχή και κατατίθεται σε έναν από τους παρακάτω τραπεζικούς λογαριασμούς υπέρ ΕΑΔΗΣΥ, ανεξαρτήτως </w:t>
      </w:r>
      <w:r w:rsidRPr="00C66B5E">
        <w:rPr>
          <w:rFonts w:eastAsia="Calibri" w:cstheme="minorHAnsi"/>
          <w:kern w:val="0"/>
          <w14:ligatures w14:val="none"/>
        </w:rPr>
        <w:lastRenderedPageBreak/>
        <w:t>της ημερομηνίας της σύμβασης: Τράπεζα της Ελλάδας: ΙΒΑΝ GR 2001000240000000026180286 Τράπεζα ΠΕΙΡΑΙΩΣ: ΙΒΑΝ GR 1901721360005136088985432.</w:t>
      </w:r>
    </w:p>
    <w:p w14:paraId="522FE63A"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C66B5E" w:rsidRDefault="00BE2725" w:rsidP="00BE2725">
      <w:pPr>
        <w:numPr>
          <w:ilvl w:val="0"/>
          <w:numId w:val="4"/>
        </w:numPr>
        <w:jc w:val="both"/>
        <w:rPr>
          <w:rFonts w:eastAsia="Calibri" w:cstheme="minorHAnsi"/>
          <w:kern w:val="0"/>
          <w14:ligatures w14:val="none"/>
        </w:rPr>
      </w:pPr>
      <w:r w:rsidRPr="00C66B5E">
        <w:rPr>
          <w:rFonts w:eastAsia="Calibri" w:cstheme="minorHAnsi"/>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714F7D" w:rsidRDefault="00BE2725" w:rsidP="00BE2725">
      <w:pPr>
        <w:jc w:val="both"/>
        <w:rPr>
          <w:rFonts w:eastAsia="Calibri" w:cstheme="minorHAnsi"/>
          <w:b/>
          <w:bCs/>
          <w:kern w:val="0"/>
          <w14:ligatures w14:val="none"/>
        </w:rPr>
      </w:pPr>
    </w:p>
    <w:p w14:paraId="7D653C1C" w14:textId="2D56A5D7" w:rsidR="00BE2725" w:rsidRPr="00C66B5E" w:rsidRDefault="00BE2725" w:rsidP="00BE2725">
      <w:pPr>
        <w:jc w:val="both"/>
        <w:rPr>
          <w:rFonts w:eastAsia="Calibri" w:cstheme="minorHAnsi"/>
          <w:b/>
          <w:bCs/>
          <w:kern w:val="0"/>
          <w:u w:val="single"/>
          <w14:ligatures w14:val="none"/>
        </w:rPr>
      </w:pPr>
      <w:r w:rsidRPr="00C66B5E">
        <w:rPr>
          <w:rFonts w:eastAsia="Calibri" w:cstheme="minorHAnsi"/>
          <w:b/>
          <w:bCs/>
          <w:kern w:val="0"/>
          <w:u w:val="single"/>
          <w14:ligatures w14:val="none"/>
        </w:rPr>
        <w:t>ΙΙ. ΤΕΧΝΙΚΕΣ ΠΡΟΔΙΑΓΡΑΦΕΣ</w:t>
      </w:r>
    </w:p>
    <w:p w14:paraId="2FC006B1" w14:textId="77777777" w:rsidR="00BE2725" w:rsidRPr="00C66B5E" w:rsidRDefault="00BE2725" w:rsidP="00BE2725">
      <w:pPr>
        <w:jc w:val="both"/>
        <w:rPr>
          <w:rFonts w:eastAsia="Calibri" w:cstheme="minorHAnsi"/>
          <w:b/>
          <w:bCs/>
          <w:kern w:val="0"/>
          <w14:ligatures w14:val="none"/>
        </w:rPr>
      </w:pPr>
    </w:p>
    <w:tbl>
      <w:tblPr>
        <w:tblStyle w:val="aa"/>
        <w:tblW w:w="6398" w:type="dxa"/>
        <w:tblLook w:val="04A0" w:firstRow="1" w:lastRow="0" w:firstColumn="1" w:lastColumn="0" w:noHBand="0" w:noVBand="1"/>
      </w:tblPr>
      <w:tblGrid>
        <w:gridCol w:w="4347"/>
        <w:gridCol w:w="2051"/>
      </w:tblGrid>
      <w:tr w:rsidR="00BE2725" w:rsidRPr="00C66B5E" w14:paraId="376BCDEA" w14:textId="77777777" w:rsidTr="00691A19">
        <w:trPr>
          <w:tblHeader/>
        </w:trPr>
        <w:tc>
          <w:tcPr>
            <w:tcW w:w="4347" w:type="dxa"/>
          </w:tcPr>
          <w:p w14:paraId="74CD8C57"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ΑΠΑΙΤΗΣΕΙΣ</w:t>
            </w:r>
          </w:p>
        </w:tc>
        <w:tc>
          <w:tcPr>
            <w:tcW w:w="2051" w:type="dxa"/>
          </w:tcPr>
          <w:p w14:paraId="0C8DCFDB"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ΤΜΗΜΑ 1,2</w:t>
            </w:r>
          </w:p>
        </w:tc>
      </w:tr>
      <w:tr w:rsidR="00BE2725" w:rsidRPr="00C66B5E" w14:paraId="718556FB" w14:textId="77777777" w:rsidTr="00691A19">
        <w:tc>
          <w:tcPr>
            <w:tcW w:w="4347" w:type="dxa"/>
          </w:tcPr>
          <w:p w14:paraId="3DC75D2E"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ΕΠΙΒΑΤΙΚΟ ΑΥΤΟΚΙΝΗΤΟ</w:t>
            </w:r>
          </w:p>
        </w:tc>
        <w:tc>
          <w:tcPr>
            <w:tcW w:w="2051" w:type="dxa"/>
          </w:tcPr>
          <w:p w14:paraId="244E7904"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73A5E19" w14:textId="77777777" w:rsidTr="00691A19">
        <w:tc>
          <w:tcPr>
            <w:tcW w:w="4347" w:type="dxa"/>
          </w:tcPr>
          <w:p w14:paraId="2366D4CB"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ΜΟΝΤΕΛΟ ΤΟΥ 2020  Ή ΝΕΟΤΕΡΟ</w:t>
            </w:r>
          </w:p>
        </w:tc>
        <w:tc>
          <w:tcPr>
            <w:tcW w:w="2051" w:type="dxa"/>
          </w:tcPr>
          <w:p w14:paraId="3AFE4218"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10759B43" w14:textId="77777777" w:rsidTr="00691A19">
        <w:tc>
          <w:tcPr>
            <w:tcW w:w="4347" w:type="dxa"/>
          </w:tcPr>
          <w:p w14:paraId="2538B495"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5 Ή 7  ΘΕΣΕΙΣ ΕΝΗΛΙΚΩΝ</w:t>
            </w:r>
          </w:p>
        </w:tc>
        <w:tc>
          <w:tcPr>
            <w:tcW w:w="2051" w:type="dxa"/>
          </w:tcPr>
          <w:p w14:paraId="0B748742"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2861F467" w14:textId="77777777" w:rsidTr="00691A19">
        <w:tc>
          <w:tcPr>
            <w:tcW w:w="4347" w:type="dxa"/>
          </w:tcPr>
          <w:p w14:paraId="0AD21A3B"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ΚΙΒΩΤΙΟ ΤΑΧΥΤΗΤΩΝ ΧΕΙΡΟΚΙΝΗΤΟ ή ΑΥΤΟΜΑΤΟ</w:t>
            </w:r>
          </w:p>
        </w:tc>
        <w:tc>
          <w:tcPr>
            <w:tcW w:w="2051" w:type="dxa"/>
          </w:tcPr>
          <w:p w14:paraId="39450873"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09CA16C0" w14:textId="77777777" w:rsidTr="00691A19">
        <w:tc>
          <w:tcPr>
            <w:tcW w:w="4347" w:type="dxa"/>
          </w:tcPr>
          <w:p w14:paraId="50E9D7FA"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FRONT WEEL DRIVE</w:t>
            </w:r>
          </w:p>
        </w:tc>
        <w:tc>
          <w:tcPr>
            <w:tcW w:w="2051" w:type="dxa"/>
          </w:tcPr>
          <w:p w14:paraId="360F7361"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392D9AD" w14:textId="77777777" w:rsidTr="00691A19">
        <w:tc>
          <w:tcPr>
            <w:tcW w:w="4347" w:type="dxa"/>
          </w:tcPr>
          <w:p w14:paraId="28D7744E"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 xml:space="preserve">ΚΑΥΣΙΜΟ: Πετρέλαιο </w:t>
            </w:r>
          </w:p>
        </w:tc>
        <w:tc>
          <w:tcPr>
            <w:tcW w:w="2051" w:type="dxa"/>
          </w:tcPr>
          <w:p w14:paraId="6C95A2C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00C89049" w14:textId="77777777" w:rsidTr="00691A19">
        <w:tc>
          <w:tcPr>
            <w:tcW w:w="4347" w:type="dxa"/>
          </w:tcPr>
          <w:p w14:paraId="73B5A7F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 xml:space="preserve">A/C ή </w:t>
            </w:r>
            <w:proofErr w:type="spellStart"/>
            <w:r w:rsidRPr="00C66B5E">
              <w:rPr>
                <w:rFonts w:asciiTheme="minorHAnsi" w:hAnsiTheme="minorHAnsi" w:cstheme="minorHAnsi"/>
                <w:b/>
                <w:bCs/>
                <w:sz w:val="22"/>
                <w:szCs w:val="22"/>
              </w:rPr>
              <w:t>Clima</w:t>
            </w:r>
            <w:proofErr w:type="spellEnd"/>
          </w:p>
        </w:tc>
        <w:tc>
          <w:tcPr>
            <w:tcW w:w="2051" w:type="dxa"/>
          </w:tcPr>
          <w:p w14:paraId="1AF9EB67"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48DDF81" w14:textId="77777777" w:rsidTr="00691A19">
        <w:tc>
          <w:tcPr>
            <w:tcW w:w="4347" w:type="dxa"/>
          </w:tcPr>
          <w:p w14:paraId="2953E70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ΚΥΒΙΚΑ 1200 - 1600cc</w:t>
            </w:r>
          </w:p>
        </w:tc>
        <w:tc>
          <w:tcPr>
            <w:tcW w:w="2051" w:type="dxa"/>
          </w:tcPr>
          <w:p w14:paraId="12D305B0"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2ABE6C54" w14:textId="77777777" w:rsidTr="00691A19">
        <w:tc>
          <w:tcPr>
            <w:tcW w:w="4347" w:type="dxa"/>
          </w:tcPr>
          <w:p w14:paraId="11C440A7"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ΑΠΕΡΙΟΡΙΣΤΑ ΧΙΛΙΟΜΕΤΡΑ</w:t>
            </w:r>
          </w:p>
        </w:tc>
        <w:tc>
          <w:tcPr>
            <w:tcW w:w="2051" w:type="dxa"/>
          </w:tcPr>
          <w:p w14:paraId="30F10E4D"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4FD7B82A" w14:textId="77777777" w:rsidTr="00691A19">
        <w:tc>
          <w:tcPr>
            <w:tcW w:w="4347" w:type="dxa"/>
          </w:tcPr>
          <w:p w14:paraId="664E8983"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ΧΩΡΗΤΙΚΟΤΗΤΑ ΠΟΡΤ ΜΠΑΓΚΑΖ ΤΟΥΛΑΧΙΣΤΟΝ 265lt</w:t>
            </w:r>
          </w:p>
        </w:tc>
        <w:tc>
          <w:tcPr>
            <w:tcW w:w="2051" w:type="dxa"/>
          </w:tcPr>
          <w:p w14:paraId="6DFE4CDD"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19DED1C2" w14:textId="77777777" w:rsidTr="00691A19">
        <w:tc>
          <w:tcPr>
            <w:tcW w:w="4347" w:type="dxa"/>
          </w:tcPr>
          <w:p w14:paraId="21C10318"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ΤΟΥΛΑΧΙΣΤΟΝ 3 ΟΔΗΓΟΙ</w:t>
            </w:r>
          </w:p>
        </w:tc>
        <w:tc>
          <w:tcPr>
            <w:tcW w:w="2051" w:type="dxa"/>
          </w:tcPr>
          <w:p w14:paraId="04A06F69"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56D789AA" w14:textId="77777777" w:rsidTr="00691A19">
        <w:tc>
          <w:tcPr>
            <w:tcW w:w="4347" w:type="dxa"/>
          </w:tcPr>
          <w:p w14:paraId="1421C550" w14:textId="77777777" w:rsidR="00BE2725" w:rsidRPr="00C66B5E" w:rsidRDefault="00BE2725" w:rsidP="00BE2725">
            <w:pPr>
              <w:jc w:val="both"/>
              <w:rPr>
                <w:rFonts w:asciiTheme="minorHAnsi" w:hAnsiTheme="minorHAnsi" w:cstheme="minorHAnsi"/>
                <w:b/>
                <w:bCs/>
                <w:sz w:val="22"/>
                <w:szCs w:val="22"/>
                <w:lang w:val="en-GB"/>
              </w:rPr>
            </w:pPr>
            <w:r w:rsidRPr="00C66B5E">
              <w:rPr>
                <w:rFonts w:asciiTheme="minorHAnsi" w:hAnsiTheme="minorHAnsi" w:cstheme="minorHAnsi"/>
                <w:b/>
                <w:bCs/>
                <w:sz w:val="22"/>
                <w:szCs w:val="22"/>
              </w:rPr>
              <w:t>ΑΠΑΛΛΑΓΗ ΜΙΚΤΗΣ ΑΣΦΑΛΕΙΑΣ 1.000€</w:t>
            </w:r>
          </w:p>
        </w:tc>
        <w:tc>
          <w:tcPr>
            <w:tcW w:w="2051" w:type="dxa"/>
          </w:tcPr>
          <w:p w14:paraId="6E9B4CA0"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C66B5E" w14:paraId="7C3CACC0" w14:textId="77777777" w:rsidTr="00691A19">
        <w:trPr>
          <w:trHeight w:val="323"/>
        </w:trPr>
        <w:tc>
          <w:tcPr>
            <w:tcW w:w="4347" w:type="dxa"/>
          </w:tcPr>
          <w:p w14:paraId="25C91C32"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ΑΛΥΣΙΔΕΣ ΧΙΟΝΙΟΥ</w:t>
            </w:r>
          </w:p>
        </w:tc>
        <w:tc>
          <w:tcPr>
            <w:tcW w:w="2051" w:type="dxa"/>
          </w:tcPr>
          <w:p w14:paraId="2F4B710C" w14:textId="77777777" w:rsidR="00BE2725" w:rsidRPr="00C66B5E"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ΝΑΙ</w:t>
            </w:r>
          </w:p>
        </w:tc>
      </w:tr>
      <w:tr w:rsidR="00BE2725" w:rsidRPr="00714F7D" w14:paraId="2AC2A229" w14:textId="77777777" w:rsidTr="00691A19">
        <w:trPr>
          <w:trHeight w:val="338"/>
        </w:trPr>
        <w:tc>
          <w:tcPr>
            <w:tcW w:w="4347" w:type="dxa"/>
          </w:tcPr>
          <w:p w14:paraId="3EBC4852" w14:textId="77777777" w:rsidR="00BE2725" w:rsidRPr="00714F7D" w:rsidRDefault="00BE2725" w:rsidP="00BE2725">
            <w:pPr>
              <w:jc w:val="both"/>
              <w:rPr>
                <w:rFonts w:asciiTheme="minorHAnsi" w:hAnsiTheme="minorHAnsi" w:cstheme="minorHAnsi"/>
                <w:b/>
                <w:bCs/>
                <w:sz w:val="22"/>
                <w:szCs w:val="22"/>
              </w:rPr>
            </w:pPr>
            <w:r w:rsidRPr="00C66B5E">
              <w:rPr>
                <w:rFonts w:asciiTheme="minorHAnsi" w:hAnsiTheme="minorHAnsi" w:cstheme="minorHAnsi"/>
                <w:b/>
                <w:bCs/>
                <w:sz w:val="22"/>
                <w:szCs w:val="22"/>
              </w:rPr>
              <w:t>5 ΠΟΡΤΕΣ (5ΘΥΡΟ)</w:t>
            </w:r>
            <w:r w:rsidRPr="00714F7D">
              <w:rPr>
                <w:rFonts w:asciiTheme="minorHAnsi" w:hAnsiTheme="minorHAnsi" w:cstheme="minorHAnsi"/>
                <w:b/>
                <w:bCs/>
                <w:sz w:val="22"/>
                <w:szCs w:val="22"/>
              </w:rPr>
              <w:tab/>
            </w:r>
            <w:r w:rsidRPr="00714F7D">
              <w:rPr>
                <w:rFonts w:asciiTheme="minorHAnsi" w:hAnsiTheme="minorHAnsi" w:cstheme="minorHAnsi"/>
                <w:b/>
                <w:bCs/>
                <w:sz w:val="22"/>
                <w:szCs w:val="22"/>
              </w:rPr>
              <w:tab/>
            </w:r>
            <w:r w:rsidRPr="00714F7D">
              <w:rPr>
                <w:rFonts w:asciiTheme="minorHAnsi" w:hAnsiTheme="minorHAnsi" w:cstheme="minorHAnsi"/>
                <w:b/>
                <w:bCs/>
                <w:sz w:val="22"/>
                <w:szCs w:val="22"/>
              </w:rPr>
              <w:tab/>
            </w:r>
          </w:p>
        </w:tc>
        <w:tc>
          <w:tcPr>
            <w:tcW w:w="2051" w:type="dxa"/>
          </w:tcPr>
          <w:p w14:paraId="582F5452" w14:textId="77777777" w:rsidR="00BE2725" w:rsidRPr="00714F7D" w:rsidRDefault="00BE2725" w:rsidP="00BE2725">
            <w:pPr>
              <w:jc w:val="both"/>
              <w:rPr>
                <w:rFonts w:asciiTheme="minorHAnsi" w:hAnsiTheme="minorHAnsi" w:cstheme="minorHAnsi"/>
                <w:b/>
                <w:bCs/>
                <w:sz w:val="22"/>
                <w:szCs w:val="22"/>
              </w:rPr>
            </w:pPr>
          </w:p>
        </w:tc>
      </w:tr>
    </w:tbl>
    <w:p w14:paraId="07D3C69B" w14:textId="77777777" w:rsidR="00BE2725" w:rsidRPr="00C66B5E" w:rsidRDefault="00BE2725" w:rsidP="00BE2725">
      <w:pPr>
        <w:jc w:val="both"/>
        <w:rPr>
          <w:rFonts w:eastAsia="Calibri" w:cstheme="minorHAnsi"/>
          <w:kern w:val="0"/>
          <w14:ligatures w14:val="none"/>
        </w:rPr>
      </w:pPr>
    </w:p>
    <w:p w14:paraId="6276D544"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όχημα  θα πρέπει να διαθέτει </w:t>
      </w:r>
      <w:r w:rsidRPr="00C66B5E">
        <w:rPr>
          <w:rFonts w:eastAsia="Calibri" w:cstheme="minorHAnsi"/>
          <w:kern w:val="0"/>
          <w:u w:val="single"/>
          <w14:ligatures w14:val="none"/>
        </w:rPr>
        <w:t>μικτή ασφάλιση</w:t>
      </w:r>
      <w:r w:rsidRPr="00C66B5E">
        <w:rPr>
          <w:rFonts w:eastAsia="Calibri" w:cstheme="minorHAnsi"/>
          <w:kern w:val="0"/>
          <w14:ligatures w14:val="none"/>
        </w:rPr>
        <w:t xml:space="preserve">, με ποσό απαλλαγής χίλια ευρώ (1.000€). </w:t>
      </w:r>
    </w:p>
    <w:p w14:paraId="6361816F" w14:textId="42FD3937" w:rsidR="00BE2725" w:rsidRPr="00DF6391" w:rsidRDefault="00BE2725" w:rsidP="00BE2725">
      <w:pPr>
        <w:numPr>
          <w:ilvl w:val="0"/>
          <w:numId w:val="5"/>
        </w:numPr>
        <w:jc w:val="both"/>
        <w:rPr>
          <w:rFonts w:eastAsia="Calibri" w:cstheme="minorHAnsi"/>
          <w:b/>
          <w:bCs/>
          <w:kern w:val="0"/>
          <w14:ligatures w14:val="none"/>
        </w:rPr>
      </w:pPr>
      <w:r w:rsidRPr="00DF6391">
        <w:rPr>
          <w:rFonts w:eastAsia="Calibri" w:cstheme="minorHAnsi"/>
          <w:kern w:val="0"/>
          <w14:ligatures w14:val="none"/>
        </w:rPr>
        <w:t xml:space="preserve">Το όχημα θα πρέπει να έχει παροχή 12 </w:t>
      </w:r>
      <w:r w:rsidRPr="00DF6391">
        <w:rPr>
          <w:rFonts w:eastAsia="Calibri" w:cstheme="minorHAnsi"/>
          <w:kern w:val="0"/>
          <w:lang w:val="en-US"/>
          <w14:ligatures w14:val="none"/>
        </w:rPr>
        <w:t>volt</w:t>
      </w:r>
      <w:r w:rsidRPr="00DF6391">
        <w:rPr>
          <w:rFonts w:eastAsia="Calibri" w:cstheme="minorHAnsi"/>
          <w:kern w:val="0"/>
          <w14:ligatures w14:val="none"/>
        </w:rPr>
        <w:t>.</w:t>
      </w:r>
    </w:p>
    <w:p w14:paraId="279C2C27" w14:textId="77777777" w:rsidR="00DF6391" w:rsidRPr="00DF6391" w:rsidRDefault="00DF6391" w:rsidP="00DF6391">
      <w:pPr>
        <w:ind w:left="360"/>
        <w:jc w:val="both"/>
        <w:rPr>
          <w:rFonts w:eastAsia="Calibri" w:cstheme="minorHAnsi"/>
          <w:b/>
          <w:bCs/>
          <w:kern w:val="0"/>
          <w14:ligatures w14:val="none"/>
        </w:rPr>
      </w:pPr>
    </w:p>
    <w:p w14:paraId="2EAF7796" w14:textId="77777777" w:rsidR="00BE2725" w:rsidRPr="00C66B5E" w:rsidRDefault="00BE2725" w:rsidP="00BE2725">
      <w:pPr>
        <w:jc w:val="both"/>
        <w:rPr>
          <w:rFonts w:eastAsia="Calibri" w:cstheme="minorHAnsi"/>
          <w:b/>
          <w:bCs/>
          <w:kern w:val="0"/>
          <w14:ligatures w14:val="none"/>
        </w:rPr>
      </w:pPr>
      <w:r w:rsidRPr="00C66B5E">
        <w:rPr>
          <w:rFonts w:eastAsia="Calibri" w:cstheme="minorHAnsi"/>
          <w:b/>
          <w:bCs/>
          <w:kern w:val="0"/>
          <w14:ligatures w14:val="none"/>
        </w:rPr>
        <w:t>Κινητήρας</w:t>
      </w:r>
    </w:p>
    <w:p w14:paraId="1C8B7D6D"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Να είναι πετρελαιοκινητήρας. </w:t>
      </w:r>
    </w:p>
    <w:p w14:paraId="2E578076"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Να είναι σύγχρονος, νέας αντιρρυπαντικής τεχνολογίας σύμφωνα με τις απαιτήσεις του </w:t>
      </w:r>
      <w:r w:rsidRPr="00C66B5E">
        <w:rPr>
          <w:rFonts w:eastAsia="Calibri" w:cstheme="minorHAnsi"/>
          <w:kern w:val="0"/>
          <w:lang w:val="en-US"/>
          <w14:ligatures w14:val="none"/>
        </w:rPr>
        <w:t>EURO</w:t>
      </w:r>
      <w:r w:rsidRPr="00C66B5E">
        <w:rPr>
          <w:rFonts w:eastAsia="Calibri" w:cstheme="minorHAnsi"/>
          <w:kern w:val="0"/>
          <w14:ligatures w14:val="none"/>
        </w:rPr>
        <w:t>-5/6.</w:t>
      </w:r>
    </w:p>
    <w:p w14:paraId="6DE7FBBE"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Η ισχύς του κινητήρα να είναι επαρκής για να εξασφαλίζεται μέγιστη ταχύτητα τουλάχιστον 120 </w:t>
      </w:r>
      <w:proofErr w:type="spellStart"/>
      <w:r w:rsidRPr="00C66B5E">
        <w:rPr>
          <w:rFonts w:eastAsia="Calibri" w:cstheme="minorHAnsi"/>
          <w:kern w:val="0"/>
          <w14:ligatures w14:val="none"/>
        </w:rPr>
        <w:t>km</w:t>
      </w:r>
      <w:proofErr w:type="spellEnd"/>
      <w:r w:rsidRPr="00C66B5E">
        <w:rPr>
          <w:rFonts w:eastAsia="Calibri" w:cstheme="minorHAnsi"/>
          <w:kern w:val="0"/>
          <w14:ligatures w14:val="none"/>
        </w:rPr>
        <w:t>/h.</w:t>
      </w:r>
    </w:p>
    <w:p w14:paraId="77B18FCC"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lastRenderedPageBreak/>
        <w:t>Να είναι εφοδιασμένο με σύστημα ακινητοποίησης κινητήρα (IMMOBILIZER).</w:t>
      </w:r>
    </w:p>
    <w:p w14:paraId="71E674F9" w14:textId="77777777" w:rsidR="00BE2725" w:rsidRPr="00714F7D" w:rsidRDefault="00BE2725" w:rsidP="00BE2725">
      <w:pPr>
        <w:jc w:val="both"/>
        <w:rPr>
          <w:rFonts w:eastAsia="Calibri" w:cstheme="minorHAnsi"/>
          <w:b/>
          <w:bCs/>
          <w:kern w:val="0"/>
          <w14:ligatures w14:val="none"/>
        </w:rPr>
      </w:pPr>
    </w:p>
    <w:p w14:paraId="31227C01" w14:textId="77777777" w:rsidR="00BE2725" w:rsidRPr="00714F7D" w:rsidRDefault="00BE2725" w:rsidP="00BE2725">
      <w:pPr>
        <w:jc w:val="both"/>
        <w:rPr>
          <w:rFonts w:eastAsia="Calibri" w:cstheme="minorHAnsi"/>
          <w:b/>
          <w:bCs/>
          <w:kern w:val="0"/>
          <w14:ligatures w14:val="none"/>
        </w:rPr>
      </w:pPr>
      <w:r w:rsidRPr="00714F7D">
        <w:rPr>
          <w:rFonts w:eastAsia="Calibri" w:cstheme="minorHAnsi"/>
          <w:b/>
          <w:bCs/>
          <w:kern w:val="0"/>
          <w14:ligatures w14:val="none"/>
        </w:rPr>
        <w:t>Τροχοί – Ελαστικά</w:t>
      </w:r>
    </w:p>
    <w:p w14:paraId="12FBFC78"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όχημα  πρέπει να έχει τουλάχιστον 4 τροχούς με ελαστικά καινούρια τελευταίου εξαμήνου προ της παράδοσης των οχημάτων,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w:t>
      </w:r>
      <w:proofErr w:type="spellStart"/>
      <w:r w:rsidRPr="00C66B5E">
        <w:rPr>
          <w:rFonts w:eastAsia="Calibri" w:cstheme="minorHAnsi"/>
          <w:kern w:val="0"/>
          <w14:ligatures w14:val="none"/>
        </w:rPr>
        <w:t>επίσωτρο</w:t>
      </w:r>
      <w:proofErr w:type="spellEnd"/>
      <w:r w:rsidRPr="00C66B5E">
        <w:rPr>
          <w:rFonts w:eastAsia="Calibri" w:cstheme="minorHAnsi"/>
          <w:kern w:val="0"/>
          <w14:ligatures w14:val="none"/>
        </w:rPr>
        <w:t xml:space="preserve"> του ιδίου τύπου, τοποθετημένος σε ευπρόσιτο και ασφαλές  σημείο του οχήματος.</w:t>
      </w:r>
    </w:p>
    <w:p w14:paraId="681153B8" w14:textId="77777777" w:rsidR="00BE2725" w:rsidRPr="00714F7D" w:rsidRDefault="00BE2725" w:rsidP="00BE2725">
      <w:pPr>
        <w:jc w:val="both"/>
        <w:rPr>
          <w:rFonts w:eastAsia="Calibri" w:cstheme="minorHAnsi"/>
          <w:b/>
          <w:bCs/>
          <w:kern w:val="0"/>
          <w14:ligatures w14:val="none"/>
        </w:rPr>
      </w:pPr>
    </w:p>
    <w:p w14:paraId="7BC5A8A9" w14:textId="77777777" w:rsidR="00BE2725" w:rsidRPr="00714F7D" w:rsidRDefault="00BE2725" w:rsidP="00BE2725">
      <w:pPr>
        <w:jc w:val="both"/>
        <w:rPr>
          <w:rFonts w:eastAsia="Calibri" w:cstheme="minorHAnsi"/>
          <w:b/>
          <w:bCs/>
          <w:kern w:val="0"/>
          <w14:ligatures w14:val="none"/>
        </w:rPr>
      </w:pPr>
      <w:r w:rsidRPr="00714F7D">
        <w:rPr>
          <w:rFonts w:eastAsia="Calibri" w:cstheme="minorHAnsi"/>
          <w:b/>
          <w:bCs/>
          <w:kern w:val="0"/>
          <w14:ligatures w14:val="none"/>
        </w:rPr>
        <w:t>Αμάξωμα</w:t>
      </w:r>
    </w:p>
    <w:p w14:paraId="68E44E08"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Να υπάρχει σύστημα κλιματισμού (</w:t>
      </w:r>
      <w:proofErr w:type="spellStart"/>
      <w:r w:rsidRPr="00C66B5E">
        <w:rPr>
          <w:rFonts w:eastAsia="Calibri" w:cstheme="minorHAnsi"/>
          <w:kern w:val="0"/>
          <w14:ligatures w14:val="none"/>
        </w:rPr>
        <w:t>Clima</w:t>
      </w:r>
      <w:proofErr w:type="spellEnd"/>
      <w:r w:rsidRPr="00C66B5E">
        <w:rPr>
          <w:rFonts w:eastAsia="Calibri" w:cstheme="minorHAnsi"/>
          <w:kern w:val="0"/>
          <w14:ligatures w14:val="none"/>
        </w:rPr>
        <w:t xml:space="preserve"> ή AIRCONDITION) επαρκούς απόδοσης και σε εξωτερική θερμοκρασία +42οC αλλά και σε θερμοκρασία -5 </w:t>
      </w:r>
      <w:proofErr w:type="spellStart"/>
      <w:r w:rsidRPr="00C66B5E">
        <w:rPr>
          <w:rFonts w:eastAsia="Calibri" w:cstheme="minorHAnsi"/>
          <w:kern w:val="0"/>
          <w14:ligatures w14:val="none"/>
        </w:rPr>
        <w:t>οC</w:t>
      </w:r>
      <w:proofErr w:type="spellEnd"/>
      <w:r w:rsidRPr="00C66B5E">
        <w:rPr>
          <w:rFonts w:eastAsia="Calibri" w:cstheme="minorHAnsi"/>
          <w:kern w:val="0"/>
          <w14:ligatures w14:val="none"/>
        </w:rPr>
        <w:t>.</w:t>
      </w:r>
    </w:p>
    <w:p w14:paraId="7CE5ACAA"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714F7D" w:rsidRDefault="00BE2725" w:rsidP="00BE2725">
      <w:pPr>
        <w:jc w:val="both"/>
        <w:rPr>
          <w:rFonts w:eastAsia="Calibri" w:cstheme="minorHAnsi"/>
          <w:b/>
          <w:bCs/>
          <w:kern w:val="0"/>
          <w14:ligatures w14:val="none"/>
        </w:rPr>
      </w:pPr>
    </w:p>
    <w:p w14:paraId="23FB7E53" w14:textId="77777777" w:rsidR="00BE2725" w:rsidRPr="00714F7D" w:rsidRDefault="00BE2725" w:rsidP="00BE2725">
      <w:pPr>
        <w:jc w:val="both"/>
        <w:rPr>
          <w:rFonts w:eastAsia="Calibri" w:cstheme="minorHAnsi"/>
          <w:b/>
          <w:bCs/>
          <w:kern w:val="0"/>
          <w14:ligatures w14:val="none"/>
        </w:rPr>
      </w:pPr>
      <w:r w:rsidRPr="00714F7D">
        <w:rPr>
          <w:rFonts w:eastAsia="Calibri" w:cstheme="minorHAnsi"/>
          <w:b/>
          <w:bCs/>
          <w:kern w:val="0"/>
          <w14:ligatures w14:val="none"/>
        </w:rPr>
        <w:t>Συστήματα φωτισμού, οργάνων, οπτικής - Γενικός εξοπλισμός - Παρελκόμενα</w:t>
      </w:r>
    </w:p>
    <w:p w14:paraId="0229F40C" w14:textId="77777777" w:rsidR="00BE2725" w:rsidRPr="00C66B5E" w:rsidRDefault="00BE2725" w:rsidP="00BE2725">
      <w:pPr>
        <w:numPr>
          <w:ilvl w:val="0"/>
          <w:numId w:val="5"/>
        </w:numPr>
        <w:jc w:val="both"/>
        <w:rPr>
          <w:rFonts w:eastAsia="Calibri" w:cstheme="minorHAnsi"/>
          <w:kern w:val="0"/>
          <w14:ligatures w14:val="none"/>
        </w:rPr>
      </w:pPr>
      <w:r w:rsidRPr="00C66B5E">
        <w:rPr>
          <w:rFonts w:eastAsia="Calibri" w:cstheme="minorHAnsi"/>
          <w:kern w:val="0"/>
          <w14:ligatures w14:val="none"/>
        </w:rPr>
        <w:t xml:space="preserve">Το όχημα να είναι εφοδιασμένο με όλα τα απαιτούμενα από τον ΚΟΚ εξαρτήματα, συστήματα φωτισμού και οπτικής-ηχητικής σήμανσης, καθώς και με φώτα </w:t>
      </w:r>
      <w:proofErr w:type="spellStart"/>
      <w:r w:rsidRPr="00C66B5E">
        <w:rPr>
          <w:rFonts w:eastAsia="Calibri" w:cstheme="minorHAnsi"/>
          <w:kern w:val="0"/>
          <w14:ligatures w14:val="none"/>
        </w:rPr>
        <w:t>οπισθοπορείας</w:t>
      </w:r>
      <w:proofErr w:type="spellEnd"/>
      <w:r w:rsidRPr="00C66B5E">
        <w:rPr>
          <w:rFonts w:eastAsia="Calibri" w:cstheme="minorHAnsi"/>
          <w:kern w:val="0"/>
          <w14:ligatures w14:val="none"/>
        </w:rPr>
        <w:t xml:space="preserve">, φλας στάθμευσης, προβολείς ομίχλης καθώς και με πλήρη σειρά εργαλείων (όπως πυροσβεστήρας, γιλέκο </w:t>
      </w:r>
      <w:proofErr w:type="spellStart"/>
      <w:r w:rsidRPr="00C66B5E">
        <w:rPr>
          <w:rFonts w:eastAsia="Calibri" w:cstheme="minorHAnsi"/>
          <w:kern w:val="0"/>
          <w14:ligatures w14:val="none"/>
        </w:rPr>
        <w:t>φωσφοριζέ</w:t>
      </w:r>
      <w:proofErr w:type="spellEnd"/>
      <w:r w:rsidRPr="00C66B5E">
        <w:rPr>
          <w:rFonts w:eastAsia="Calibri" w:cstheme="minorHAnsi"/>
          <w:kern w:val="0"/>
          <w14:ligatures w14:val="none"/>
        </w:rPr>
        <w:t>, κόκκινο τρίγωνο, ρεζέρβα και φαρμακείο).</w:t>
      </w:r>
    </w:p>
    <w:p w14:paraId="1E842530" w14:textId="77777777" w:rsidR="00BE2725" w:rsidRPr="00714F7D" w:rsidRDefault="00BE2725" w:rsidP="00BE2725">
      <w:pPr>
        <w:jc w:val="both"/>
        <w:rPr>
          <w:rFonts w:eastAsia="Calibri" w:cstheme="minorHAnsi"/>
          <w:b/>
          <w:bCs/>
          <w:kern w:val="0"/>
          <w14:ligatures w14:val="none"/>
        </w:rPr>
      </w:pPr>
    </w:p>
    <w:p w14:paraId="4E935817" w14:textId="77777777" w:rsidR="00BE2725" w:rsidRPr="00714F7D" w:rsidRDefault="00BE2725" w:rsidP="00BE2725">
      <w:pPr>
        <w:jc w:val="both"/>
        <w:rPr>
          <w:rFonts w:eastAsia="Calibri" w:cstheme="minorHAnsi"/>
          <w:b/>
          <w:bCs/>
          <w:kern w:val="0"/>
          <w14:ligatures w14:val="none"/>
        </w:rPr>
      </w:pPr>
    </w:p>
    <w:p w14:paraId="05A736F0" w14:textId="77777777" w:rsidR="00BE2725" w:rsidRPr="00714F7D" w:rsidRDefault="00BE2725" w:rsidP="00BE2725">
      <w:pPr>
        <w:jc w:val="both"/>
        <w:rPr>
          <w:rFonts w:eastAsia="Calibri" w:cstheme="minorHAnsi"/>
          <w:b/>
          <w:bCs/>
          <w:kern w:val="0"/>
          <w14:ligatures w14:val="none"/>
        </w:rPr>
      </w:pPr>
    </w:p>
    <w:p w14:paraId="7AF33AB9" w14:textId="77777777" w:rsidR="00BE2725" w:rsidRPr="00714F7D" w:rsidRDefault="00BE2725" w:rsidP="00BE2725">
      <w:pPr>
        <w:jc w:val="both"/>
        <w:rPr>
          <w:rFonts w:eastAsia="Calibri" w:cstheme="minorHAnsi"/>
          <w:b/>
          <w:bCs/>
          <w:kern w:val="0"/>
          <w14:ligatures w14:val="none"/>
        </w:rPr>
      </w:pPr>
    </w:p>
    <w:p w14:paraId="6020CB7C" w14:textId="77777777" w:rsidR="00BE2725" w:rsidRPr="00714F7D" w:rsidRDefault="00BE2725" w:rsidP="00BE2725">
      <w:pPr>
        <w:jc w:val="both"/>
        <w:rPr>
          <w:rFonts w:eastAsia="Calibri" w:cstheme="minorHAnsi"/>
          <w:b/>
          <w:bCs/>
          <w:kern w:val="0"/>
          <w14:ligatures w14:val="none"/>
        </w:rPr>
      </w:pPr>
    </w:p>
    <w:p w14:paraId="3CB3900E" w14:textId="77777777" w:rsidR="0012380E" w:rsidRPr="00714F7D" w:rsidRDefault="0012380E">
      <w:pPr>
        <w:rPr>
          <w:rFonts w:cstheme="minorHAnsi"/>
        </w:rPr>
      </w:pPr>
    </w:p>
    <w:p w14:paraId="4F132F95" w14:textId="77777777" w:rsidR="0012380E" w:rsidRPr="00714F7D" w:rsidRDefault="0012380E">
      <w:pPr>
        <w:rPr>
          <w:rFonts w:cstheme="minorHAnsi"/>
        </w:rPr>
      </w:pPr>
    </w:p>
    <w:sectPr w:rsidR="0012380E" w:rsidRPr="00714F7D" w:rsidSect="00BE2725">
      <w:headerReference w:type="default" r:id="rId7"/>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8D68" w14:textId="1140BA87" w:rsidR="00714F7D" w:rsidRPr="00714F7D" w:rsidRDefault="00714F7D" w:rsidP="00714F7D">
    <w:pPr>
      <w:pStyle w:val="ac"/>
    </w:pPr>
    <w:r>
      <w:rPr>
        <w:noProof/>
      </w:rPr>
      <w:drawing>
        <wp:inline distT="0" distB="0" distL="0" distR="0" wp14:anchorId="7B4083AA" wp14:editId="7507FA8E">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1"/>
                  <a:stretch>
                    <a:fillRect/>
                  </a:stretch>
                </pic:blipFill>
                <pic:spPr>
                  <a:xfrm>
                    <a:off x="0" y="0"/>
                    <a:ext cx="5274310" cy="1202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5"/>
  </w:num>
  <w:num w:numId="3" w16cid:durableId="259221335">
    <w:abstractNumId w:val="1"/>
  </w:num>
  <w:num w:numId="4" w16cid:durableId="294603344">
    <w:abstractNumId w:val="3"/>
  </w:num>
  <w:num w:numId="5" w16cid:durableId="42097101">
    <w:abstractNumId w:val="4"/>
  </w:num>
  <w:num w:numId="6" w16cid:durableId="208753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12380E"/>
    <w:rsid w:val="00124BF9"/>
    <w:rsid w:val="00203957"/>
    <w:rsid w:val="0037128E"/>
    <w:rsid w:val="003D1D95"/>
    <w:rsid w:val="003D2183"/>
    <w:rsid w:val="003E6FA5"/>
    <w:rsid w:val="004427FB"/>
    <w:rsid w:val="00577BCB"/>
    <w:rsid w:val="006078B5"/>
    <w:rsid w:val="00694DAE"/>
    <w:rsid w:val="006F6EF3"/>
    <w:rsid w:val="006F784D"/>
    <w:rsid w:val="00714F7D"/>
    <w:rsid w:val="007200FA"/>
    <w:rsid w:val="00762E92"/>
    <w:rsid w:val="00796EDA"/>
    <w:rsid w:val="00A1105D"/>
    <w:rsid w:val="00A9487A"/>
    <w:rsid w:val="00A9621E"/>
    <w:rsid w:val="00AB7CFB"/>
    <w:rsid w:val="00BE2725"/>
    <w:rsid w:val="00C66B5E"/>
    <w:rsid w:val="00D016C0"/>
    <w:rsid w:val="00D71501"/>
    <w:rsid w:val="00DC58A6"/>
    <w:rsid w:val="00DD5E1D"/>
    <w:rsid w:val="00DF6391"/>
    <w:rsid w:val="00F027CB"/>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1348</Words>
  <Characters>7280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10</cp:revision>
  <dcterms:created xsi:type="dcterms:W3CDTF">2025-11-10T14:31:00Z</dcterms:created>
  <dcterms:modified xsi:type="dcterms:W3CDTF">2026-05-29T07:05:00Z</dcterms:modified>
</cp:coreProperties>
</file>