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2F9EBE24" w14:textId="28B09562" w:rsidR="00C62BD3" w:rsidRPr="00C62BD3" w:rsidRDefault="00700483" w:rsidP="00C62BD3">
      <w:pPr>
        <w:spacing w:after="12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C62BD3" w:rsidRPr="00C62BD3">
        <w:rPr>
          <w:rFonts w:ascii="Calibri" w:eastAsia="Calibri" w:hAnsi="Calibri" w:cs="Times New Roman"/>
          <w:kern w:val="0"/>
          <w14:ligatures w14:val="none"/>
        </w:rPr>
        <w:t>Ι1248/20-5-2026</w:t>
      </w:r>
      <w:r w:rsidR="00C62BD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>για την απευθείας ανάθεση προμήθειας</w:t>
      </w:r>
      <w:bookmarkStart w:id="3" w:name="_Hlk217307074"/>
      <w:bookmarkEnd w:id="0"/>
      <w:bookmarkEnd w:id="1"/>
      <w:bookmarkEnd w:id="2"/>
      <w:r w:rsidR="00C62BD3" w:rsidRPr="00C62BD3">
        <w:t xml:space="preserve"> </w:t>
      </w:r>
      <w:proofErr w:type="spellStart"/>
      <w:r w:rsidR="00C62BD3" w:rsidRPr="00C62BD3">
        <w:rPr>
          <w:rFonts w:ascii="Calibri" w:eastAsia="Calibri" w:hAnsi="Calibri" w:cs="Times New Roman"/>
          <w:b/>
          <w:bCs/>
          <w:kern w:val="0"/>
          <w14:ligatures w14:val="none"/>
        </w:rPr>
        <w:t>παιχνιδομηχανών</w:t>
      </w:r>
      <w:proofErr w:type="spellEnd"/>
      <w:r w:rsidR="00C62BD3" w:rsidRPr="00C62BD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και ηλεκτρονικών παιχνιδιών για τις ανάγκες α)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C62BD3" w:rsidRPr="00C62BD3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="00C62BD3" w:rsidRPr="00C62BD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750,00</w:t>
      </w:r>
      <w:r w:rsidR="00C62BD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62BD3" w:rsidRPr="00C62BD3">
        <w:rPr>
          <w:rFonts w:ascii="Calibri" w:eastAsia="Calibri" w:hAnsi="Calibri" w:cs="Times New Roman"/>
          <w:b/>
          <w:bCs/>
          <w:kern w:val="0"/>
          <w14:ligatures w14:val="none"/>
        </w:rPr>
        <w:t>ευρώ χωρίς ΦΠΑ και 930,00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3FF006D7" w14:textId="4DC635A5" w:rsidR="00532457" w:rsidRPr="00C62BD3" w:rsidRDefault="00C62BD3" w:rsidP="00532457">
      <w:pPr>
        <w:spacing w:after="120" w:line="27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C62BD3">
        <w:rPr>
          <w:rFonts w:ascii="Calibri" w:eastAsia="Calibri" w:hAnsi="Calibri" w:cs="Times New Roman"/>
          <w:b/>
          <w:bCs/>
          <w:kern w:val="0"/>
          <w14:ligatures w14:val="none"/>
        </w:rPr>
        <w:t>β) της περιοχή του Κ.Υ.Τ. Φυλακίου ΄</w:t>
      </w:r>
      <w:proofErr w:type="spellStart"/>
      <w:r w:rsidRPr="00C62BD3">
        <w:rPr>
          <w:rFonts w:ascii="Calibri" w:eastAsia="Calibri" w:hAnsi="Calibri" w:cs="Times New Roman"/>
          <w:b/>
          <w:bCs/>
          <w:kern w:val="0"/>
          <w14:ligatures w14:val="none"/>
        </w:rPr>
        <w:t>Εβρου</w:t>
      </w:r>
      <w:proofErr w:type="spellEnd"/>
      <w:r w:rsidRPr="00C62BD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spellStart"/>
      <w:r w:rsidRPr="00C62BD3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Pr="00C62BD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670,00 ευρώ χωρίς ΦΠΑ και 830,80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bookmarkEnd w:id="3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0A24992E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7CCF57F8" w14:textId="77777777" w:rsidR="00532457" w:rsidRDefault="00532457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2E7DFB8F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50F56802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3ACFEDA8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1DFD0C9E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3362BEAE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3F1A17CF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764FCF20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57950D80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3B67176E" w14:textId="77777777" w:rsidR="00C62BD3" w:rsidRDefault="00C62BD3" w:rsidP="00532457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4DEF557D" w14:textId="77777777" w:rsidR="00532457" w:rsidRDefault="00532457" w:rsidP="00C62BD3">
      <w:pPr>
        <w:spacing w:after="0" w:line="276" w:lineRule="auto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p w14:paraId="17271C84" w14:textId="77777777" w:rsidR="00C62BD3" w:rsidRPr="00C62BD3" w:rsidRDefault="00C62BD3" w:rsidP="00C62BD3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C62BD3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lastRenderedPageBreak/>
        <w:t>ΤΜΗΜΑ 1 – Κ.Υ.Τ. Διαβατών</w:t>
      </w:r>
    </w:p>
    <w:p w14:paraId="527DA0D6" w14:textId="77777777" w:rsidR="00C62BD3" w:rsidRPr="00C62BD3" w:rsidRDefault="00C62BD3" w:rsidP="00C62BD3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tbl>
      <w:tblPr>
        <w:tblW w:w="10235" w:type="dxa"/>
        <w:tblInd w:w="-766" w:type="dxa"/>
        <w:tblLook w:val="04A0" w:firstRow="1" w:lastRow="0" w:firstColumn="1" w:lastColumn="0" w:noHBand="0" w:noVBand="1"/>
      </w:tblPr>
      <w:tblGrid>
        <w:gridCol w:w="836"/>
        <w:gridCol w:w="3771"/>
        <w:gridCol w:w="1308"/>
        <w:gridCol w:w="889"/>
        <w:gridCol w:w="1134"/>
        <w:gridCol w:w="1029"/>
        <w:gridCol w:w="1268"/>
      </w:tblGrid>
      <w:tr w:rsidR="00C62BD3" w:rsidRPr="00C62BD3" w14:paraId="7BA4E264" w14:textId="77777777" w:rsidTr="0059498A">
        <w:trPr>
          <w:trHeight w:val="604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8900404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7F6D1DE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DDDEE8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4BD3908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A41BE13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25B466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C866A32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C62BD3" w:rsidRPr="00C62BD3" w14:paraId="6930F064" w14:textId="77777777" w:rsidTr="00C62BD3">
        <w:trPr>
          <w:trHeight w:val="1982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1B9F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6A85D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Κονσόλα ηλεκτρονικών παιχνιδιών τύπου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5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(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Sony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5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Slim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&amp; 2x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DualSense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)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δυνατότητα αναπαραγωγής ψηφιακών και φυσικών παιχνιδιών, υποστήριξη ανάλυσης έως 4K, ασύρματα χειριστήρια και δυνατότητα σύνδεσης στο διαδίκτυο (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Wi-Fi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/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Ethernet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A62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83CF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5AE9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9E1E" w14:textId="25D2A1AD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33E04F" w14:textId="4EB8E268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1E2783F2" w14:textId="77777777" w:rsidTr="00C62BD3">
        <w:trPr>
          <w:trHeight w:val="10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274A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86F821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Παιχνίδι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ηλεκτρονικής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κονσόλας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5 games EA Sports FC 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F74F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6C0F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7DE6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C376" w14:textId="06A8C49F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C56B7" w14:textId="1C9120EC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313BAF02" w14:textId="77777777" w:rsidTr="00C62BD3">
        <w:trPr>
          <w:trHeight w:val="1132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B01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59E9CD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Παιχνίδι ηλεκτρονικής κονσόλας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games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NBA 2K26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5031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1ECC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E63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D37B" w14:textId="71A3AFF4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B4F584" w14:textId="138BB4CC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66A0BF23" w14:textId="77777777" w:rsidTr="00C62BD3">
        <w:trPr>
          <w:trHeight w:val="1132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A256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1A971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Παιχνίδι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ηλεκτρονικής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κονσόλας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5 games Gran Turismo 7 Standard Edition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129E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0493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58B1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3740" w14:textId="75D39A6D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C4785" w14:textId="2FA2062C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5781BFA4" w14:textId="77777777" w:rsidTr="00C62BD3">
        <w:trPr>
          <w:trHeight w:val="1109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8B70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F2CD7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Παιχνίδι ηλεκτρονικής κονσόλας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games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Tekken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8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162F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005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A9DC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07B5" w14:textId="6F9B0890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A379BA" w14:textId="51D83CA3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0C81704B" w14:textId="77777777" w:rsidTr="00C62BD3">
        <w:trPr>
          <w:trHeight w:val="309"/>
        </w:trPr>
        <w:tc>
          <w:tcPr>
            <w:tcW w:w="48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A1E613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4252C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2BA49" w14:textId="29A463DD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2205D23D" w14:textId="77777777" w:rsidTr="00C62BD3">
        <w:trPr>
          <w:trHeight w:val="294"/>
        </w:trPr>
        <w:tc>
          <w:tcPr>
            <w:tcW w:w="481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BDA4C4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266E3E4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1A939" w14:textId="2297F053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545F429A" w14:textId="77777777" w:rsidR="00C62BD3" w:rsidRPr="00C62BD3" w:rsidRDefault="00C62BD3" w:rsidP="00C62BD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2FE07922" w14:textId="77777777" w:rsidR="00C62BD3" w:rsidRPr="00C62BD3" w:rsidRDefault="00C62BD3" w:rsidP="00C62BD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5193E265" w14:textId="77777777" w:rsidR="00C62BD3" w:rsidRPr="00C62BD3" w:rsidRDefault="00C62BD3" w:rsidP="00C62BD3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C62BD3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Τμήμα 2 Κ.Υ.Τ. Έβρου</w:t>
      </w:r>
    </w:p>
    <w:p w14:paraId="31611CC0" w14:textId="77777777" w:rsidR="00C62BD3" w:rsidRPr="00C62BD3" w:rsidRDefault="00C62BD3" w:rsidP="00C62BD3">
      <w:pPr>
        <w:spacing w:after="0" w:line="276" w:lineRule="auto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tbl>
      <w:tblPr>
        <w:tblW w:w="10560" w:type="dxa"/>
        <w:tblInd w:w="-897" w:type="dxa"/>
        <w:tblLook w:val="04A0" w:firstRow="1" w:lastRow="0" w:firstColumn="1" w:lastColumn="0" w:noHBand="0" w:noVBand="1"/>
      </w:tblPr>
      <w:tblGrid>
        <w:gridCol w:w="923"/>
        <w:gridCol w:w="3655"/>
        <w:gridCol w:w="1472"/>
        <w:gridCol w:w="1060"/>
        <w:gridCol w:w="1134"/>
        <w:gridCol w:w="1039"/>
        <w:gridCol w:w="1277"/>
      </w:tblGrid>
      <w:tr w:rsidR="00C62BD3" w:rsidRPr="00C62BD3" w14:paraId="7A2EE722" w14:textId="77777777" w:rsidTr="0059498A">
        <w:trPr>
          <w:trHeight w:val="615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98C657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0FDFA96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82ED16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CE3F5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616DA6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EB8449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E2CDD33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C62BD3" w:rsidRPr="00C62BD3" w14:paraId="7CA6DE55" w14:textId="77777777" w:rsidTr="00C62BD3">
        <w:trPr>
          <w:trHeight w:val="228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BFC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0DD79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Κονσόλα ηλεκτρονικών παιχνιδιών τύπου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5, (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Sony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5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Slim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&amp; 2x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DualSense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) 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με δυνατότητα αναπαραγωγής ψηφιακών και φυσικών παιχνιδιών, υποστήριξη ανάλυσης έως 4K, ασύρματα χειριστήρια και 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δυνατότητα σύνδεσης στο διαδίκτυο (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Wi-Fi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/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Ethernet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       </w:t>
            </w: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                            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2639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4C8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69CF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8E0AD" w14:textId="17F08B41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00258" w14:textId="39EB6E3A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6C043457" w14:textId="77777777" w:rsidTr="00C62BD3">
        <w:trPr>
          <w:trHeight w:val="1524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5718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960311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Παιχνίδι ηλεκτρονικής κονσόλας ποδοσφαίρου για σύστημα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5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τελευταίας έκδοσης (EA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Sports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FC ή αντίστοιχο), με δυνατότητα τοπικού και διαδικτυακού παιχνιδιού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8AB9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DC9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1AD2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D56F" w14:textId="5DA1DDBA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F9F0" w14:textId="021AEA79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722BA1C0" w14:textId="77777777" w:rsidTr="00C62BD3">
        <w:trPr>
          <w:trHeight w:val="1848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EABC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321554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Παιχνίδι ηλεκτρονικής κονσόλας τύπου αγώνων καρτ για σύστημα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PlayStation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4</w:t>
            </w: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έκδοση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Crash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Team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Racing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Nitro-Fueled</w:t>
            </w:r>
            <w:proofErr w:type="spellEnd"/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αντίστοιχο, με δυνατότητα τοπικού και διαδικτυακού παιχνιδιού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E1B3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73FC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49DD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696B" w14:textId="6BDF7BD8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00850" w14:textId="25C40423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441941A4" w14:textId="77777777" w:rsidTr="00C62BD3">
        <w:trPr>
          <w:trHeight w:val="315"/>
        </w:trPr>
        <w:tc>
          <w:tcPr>
            <w:tcW w:w="45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E947E7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813DB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9E6F1B" w14:textId="779EF218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71DB4C7F" w14:textId="77777777" w:rsidTr="00C62BD3">
        <w:trPr>
          <w:trHeight w:val="30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F7FA76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503817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49F2C" w14:textId="27BA80D3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0512AB76" w14:textId="77777777" w:rsidR="00C62BD3" w:rsidRPr="00C62BD3" w:rsidRDefault="00C62BD3" w:rsidP="00C62BD3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38488324" w14:textId="77777777" w:rsidR="00C62BD3" w:rsidRPr="00C62BD3" w:rsidRDefault="00C62BD3" w:rsidP="00C62BD3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50DBDB89" w14:textId="77777777" w:rsidR="00C62BD3" w:rsidRPr="00C62BD3" w:rsidRDefault="00C62BD3" w:rsidP="00C62BD3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tbl>
      <w:tblPr>
        <w:tblW w:w="1049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908"/>
        <w:gridCol w:w="4307"/>
        <w:gridCol w:w="1275"/>
      </w:tblGrid>
      <w:tr w:rsidR="00C62BD3" w:rsidRPr="00C62BD3" w14:paraId="42DE993A" w14:textId="77777777" w:rsidTr="00C62BD3">
        <w:trPr>
          <w:trHeight w:val="807"/>
        </w:trPr>
        <w:tc>
          <w:tcPr>
            <w:tcW w:w="49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820059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Συνολική </w:t>
            </w:r>
            <w:proofErr w:type="spellStart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 Τμημάτων 1 &amp; 2 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40730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A48065" w14:textId="38ECED1A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62BD3" w:rsidRPr="00C62BD3" w14:paraId="42534834" w14:textId="77777777" w:rsidTr="00C62BD3">
        <w:trPr>
          <w:trHeight w:val="900"/>
        </w:trPr>
        <w:tc>
          <w:tcPr>
            <w:tcW w:w="49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A92DB2" w14:textId="77777777" w:rsidR="00C62BD3" w:rsidRPr="00C62BD3" w:rsidRDefault="00C62BD3" w:rsidP="00C6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54AE786" w14:textId="77777777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62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0BBD9" w14:textId="7450DF1A" w:rsidR="00C62BD3" w:rsidRPr="00C62BD3" w:rsidRDefault="00C62BD3" w:rsidP="00C6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1005BA9A" w14:textId="77777777" w:rsidR="00C62BD3" w:rsidRPr="00C62BD3" w:rsidRDefault="00C62BD3" w:rsidP="00C62BD3">
      <w:pPr>
        <w:shd w:val="clear" w:color="auto" w:fill="FFFFFF"/>
        <w:spacing w:after="120" w:line="276" w:lineRule="auto"/>
        <w:rPr>
          <w:rFonts w:ascii="Calibri" w:eastAsia="Calibri" w:hAnsi="Calibri" w:cs="Calibri"/>
          <w:kern w:val="0"/>
          <w:lang w:eastAsia="el-GR"/>
          <w14:ligatures w14:val="none"/>
        </w:rPr>
      </w:pPr>
    </w:p>
    <w:p w14:paraId="46EAC0ED" w14:textId="77777777" w:rsidR="00C62BD3" w:rsidRPr="00532457" w:rsidRDefault="00C62BD3" w:rsidP="00C62BD3">
      <w:pPr>
        <w:spacing w:after="0" w:line="276" w:lineRule="auto"/>
        <w:rPr>
          <w:rFonts w:ascii="Calibri" w:eastAsia="Times New Roman" w:hAnsi="Calibri" w:cs="Calibri"/>
          <w:b/>
          <w:bCs/>
          <w:kern w:val="0"/>
          <w:highlight w:val="yellow"/>
          <w:lang w:eastAsia="el-GR"/>
          <w14:ligatures w14:val="none"/>
        </w:rPr>
      </w:pPr>
    </w:p>
    <w:p w14:paraId="7B9AA31A" w14:textId="77777777" w:rsidR="00443322" w:rsidRDefault="0044332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84FAD1C" w14:textId="77777777" w:rsidR="00C62BD3" w:rsidRDefault="00C62BD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1ED112F" w14:textId="77777777" w:rsidR="00C62BD3" w:rsidRPr="00532457" w:rsidRDefault="00C62BD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16E25E2F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lastRenderedPageBreak/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1433C9">
        <w:rPr>
          <w:rFonts w:ascii="Calibri" w:eastAsia="Calibri" w:hAnsi="Calibri" w:cs="Times New Roman"/>
          <w:kern w:val="0"/>
          <w14:ligatures w14:val="none"/>
        </w:rPr>
        <w:t>5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A306A1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76CF" w14:textId="77777777" w:rsidR="00F55710" w:rsidRDefault="00F55710" w:rsidP="0012380E">
      <w:pPr>
        <w:spacing w:after="0" w:line="240" w:lineRule="auto"/>
      </w:pPr>
      <w:r>
        <w:separator/>
      </w:r>
    </w:p>
  </w:endnote>
  <w:endnote w:type="continuationSeparator" w:id="0">
    <w:p w14:paraId="0F08B5F8" w14:textId="77777777" w:rsidR="00F55710" w:rsidRDefault="00F55710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8E41" w14:textId="77777777" w:rsidR="00F55710" w:rsidRDefault="00F55710" w:rsidP="0012380E">
      <w:pPr>
        <w:spacing w:after="0" w:line="240" w:lineRule="auto"/>
      </w:pPr>
      <w:r>
        <w:separator/>
      </w:r>
    </w:p>
  </w:footnote>
  <w:footnote w:type="continuationSeparator" w:id="0">
    <w:p w14:paraId="592AD356" w14:textId="77777777" w:rsidR="00F55710" w:rsidRDefault="00F55710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32C11"/>
    <w:rsid w:val="00040183"/>
    <w:rsid w:val="00081070"/>
    <w:rsid w:val="00093DE6"/>
    <w:rsid w:val="00097C28"/>
    <w:rsid w:val="000D5660"/>
    <w:rsid w:val="000D7580"/>
    <w:rsid w:val="000E2A05"/>
    <w:rsid w:val="0012380E"/>
    <w:rsid w:val="00124BF9"/>
    <w:rsid w:val="00133AAC"/>
    <w:rsid w:val="00140EC2"/>
    <w:rsid w:val="00142F2C"/>
    <w:rsid w:val="001433C9"/>
    <w:rsid w:val="001513DD"/>
    <w:rsid w:val="00161717"/>
    <w:rsid w:val="001842AE"/>
    <w:rsid w:val="001907DA"/>
    <w:rsid w:val="00192293"/>
    <w:rsid w:val="00193D46"/>
    <w:rsid w:val="001A04B0"/>
    <w:rsid w:val="001C4EB1"/>
    <w:rsid w:val="00203957"/>
    <w:rsid w:val="00260316"/>
    <w:rsid w:val="00260F71"/>
    <w:rsid w:val="00264CB4"/>
    <w:rsid w:val="002675D2"/>
    <w:rsid w:val="00286565"/>
    <w:rsid w:val="00286CAC"/>
    <w:rsid w:val="002E2988"/>
    <w:rsid w:val="00312ECE"/>
    <w:rsid w:val="003264B4"/>
    <w:rsid w:val="00344E91"/>
    <w:rsid w:val="003617D4"/>
    <w:rsid w:val="00376FBC"/>
    <w:rsid w:val="0039194B"/>
    <w:rsid w:val="003D1D95"/>
    <w:rsid w:val="00427833"/>
    <w:rsid w:val="00443322"/>
    <w:rsid w:val="004A0ED6"/>
    <w:rsid w:val="004B22D3"/>
    <w:rsid w:val="004B5235"/>
    <w:rsid w:val="004D54A9"/>
    <w:rsid w:val="00532457"/>
    <w:rsid w:val="00532F2A"/>
    <w:rsid w:val="0054614B"/>
    <w:rsid w:val="00550729"/>
    <w:rsid w:val="005805B4"/>
    <w:rsid w:val="00591078"/>
    <w:rsid w:val="005B49F9"/>
    <w:rsid w:val="00660493"/>
    <w:rsid w:val="00676984"/>
    <w:rsid w:val="006A0115"/>
    <w:rsid w:val="006A29B1"/>
    <w:rsid w:val="006B1CA3"/>
    <w:rsid w:val="006C6E9D"/>
    <w:rsid w:val="006F3CB2"/>
    <w:rsid w:val="00700483"/>
    <w:rsid w:val="007200FA"/>
    <w:rsid w:val="00752614"/>
    <w:rsid w:val="00762E92"/>
    <w:rsid w:val="00771303"/>
    <w:rsid w:val="00783371"/>
    <w:rsid w:val="007A11FF"/>
    <w:rsid w:val="007B5205"/>
    <w:rsid w:val="00800044"/>
    <w:rsid w:val="00824282"/>
    <w:rsid w:val="00863543"/>
    <w:rsid w:val="00883CD5"/>
    <w:rsid w:val="008C4BD5"/>
    <w:rsid w:val="00927C98"/>
    <w:rsid w:val="0095626E"/>
    <w:rsid w:val="00976CE9"/>
    <w:rsid w:val="00985481"/>
    <w:rsid w:val="009C7EB7"/>
    <w:rsid w:val="009D5C62"/>
    <w:rsid w:val="009E5F77"/>
    <w:rsid w:val="00A131E3"/>
    <w:rsid w:val="00A306A1"/>
    <w:rsid w:val="00AA2F6B"/>
    <w:rsid w:val="00AA694F"/>
    <w:rsid w:val="00AB7CFB"/>
    <w:rsid w:val="00AC6FE4"/>
    <w:rsid w:val="00AE30A5"/>
    <w:rsid w:val="00B167BC"/>
    <w:rsid w:val="00B5105C"/>
    <w:rsid w:val="00B600FB"/>
    <w:rsid w:val="00B6318A"/>
    <w:rsid w:val="00C0209A"/>
    <w:rsid w:val="00C06914"/>
    <w:rsid w:val="00C132B6"/>
    <w:rsid w:val="00C41CA0"/>
    <w:rsid w:val="00C6057E"/>
    <w:rsid w:val="00C62BD3"/>
    <w:rsid w:val="00C647E6"/>
    <w:rsid w:val="00C66871"/>
    <w:rsid w:val="00C77AE7"/>
    <w:rsid w:val="00C90F49"/>
    <w:rsid w:val="00CB72D8"/>
    <w:rsid w:val="00CC37CC"/>
    <w:rsid w:val="00D06DFB"/>
    <w:rsid w:val="00D26BBA"/>
    <w:rsid w:val="00D76EF3"/>
    <w:rsid w:val="00DD5E1D"/>
    <w:rsid w:val="00DD64DF"/>
    <w:rsid w:val="00E35EFE"/>
    <w:rsid w:val="00E37DFD"/>
    <w:rsid w:val="00E51814"/>
    <w:rsid w:val="00E56422"/>
    <w:rsid w:val="00E74D5D"/>
    <w:rsid w:val="00E92D3D"/>
    <w:rsid w:val="00ED2532"/>
    <w:rsid w:val="00EE3286"/>
    <w:rsid w:val="00EE48C0"/>
    <w:rsid w:val="00F15CC7"/>
    <w:rsid w:val="00F17507"/>
    <w:rsid w:val="00F30F56"/>
    <w:rsid w:val="00F55710"/>
    <w:rsid w:val="00F73642"/>
    <w:rsid w:val="00F91226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  <w:style w:type="table" w:customStyle="1" w:styleId="11">
    <w:name w:val="Πλέγμα πίνακα1"/>
    <w:basedOn w:val="a1"/>
    <w:next w:val="aa"/>
    <w:uiPriority w:val="39"/>
    <w:rsid w:val="004B5235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a"/>
    <w:uiPriority w:val="39"/>
    <w:rsid w:val="00B6318A"/>
    <w:pPr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A900-E6E3-4662-BECE-CFBEA43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7</cp:revision>
  <dcterms:created xsi:type="dcterms:W3CDTF">2026-04-24T09:56:00Z</dcterms:created>
  <dcterms:modified xsi:type="dcterms:W3CDTF">2026-05-20T11:47:00Z</dcterms:modified>
</cp:coreProperties>
</file>