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FB7" w14:textId="77777777" w:rsidR="0012380E" w:rsidRPr="00EE19BD" w:rsidRDefault="0012380E">
      <w:pPr>
        <w:rPr>
          <w:rFonts w:cstheme="minorHAnsi"/>
          <w:sz w:val="24"/>
          <w:szCs w:val="24"/>
        </w:rPr>
      </w:pPr>
    </w:p>
    <w:p w14:paraId="37FA9724" w14:textId="77777777" w:rsidR="00876459" w:rsidRPr="006E4ACC" w:rsidRDefault="00876459" w:rsidP="00876459">
      <w:pPr>
        <w:jc w:val="center"/>
        <w:rPr>
          <w:rFonts w:eastAsia="Calibri" w:cstheme="minorHAnsi"/>
          <w:b/>
          <w:bCs/>
          <w:kern w:val="0"/>
          <w:sz w:val="24"/>
          <w:szCs w:val="24"/>
          <w14:ligatures w14:val="none"/>
        </w:rPr>
      </w:pPr>
      <w:r w:rsidRPr="00876459">
        <w:rPr>
          <w:rFonts w:eastAsia="Calibri" w:cstheme="minorHAnsi"/>
          <w:b/>
          <w:bCs/>
          <w:kern w:val="0"/>
          <w:sz w:val="24"/>
          <w:szCs w:val="24"/>
          <w14:ligatures w14:val="none"/>
        </w:rPr>
        <w:t xml:space="preserve">Ειδικοί όροι </w:t>
      </w:r>
    </w:p>
    <w:p w14:paraId="3932CDD0" w14:textId="77777777" w:rsidR="00235C57" w:rsidRPr="00235C57" w:rsidRDefault="00F43AC3" w:rsidP="00235C57">
      <w:pPr>
        <w:widowControl w:val="0"/>
        <w:autoSpaceDE w:val="0"/>
        <w:autoSpaceDN w:val="0"/>
        <w:spacing w:after="0"/>
        <w:ind w:left="100" w:right="1085"/>
        <w:jc w:val="both"/>
        <w:rPr>
          <w:rFonts w:eastAsia="Calibri" w:cstheme="minorHAnsi"/>
          <w:b/>
          <w:bCs/>
          <w:kern w:val="0"/>
          <w:sz w:val="24"/>
          <w:szCs w:val="24"/>
          <w14:ligatures w14:val="none"/>
        </w:rPr>
      </w:pPr>
      <w:r w:rsidRPr="00235C57">
        <w:rPr>
          <w:rFonts w:eastAsia="Calibri" w:cstheme="minorHAnsi"/>
          <w:b/>
          <w:bCs/>
          <w:kern w:val="0"/>
          <w14:ligatures w14:val="none"/>
        </w:rPr>
        <w:t xml:space="preserve"> </w:t>
      </w:r>
      <w:r w:rsidR="00145AFE" w:rsidRPr="00235C57">
        <w:rPr>
          <w:rFonts w:eastAsia="Calibri" w:cstheme="minorHAnsi"/>
          <w:b/>
          <w:bCs/>
          <w:kern w:val="0"/>
          <w:sz w:val="24"/>
          <w:szCs w:val="24"/>
          <w14:ligatures w14:val="none"/>
        </w:rPr>
        <w:t>Γ</w:t>
      </w:r>
      <w:r w:rsidRPr="00235C57">
        <w:rPr>
          <w:rFonts w:eastAsia="Calibri" w:cstheme="minorHAnsi"/>
          <w:b/>
          <w:bCs/>
          <w:kern w:val="0"/>
          <w:sz w:val="24"/>
          <w:szCs w:val="24"/>
          <w14:ligatures w14:val="none"/>
        </w:rPr>
        <w:t xml:space="preserve">ια την απευθείας ανάθεση προμήθειας υγρών καυσίμων </w:t>
      </w:r>
      <w:r w:rsidR="00235C57" w:rsidRPr="00235C57">
        <w:rPr>
          <w:rFonts w:eastAsia="Calibri" w:cstheme="minorHAnsi"/>
          <w:b/>
          <w:bCs/>
          <w:kern w:val="0"/>
          <w:sz w:val="24"/>
          <w:szCs w:val="24"/>
          <w14:ligatures w14:val="none"/>
        </w:rPr>
        <w:t xml:space="preserve">α) 92 λίτρων (πετρελαίου κίνησης) για τις ανάγκες του Κέντρου Υποδοχής και Ταυτοποίησης και Ελεγχόμενης Δομής Προσωρινής Φιλοξενίας Αιτούντων Άσυλο (ΚΥΤ &amp; ΕΔΠΦΑΑ) Διαβατών </w:t>
      </w:r>
      <w:proofErr w:type="spellStart"/>
      <w:r w:rsidR="00235C57" w:rsidRPr="00235C57">
        <w:rPr>
          <w:rFonts w:eastAsia="Calibri" w:cstheme="minorHAnsi"/>
          <w:b/>
          <w:bCs/>
          <w:kern w:val="0"/>
          <w:sz w:val="24"/>
          <w:szCs w:val="24"/>
          <w14:ligatures w14:val="none"/>
        </w:rPr>
        <w:t>προϋπολογιζόμενης</w:t>
      </w:r>
      <w:proofErr w:type="spellEnd"/>
      <w:r w:rsidR="00235C57" w:rsidRPr="00235C57">
        <w:rPr>
          <w:rFonts w:eastAsia="Calibri" w:cstheme="minorHAnsi"/>
          <w:b/>
          <w:bCs/>
          <w:kern w:val="0"/>
          <w:sz w:val="24"/>
          <w:szCs w:val="24"/>
          <w14:ligatures w14:val="none"/>
        </w:rPr>
        <w:t xml:space="preserve"> συνολικής δαπάνης  189,52 ευρώ άνευ ΦΠΑ και  235,00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 </w:t>
      </w:r>
    </w:p>
    <w:p w14:paraId="1B063AD7" w14:textId="3BE6B07C" w:rsidR="00235C57" w:rsidRPr="00235C57" w:rsidRDefault="00235C57" w:rsidP="00235C57">
      <w:pPr>
        <w:widowControl w:val="0"/>
        <w:autoSpaceDE w:val="0"/>
        <w:autoSpaceDN w:val="0"/>
        <w:spacing w:after="0"/>
        <w:ind w:left="100" w:right="1085"/>
        <w:jc w:val="both"/>
        <w:rPr>
          <w:rFonts w:eastAsia="Calibri" w:cstheme="minorHAnsi"/>
          <w:b/>
          <w:bCs/>
          <w:kern w:val="0"/>
          <w:sz w:val="24"/>
          <w:szCs w:val="24"/>
          <w14:ligatures w14:val="none"/>
        </w:rPr>
      </w:pPr>
      <w:r w:rsidRPr="00235C57">
        <w:rPr>
          <w:rFonts w:eastAsia="Calibri" w:cstheme="minorHAnsi"/>
          <w:b/>
          <w:bCs/>
          <w:kern w:val="0"/>
          <w:sz w:val="24"/>
          <w:szCs w:val="24"/>
          <w14:ligatures w14:val="none"/>
        </w:rPr>
        <w:t>β) 235 λίτρων (πετρελαίου κίνησης) για τις ανάγκες της περιοχής του ΚΥΤ Φυλακίου ΄</w:t>
      </w:r>
      <w:proofErr w:type="spellStart"/>
      <w:r w:rsidRPr="00235C57">
        <w:rPr>
          <w:rFonts w:eastAsia="Calibri" w:cstheme="minorHAnsi"/>
          <w:b/>
          <w:bCs/>
          <w:kern w:val="0"/>
          <w:sz w:val="24"/>
          <w:szCs w:val="24"/>
          <w14:ligatures w14:val="none"/>
        </w:rPr>
        <w:t>Εβρου</w:t>
      </w:r>
      <w:proofErr w:type="spellEnd"/>
      <w:r w:rsidRPr="00235C57">
        <w:rPr>
          <w:rFonts w:eastAsia="Calibri" w:cstheme="minorHAnsi"/>
          <w:b/>
          <w:bCs/>
          <w:kern w:val="0"/>
          <w:sz w:val="24"/>
          <w:szCs w:val="24"/>
          <w14:ligatures w14:val="none"/>
        </w:rPr>
        <w:t xml:space="preserve"> </w:t>
      </w:r>
      <w:proofErr w:type="spellStart"/>
      <w:r w:rsidRPr="00235C57">
        <w:rPr>
          <w:rFonts w:eastAsia="Calibri" w:cstheme="minorHAnsi"/>
          <w:b/>
          <w:bCs/>
          <w:kern w:val="0"/>
          <w:sz w:val="24"/>
          <w:szCs w:val="24"/>
          <w14:ligatures w14:val="none"/>
        </w:rPr>
        <w:t>προϋπολογιζόμενης</w:t>
      </w:r>
      <w:proofErr w:type="spellEnd"/>
      <w:r w:rsidRPr="00235C57">
        <w:rPr>
          <w:rFonts w:eastAsia="Calibri" w:cstheme="minorHAnsi"/>
          <w:b/>
          <w:bCs/>
          <w:kern w:val="0"/>
          <w:sz w:val="24"/>
          <w:szCs w:val="24"/>
          <w14:ligatures w14:val="none"/>
        </w:rPr>
        <w:t xml:space="preserve"> συνολικής δαπάνης 488,80 ευρώ άνευ ΦΠΑ και 606,11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Pr="00235C57">
        <w:rPr>
          <w:rFonts w:eastAsia="Calibri" w:cstheme="minorHAnsi"/>
          <w:b/>
          <w:bCs/>
          <w:kern w:val="0"/>
          <w:sz w:val="24"/>
          <w:szCs w:val="24"/>
          <w14:ligatures w14:val="none"/>
        </w:rPr>
        <w:t>,</w:t>
      </w:r>
    </w:p>
    <w:p w14:paraId="3156FB3F" w14:textId="5F3F50A9" w:rsidR="00F43AC3" w:rsidRPr="00235C57" w:rsidRDefault="00EE19BD" w:rsidP="00235C57">
      <w:pPr>
        <w:widowControl w:val="0"/>
        <w:autoSpaceDE w:val="0"/>
        <w:autoSpaceDN w:val="0"/>
        <w:spacing w:after="0"/>
        <w:ind w:left="100" w:right="1085"/>
        <w:jc w:val="both"/>
        <w:rPr>
          <w:rFonts w:eastAsia="Palatino Linotype" w:cstheme="minorHAnsi"/>
          <w:b/>
          <w:bCs/>
          <w:kern w:val="0"/>
          <w:sz w:val="24"/>
          <w:szCs w:val="24"/>
          <w14:ligatures w14:val="none"/>
        </w:rPr>
      </w:pPr>
      <w:proofErr w:type="spellStart"/>
      <w:r w:rsidRPr="00235C57">
        <w:rPr>
          <w:rFonts w:eastAsia="Palatino Linotype" w:cstheme="minorHAnsi"/>
          <w:b/>
          <w:bCs/>
          <w:kern w:val="0"/>
          <w:sz w:val="24"/>
          <w:szCs w:val="24"/>
          <w14:ligatures w14:val="none"/>
        </w:rPr>
        <w:t>Υ</w:t>
      </w:r>
      <w:r w:rsidR="00F43AC3" w:rsidRPr="00235C57">
        <w:rPr>
          <w:rFonts w:eastAsia="Palatino Linotype" w:cstheme="minorHAnsi"/>
          <w:b/>
          <w:bCs/>
          <w:kern w:val="0"/>
          <w:sz w:val="24"/>
          <w:szCs w:val="24"/>
          <w14:ligatures w14:val="none"/>
        </w:rPr>
        <w:t>ποέργο</w:t>
      </w:r>
      <w:proofErr w:type="spellEnd"/>
      <w:r w:rsidR="00F43AC3" w:rsidRPr="00235C57">
        <w:rPr>
          <w:rFonts w:eastAsia="Palatino Linotype" w:cstheme="minorHAnsi"/>
          <w:b/>
          <w:bCs/>
          <w:kern w:val="0"/>
          <w:sz w:val="24"/>
          <w:szCs w:val="24"/>
          <w14:ligatures w14:val="none"/>
        </w:rPr>
        <w:t xml:space="preserve">: </w:t>
      </w:r>
      <w:bookmarkStart w:id="0" w:name="_Hlk213762175"/>
      <w:r w:rsidR="00F43AC3" w:rsidRPr="00235C57">
        <w:rPr>
          <w:rFonts w:eastAsia="Palatino Linotype" w:cstheme="minorHAnsi"/>
          <w:b/>
          <w:bCs/>
          <w:kern w:val="0"/>
          <w:sz w:val="24"/>
          <w:szCs w:val="24"/>
          <w14:ligatures w14:val="none"/>
        </w:rPr>
        <w:t>ΛΕΙΤΟΥΡΓΙΑ Ασφαλών  Περιοχών εντός των κέντρων υποδοχής και ταυτοποίησης σε Φυλάκιο και Διαβατά</w:t>
      </w:r>
      <w:bookmarkEnd w:id="0"/>
      <w:r w:rsidR="00144096" w:rsidRPr="00235C57">
        <w:rPr>
          <w:rFonts w:eastAsia="Palatino Linotype" w:cstheme="minorHAnsi"/>
          <w:b/>
          <w:bCs/>
          <w:kern w:val="0"/>
          <w:sz w:val="24"/>
          <w:szCs w:val="24"/>
          <w14:ligatures w14:val="none"/>
        </w:rPr>
        <w:t>.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p>
    <w:p w14:paraId="6ABA0344" w14:textId="70F17AB2" w:rsidR="00F43AC3" w:rsidRPr="006E4ACC" w:rsidRDefault="00F43AC3" w:rsidP="00F43AC3">
      <w:pPr>
        <w:jc w:val="both"/>
        <w:rPr>
          <w:rFonts w:eastAsia="Calibri" w:cstheme="minorHAnsi"/>
          <w:b/>
          <w:bCs/>
          <w:kern w:val="0"/>
          <w:sz w:val="24"/>
          <w:szCs w:val="24"/>
          <w14:ligatures w14:val="none"/>
        </w:rPr>
      </w:pPr>
    </w:p>
    <w:p w14:paraId="1F6F6DBD" w14:textId="41C68953" w:rsidR="00F43AC3" w:rsidRPr="00876459" w:rsidRDefault="00F43AC3" w:rsidP="00EE19BD">
      <w:pPr>
        <w:jc w:val="both"/>
        <w:rPr>
          <w:rFonts w:eastAsia="Calibri" w:cstheme="minorHAnsi"/>
          <w:b/>
          <w:bCs/>
          <w:kern w:val="0"/>
          <w:sz w:val="24"/>
          <w:szCs w:val="24"/>
          <w14:ligatures w14:val="none"/>
        </w:rPr>
      </w:pPr>
      <w:r w:rsidRPr="006E4ACC">
        <w:rPr>
          <w:rFonts w:eastAsia="Calibri" w:cstheme="minorHAnsi"/>
          <w:b/>
          <w:bCs/>
          <w:kern w:val="0"/>
          <w:sz w:val="24"/>
          <w:szCs w:val="24"/>
          <w14:ligatures w14:val="none"/>
        </w:rPr>
        <w:t>CPV: Καύσιμα (09100000-0), Πετρέλαιο κίνησης (09134100-8)</w:t>
      </w:r>
    </w:p>
    <w:p w14:paraId="49440E18" w14:textId="788F00E7" w:rsidR="00876459" w:rsidRPr="00876459" w:rsidRDefault="00876459" w:rsidP="00876459">
      <w:pPr>
        <w:jc w:val="both"/>
        <w:rPr>
          <w:rFonts w:eastAsia="Calibri" w:cstheme="minorHAnsi"/>
          <w:kern w:val="0"/>
          <w:sz w:val="24"/>
          <w:szCs w:val="24"/>
          <w14:ligatures w14:val="none"/>
        </w:rPr>
      </w:pPr>
      <w:r w:rsidRPr="00EE19BD">
        <w:rPr>
          <w:rFonts w:eastAsia="Calibri" w:cstheme="minorHAnsi"/>
          <w:kern w:val="0"/>
          <w:sz w:val="24"/>
          <w:szCs w:val="24"/>
          <w14:ligatures w14:val="none"/>
        </w:rPr>
        <w:t>Η ανάθεση θα γίνει στον οικονομικό φορέα με την πλέον συμφέρουσα από οικονομική άποψη προσφορά βάσει της προσφερόμενης τιμής</w:t>
      </w:r>
      <w:r w:rsidR="00F43AC3" w:rsidRPr="00EE19BD">
        <w:rPr>
          <w:rFonts w:eastAsia="Calibri" w:cstheme="minorHAnsi"/>
          <w:kern w:val="0"/>
          <w:sz w:val="24"/>
          <w:szCs w:val="24"/>
          <w14:ligatures w14:val="none"/>
        </w:rPr>
        <w:t xml:space="preserve"> ανά τμήμα</w:t>
      </w:r>
      <w:r w:rsidR="004A49BF" w:rsidRPr="00EE19BD">
        <w:rPr>
          <w:rFonts w:eastAsia="Calibri" w:cstheme="minorHAnsi"/>
          <w:kern w:val="0"/>
          <w:sz w:val="24"/>
          <w:szCs w:val="24"/>
          <w14:ligatures w14:val="none"/>
        </w:rPr>
        <w:t>.</w:t>
      </w:r>
      <w:r w:rsidRPr="00EE19BD">
        <w:rPr>
          <w:rFonts w:eastAsia="Calibri" w:cstheme="minorHAnsi"/>
          <w:kern w:val="0"/>
          <w:sz w:val="24"/>
          <w:szCs w:val="24"/>
          <w14:ligatures w14:val="none"/>
        </w:rPr>
        <w:t xml:space="preserve">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694B3093" w14:textId="672CB62A" w:rsidR="00F43AC3" w:rsidRPr="00EE19BD" w:rsidRDefault="00876459" w:rsidP="00F43AC3">
      <w:pPr>
        <w:jc w:val="both"/>
        <w:rPr>
          <w:rFonts w:eastAsia="Calibri" w:cstheme="minorHAnsi"/>
          <w:kern w:val="0"/>
          <w:sz w:val="24"/>
          <w:szCs w:val="24"/>
          <w14:ligatures w14:val="none"/>
        </w:rPr>
      </w:pPr>
      <w:r w:rsidRPr="00876459">
        <w:rPr>
          <w:rFonts w:eastAsia="Calibri" w:cstheme="minorHAnsi"/>
          <w:kern w:val="0"/>
          <w:sz w:val="24"/>
          <w:szCs w:val="24"/>
          <w14:ligatures w14:val="none"/>
        </w:rPr>
        <w:t>Η προμήθεια πραγματοποιείται στα πλαίσια του έργου:</w:t>
      </w:r>
      <w:r w:rsidR="004A49BF" w:rsidRPr="006E4ACC">
        <w:rPr>
          <w:rFonts w:eastAsia="Calibri" w:cstheme="minorHAnsi"/>
          <w:b/>
          <w:bCs/>
          <w:kern w:val="0"/>
          <w:sz w:val="24"/>
          <w:szCs w:val="24"/>
          <w14:ligatures w14:val="none"/>
        </w:rPr>
        <w:t xml:space="preserve"> </w:t>
      </w:r>
      <w:r w:rsidR="004A49BF" w:rsidRPr="004A49BF">
        <w:rPr>
          <w:rFonts w:eastAsia="Calibri" w:cstheme="minorHAnsi"/>
          <w:kern w:val="0"/>
          <w:sz w:val="24"/>
          <w:szCs w:val="24"/>
          <w14:ligatures w14:val="none"/>
        </w:rPr>
        <w:t>με τίτλο:” «Ενίσχυση του συστήματος προστασίας ασυνόδευτων ανηλίκων και ευάλωτων γυναικών αιτούντων και δικαιούχων διεθνούς προστασίας”</w:t>
      </w:r>
      <w:r w:rsidR="00F43AC3" w:rsidRPr="006E4ACC">
        <w:rPr>
          <w:rFonts w:eastAsia="Palatino Linotype" w:cstheme="minorHAnsi"/>
          <w:b/>
          <w:bCs/>
          <w:kern w:val="0"/>
          <w:sz w:val="24"/>
          <w:szCs w:val="24"/>
          <w14:ligatures w14:val="none"/>
        </w:rPr>
        <w:t xml:space="preserve"> </w:t>
      </w:r>
      <w:proofErr w:type="spellStart"/>
      <w:r w:rsidR="00F43AC3" w:rsidRPr="00EE19BD">
        <w:rPr>
          <w:rFonts w:eastAsia="Palatino Linotype" w:cstheme="minorHAnsi"/>
          <w:kern w:val="0"/>
          <w:sz w:val="24"/>
          <w:szCs w:val="24"/>
          <w14:ligatures w14:val="none"/>
        </w:rPr>
        <w:t>Υπόεργο</w:t>
      </w:r>
      <w:proofErr w:type="spellEnd"/>
      <w:r w:rsidR="00F43AC3" w:rsidRPr="00EE19BD">
        <w:rPr>
          <w:rFonts w:eastAsia="Palatino Linotype" w:cstheme="minorHAnsi"/>
          <w:kern w:val="0"/>
          <w:sz w:val="24"/>
          <w:szCs w:val="24"/>
          <w14:ligatures w14:val="none"/>
        </w:rPr>
        <w:t xml:space="preserve">: </w:t>
      </w:r>
      <w:r w:rsidR="00F43AC3" w:rsidRPr="00EE19BD">
        <w:rPr>
          <w:rFonts w:eastAsia="Calibri" w:cstheme="minorHAnsi"/>
          <w:kern w:val="0"/>
          <w:sz w:val="24"/>
          <w:szCs w:val="24"/>
          <w14:ligatures w14:val="none"/>
        </w:rPr>
        <w:t>ΛΕΙΤΟΥΡΓΙΑ Ασφαλών  Περιοχών εντός των κέντρων υποδοχής και ταυτοποίησης σε Φυλάκιο και Διαβατά.</w:t>
      </w:r>
    </w:p>
    <w:p w14:paraId="52DD9DC3" w14:textId="66C5122E" w:rsidR="00876459" w:rsidRPr="00876459" w:rsidRDefault="00F43AC3" w:rsidP="00876459">
      <w:pPr>
        <w:jc w:val="both"/>
        <w:rPr>
          <w:rFonts w:eastAsia="Calibri" w:cstheme="minorHAnsi"/>
          <w:b/>
          <w:bCs/>
          <w:kern w:val="0"/>
          <w:sz w:val="24"/>
          <w:szCs w:val="24"/>
          <w14:ligatures w14:val="none"/>
        </w:rPr>
      </w:pPr>
      <w:r w:rsidRPr="006E4ACC">
        <w:rPr>
          <w:rFonts w:eastAsia="Calibri" w:cstheme="minorHAnsi"/>
          <w:kern w:val="0"/>
          <w:sz w:val="24"/>
          <w:szCs w:val="24"/>
          <w14:ligatures w14:val="none"/>
        </w:rPr>
        <w:t xml:space="preserve"> </w:t>
      </w:r>
      <w:r w:rsidR="004A49BF" w:rsidRPr="004A49BF">
        <w:rPr>
          <w:rFonts w:eastAsia="Calibri" w:cstheme="minorHAnsi"/>
          <w:kern w:val="0"/>
          <w:sz w:val="24"/>
          <w:szCs w:val="24"/>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w:t>
      </w:r>
      <w:r w:rsidR="004A49BF" w:rsidRPr="004A49BF">
        <w:rPr>
          <w:rFonts w:eastAsia="Calibri" w:cstheme="minorHAnsi"/>
          <w:kern w:val="0"/>
          <w:sz w:val="24"/>
          <w:szCs w:val="24"/>
          <w14:ligatures w14:val="none"/>
        </w:rPr>
        <w:lastRenderedPageBreak/>
        <w:t>Μ.Ε.Υ.) του Υπουργείου Μετανάστευσης και Ασύλου</w:t>
      </w:r>
      <w:r w:rsidR="004A49BF" w:rsidRPr="006E4ACC">
        <w:rPr>
          <w:rFonts w:eastAsia="Calibri" w:cstheme="minorHAnsi"/>
          <w:b/>
          <w:bCs/>
          <w:kern w:val="0"/>
          <w:sz w:val="24"/>
          <w:szCs w:val="24"/>
          <w14:ligatures w14:val="none"/>
        </w:rPr>
        <w:t>,</w:t>
      </w:r>
      <w:r w:rsidR="00876459" w:rsidRPr="00876459">
        <w:rPr>
          <w:rFonts w:eastAsia="Calibri" w:cstheme="minorHAnsi"/>
          <w:b/>
          <w:bCs/>
          <w:kern w:val="0"/>
          <w:sz w:val="24"/>
          <w:szCs w:val="24"/>
          <w14:ligatures w14:val="none"/>
        </w:rPr>
        <w:t xml:space="preserve"> με κριτήριο κατακύρωσης την πλέον συμφέρουσα από οικονομική άποψη προσφορά βάσει της προσφερόμενης τιμής</w:t>
      </w:r>
      <w:r w:rsidRPr="006E4ACC">
        <w:rPr>
          <w:rFonts w:eastAsia="Calibri" w:cstheme="minorHAnsi"/>
          <w:b/>
          <w:bCs/>
          <w:kern w:val="0"/>
          <w:sz w:val="24"/>
          <w:szCs w:val="24"/>
          <w14:ligatures w14:val="none"/>
        </w:rPr>
        <w:t xml:space="preserve"> ανά τμήμα</w:t>
      </w:r>
      <w:r w:rsidR="00876459" w:rsidRPr="00876459">
        <w:rPr>
          <w:rFonts w:eastAsia="Calibri" w:cstheme="minorHAnsi"/>
          <w:b/>
          <w:bCs/>
          <w:kern w:val="0"/>
          <w:sz w:val="24"/>
          <w:szCs w:val="24"/>
          <w14:ligatures w14:val="none"/>
        </w:rPr>
        <w:t xml:space="preserve">. </w:t>
      </w:r>
    </w:p>
    <w:p w14:paraId="1AFA2306" w14:textId="289D1B30"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Οι ενδιαφερόμενοι οικονομικοί φορείς καταθέτουν την προσφορά τους, συμπληρώνοντας το/τα αντίστοιχο/α υπόδειγμα/τα</w:t>
      </w:r>
      <w:r w:rsidR="00EE19BD">
        <w:rPr>
          <w:rFonts w:eastAsia="Calibri" w:cstheme="minorHAnsi"/>
          <w:kern w:val="0"/>
          <w:sz w:val="24"/>
          <w:szCs w:val="24"/>
          <w14:ligatures w14:val="none"/>
        </w:rPr>
        <w:t xml:space="preserve"> </w:t>
      </w:r>
      <w:r w:rsidRPr="00876459">
        <w:rPr>
          <w:rFonts w:eastAsia="Calibri" w:cstheme="minorHAnsi"/>
          <w:kern w:val="0"/>
          <w:sz w:val="24"/>
          <w:szCs w:val="24"/>
          <w14:ligatures w14:val="none"/>
        </w:rPr>
        <w:t>Οικονομικής Προσφοράς, που συνοδεύει/</w:t>
      </w:r>
      <w:proofErr w:type="spellStart"/>
      <w:r w:rsidRPr="00876459">
        <w:rPr>
          <w:rFonts w:eastAsia="Calibri" w:cstheme="minorHAnsi"/>
          <w:kern w:val="0"/>
          <w:sz w:val="24"/>
          <w:szCs w:val="24"/>
          <w14:ligatures w14:val="none"/>
        </w:rPr>
        <w:t>ουν</w:t>
      </w:r>
      <w:proofErr w:type="spellEnd"/>
      <w:r w:rsidRPr="00876459">
        <w:rPr>
          <w:rFonts w:eastAsia="Calibri" w:cstheme="minorHAnsi"/>
          <w:kern w:val="0"/>
          <w:sz w:val="24"/>
          <w:szCs w:val="24"/>
          <w14:ligatures w14:val="none"/>
        </w:rPr>
        <w:t xml:space="preserve"> την παρούσα πρόσκληση.</w:t>
      </w:r>
    </w:p>
    <w:p w14:paraId="091E6736" w14:textId="77777777" w:rsidR="00876459" w:rsidRPr="00876459" w:rsidRDefault="00876459" w:rsidP="00876459">
      <w:pPr>
        <w:numPr>
          <w:ilvl w:val="0"/>
          <w:numId w:val="4"/>
        </w:numPr>
        <w:jc w:val="both"/>
        <w:rPr>
          <w:rFonts w:eastAsia="Calibri" w:cstheme="minorHAnsi"/>
          <w:b/>
          <w:bCs/>
          <w:kern w:val="0"/>
          <w:sz w:val="24"/>
          <w:szCs w:val="24"/>
          <w14:ligatures w14:val="none"/>
        </w:rPr>
      </w:pPr>
      <w:r w:rsidRPr="00876459">
        <w:rPr>
          <w:rFonts w:eastAsia="Calibri" w:cstheme="minorHAnsi"/>
          <w:kern w:val="0"/>
          <w:sz w:val="24"/>
          <w:szCs w:val="24"/>
          <w14:ligatures w14:val="none"/>
        </w:rPr>
        <w:t>Σε περίπτωση ισοδύναμων προσφορών η ΑΡΣΙΣ θα προβεί στην κατακύρωση της προμήθειας με βάση τη διάταξη του άρθρου 90 παρ. 1 του ν. 4412/2016.</w:t>
      </w:r>
    </w:p>
    <w:p w14:paraId="6E6A47C6" w14:textId="77777777" w:rsidR="00876459" w:rsidRPr="00876459" w:rsidRDefault="00876459" w:rsidP="00876459">
      <w:pPr>
        <w:numPr>
          <w:ilvl w:val="0"/>
          <w:numId w:val="4"/>
        </w:numPr>
        <w:jc w:val="both"/>
        <w:rPr>
          <w:rFonts w:eastAsia="Calibri" w:cstheme="minorHAnsi"/>
          <w:bCs/>
          <w:kern w:val="0"/>
          <w:sz w:val="24"/>
          <w:szCs w:val="24"/>
          <w:lang w:bidi="el-GR"/>
          <w14:ligatures w14:val="none"/>
        </w:rPr>
      </w:pPr>
      <w:r w:rsidRPr="00876459">
        <w:rPr>
          <w:rFonts w:eastAsia="Calibri" w:cstheme="minorHAnsi"/>
          <w:bCs/>
          <w:kern w:val="0"/>
          <w:sz w:val="24"/>
          <w:szCs w:val="24"/>
          <w14:ligatures w14:val="none"/>
        </w:rPr>
        <w:t xml:space="preserve">Η προμήθεια θα ανατεθεί με τη </w:t>
      </w:r>
      <w:r w:rsidRPr="00876459">
        <w:rPr>
          <w:rFonts w:eastAsia="Calibri" w:cstheme="minorHAnsi"/>
          <w:kern w:val="0"/>
          <w:sz w:val="24"/>
          <w:szCs w:val="24"/>
          <w14:ligatures w14:val="none"/>
        </w:rPr>
        <w:t>διαδικασία της απευθείας ανάθεσης και με κριτήριο</w:t>
      </w:r>
      <w:r w:rsidRPr="00876459">
        <w:rPr>
          <w:rFonts w:eastAsia="Calibri" w:cstheme="minorHAnsi"/>
          <w:b/>
          <w:kern w:val="0"/>
          <w:sz w:val="24"/>
          <w:szCs w:val="24"/>
          <w14:ligatures w14:val="none"/>
        </w:rPr>
        <w:t xml:space="preserve"> </w:t>
      </w:r>
      <w:r w:rsidRPr="00876459">
        <w:rPr>
          <w:rFonts w:eastAsia="Calibri" w:cstheme="minorHAnsi"/>
          <w:kern w:val="0"/>
          <w:sz w:val="24"/>
          <w:szCs w:val="24"/>
          <w14:ligatures w14:val="none"/>
        </w:rPr>
        <w:t xml:space="preserve">το </w:t>
      </w:r>
      <w:r w:rsidRPr="00876459">
        <w:rPr>
          <w:rFonts w:eastAsia="Calibri" w:cstheme="minorHAnsi"/>
          <w:b/>
          <w:kern w:val="0"/>
          <w:sz w:val="24"/>
          <w:szCs w:val="24"/>
          <w14:ligatures w14:val="none"/>
        </w:rPr>
        <w:t>προσφερόμενο μεγαλύτερο ποσοστό έκπτωσης (%)</w:t>
      </w:r>
      <w:r w:rsidRPr="00876459">
        <w:rPr>
          <w:rFonts w:eastAsia="Calibri" w:cstheme="minorHAnsi"/>
          <w:kern w:val="0"/>
          <w:sz w:val="24"/>
          <w:szCs w:val="24"/>
          <w14:ligatures w14:val="none"/>
        </w:rPr>
        <w:t xml:space="preserve"> επί της νόμιμα διαμορφούμενης μέσης τιμής λιανικής πώλησης των ΥΓΡΩΝ ΚΑΥΣΙΜΩΝ,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w:t>
      </w:r>
      <w:r w:rsidRPr="00876459">
        <w:rPr>
          <w:rFonts w:eastAsia="Calibri" w:cstheme="minorHAnsi"/>
          <w:bCs/>
          <w:kern w:val="0"/>
          <w:sz w:val="24"/>
          <w:szCs w:val="24"/>
          <w14:ligatures w14:val="none"/>
        </w:rPr>
        <w:t>της ζητούμενης προμήθειας.</w:t>
      </w:r>
      <w:r w:rsidRPr="00876459">
        <w:rPr>
          <w:rFonts w:eastAsia="Calibri" w:cstheme="minorHAnsi"/>
          <w:bCs/>
          <w:kern w:val="0"/>
          <w:sz w:val="24"/>
          <w:szCs w:val="24"/>
          <w:lang w:bidi="el-GR"/>
          <w14:ligatures w14:val="none"/>
        </w:rPr>
        <w:t xml:space="preserve">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876459">
        <w:rPr>
          <w:rFonts w:eastAsia="Calibri" w:cstheme="minorHAnsi"/>
          <w:bCs/>
          <w:kern w:val="0"/>
          <w:sz w:val="24"/>
          <w:szCs w:val="24"/>
          <w:lang w:bidi="el-GR"/>
          <w14:ligatures w14:val="none"/>
        </w:rPr>
        <w:t>προεκτίμησης</w:t>
      </w:r>
      <w:proofErr w:type="spellEnd"/>
      <w:r w:rsidRPr="00876459">
        <w:rPr>
          <w:rFonts w:eastAsia="Calibri" w:cstheme="minorHAnsi"/>
          <w:bCs/>
          <w:kern w:val="0"/>
          <w:sz w:val="24"/>
          <w:szCs w:val="24"/>
          <w:lang w:bidi="el-GR"/>
          <w14:ligatures w14:val="none"/>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7E5069DE" w14:textId="4FE80E66" w:rsidR="00876459" w:rsidRPr="00EE19BD" w:rsidRDefault="00876459" w:rsidP="00EE19BD">
      <w:pPr>
        <w:numPr>
          <w:ilvl w:val="0"/>
          <w:numId w:val="4"/>
        </w:numPr>
        <w:jc w:val="both"/>
        <w:rPr>
          <w:rFonts w:eastAsia="Calibri" w:cstheme="minorHAnsi"/>
          <w:bCs/>
          <w:kern w:val="0"/>
          <w:sz w:val="24"/>
          <w:szCs w:val="24"/>
          <w14:ligatures w14:val="none"/>
        </w:rPr>
      </w:pPr>
      <w:r w:rsidRPr="00876459">
        <w:rPr>
          <w:rFonts w:eastAsia="Calibri" w:cstheme="minorHAnsi"/>
          <w:bCs/>
          <w:kern w:val="0"/>
          <w:sz w:val="24"/>
          <w:szCs w:val="24"/>
          <w14:ligatures w14:val="none"/>
        </w:rPr>
        <w:t xml:space="preserve">Ο υπολογισμός  της απευθείας ανάθεσης έγινε σύμφωνα με τη μέση τιμή λιανικής πώλησης των υγρών καυσίμων όπως διαμορφώθηκε </w:t>
      </w:r>
      <w:r w:rsidRPr="00235C57">
        <w:rPr>
          <w:rFonts w:eastAsia="Calibri" w:cstheme="minorHAnsi"/>
          <w:bCs/>
          <w:kern w:val="0"/>
          <w:sz w:val="24"/>
          <w:szCs w:val="24"/>
          <w14:ligatures w14:val="none"/>
        </w:rPr>
        <w:t xml:space="preserve">στις   </w:t>
      </w:r>
      <w:r w:rsidR="00235C57" w:rsidRPr="00235C57">
        <w:rPr>
          <w:rFonts w:eastAsia="Calibri" w:cstheme="minorHAnsi"/>
          <w:bCs/>
          <w:kern w:val="0"/>
          <w:sz w:val="24"/>
          <w:szCs w:val="24"/>
          <w14:ligatures w14:val="none"/>
        </w:rPr>
        <w:t>2</w:t>
      </w:r>
      <w:r w:rsidR="00803276" w:rsidRPr="00235C57">
        <w:rPr>
          <w:rFonts w:eastAsia="Calibri" w:cstheme="minorHAnsi"/>
          <w:bCs/>
          <w:kern w:val="0"/>
          <w:sz w:val="24"/>
          <w:szCs w:val="24"/>
          <w14:ligatures w14:val="none"/>
        </w:rPr>
        <w:t>/</w:t>
      </w:r>
      <w:r w:rsidR="00235C57" w:rsidRPr="00235C57">
        <w:rPr>
          <w:rFonts w:eastAsia="Calibri" w:cstheme="minorHAnsi"/>
          <w:bCs/>
          <w:kern w:val="0"/>
          <w:sz w:val="24"/>
          <w:szCs w:val="24"/>
          <w14:ligatures w14:val="none"/>
        </w:rPr>
        <w:t>4</w:t>
      </w:r>
      <w:r w:rsidRPr="00235C57">
        <w:rPr>
          <w:rFonts w:eastAsia="Calibri" w:cstheme="minorHAnsi"/>
          <w:bCs/>
          <w:kern w:val="0"/>
          <w:sz w:val="24"/>
          <w:szCs w:val="24"/>
          <w14:ligatures w14:val="none"/>
        </w:rPr>
        <w:t>/202</w:t>
      </w:r>
      <w:r w:rsidR="00B10293" w:rsidRPr="00235C57">
        <w:rPr>
          <w:rFonts w:eastAsia="Calibri" w:cstheme="minorHAnsi"/>
          <w:bCs/>
          <w:kern w:val="0"/>
          <w:sz w:val="24"/>
          <w:szCs w:val="24"/>
          <w14:ligatures w14:val="none"/>
        </w:rPr>
        <w:t>6</w:t>
      </w:r>
      <w:r w:rsidRPr="00EE19BD">
        <w:rPr>
          <w:rFonts w:eastAsia="Calibri" w:cstheme="minorHAnsi"/>
          <w:bCs/>
          <w:kern w:val="0"/>
          <w:sz w:val="24"/>
          <w:szCs w:val="24"/>
          <w14:ligatures w14:val="none"/>
        </w:rPr>
        <w:t xml:space="preserve">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w:t>
      </w:r>
    </w:p>
    <w:p w14:paraId="6DFA5C10" w14:textId="77777777" w:rsidR="00876459" w:rsidRPr="00876459" w:rsidRDefault="00876459" w:rsidP="00876459">
      <w:pPr>
        <w:numPr>
          <w:ilvl w:val="0"/>
          <w:numId w:val="4"/>
        </w:numPr>
        <w:jc w:val="both"/>
        <w:rPr>
          <w:rFonts w:eastAsia="Calibri" w:cstheme="minorHAnsi"/>
          <w:b/>
          <w:kern w:val="0"/>
          <w:sz w:val="24"/>
          <w:szCs w:val="24"/>
          <w14:ligatures w14:val="none"/>
        </w:rPr>
      </w:pPr>
      <w:r w:rsidRPr="00876459">
        <w:rPr>
          <w:rFonts w:eastAsia="Calibri" w:cstheme="minorHAnsi"/>
          <w:bCs/>
          <w:kern w:val="0"/>
          <w:sz w:val="24"/>
          <w:szCs w:val="24"/>
          <w14:ligatures w14:val="none"/>
        </w:rPr>
        <w:t xml:space="preserve">Στην προσφερόμενη τιμή </w:t>
      </w:r>
      <w:proofErr w:type="spellStart"/>
      <w:r w:rsidRPr="00876459">
        <w:rPr>
          <w:rFonts w:eastAsia="Calibri" w:cstheme="minorHAnsi"/>
          <w:bCs/>
          <w:kern w:val="0"/>
          <w:sz w:val="24"/>
          <w:szCs w:val="24"/>
          <w14:ligatures w14:val="none"/>
        </w:rPr>
        <w:t>μονάδος</w:t>
      </w:r>
      <w:proofErr w:type="spellEnd"/>
      <w:r w:rsidRPr="00876459">
        <w:rPr>
          <w:rFonts w:eastAsia="Calibri" w:cstheme="minorHAnsi"/>
          <w:bCs/>
          <w:kern w:val="0"/>
          <w:sz w:val="24"/>
          <w:szCs w:val="24"/>
          <w14:ligatures w14:val="none"/>
        </w:rPr>
        <w:t xml:space="preserve"> μετά την έκπτωση συμπεριλαμβάνονται όλοι οι προβλεπόμενοι φόροι και κρατήσεις καθώς και το κόστος μεταφοράς και παράδοσης του καυσίμου στην αντίστοιχη Δομή της ΑΡΣΙΣ.</w:t>
      </w:r>
    </w:p>
    <w:p w14:paraId="38AAB9BD" w14:textId="7117662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b/>
          <w:bCs/>
          <w:kern w:val="0"/>
          <w:sz w:val="24"/>
          <w:szCs w:val="24"/>
          <w14:ligatures w14:val="none"/>
        </w:rPr>
        <w:t>Η προσφορά ισχύει και δεσμεύει τον ανάδοχο έως τις 31/</w:t>
      </w:r>
      <w:r w:rsidR="00B10293">
        <w:rPr>
          <w:rFonts w:eastAsia="Calibri" w:cstheme="minorHAnsi"/>
          <w:b/>
          <w:bCs/>
          <w:kern w:val="0"/>
          <w:sz w:val="24"/>
          <w:szCs w:val="24"/>
          <w14:ligatures w14:val="none"/>
        </w:rPr>
        <w:t>5</w:t>
      </w:r>
      <w:r w:rsidRPr="00876459">
        <w:rPr>
          <w:rFonts w:eastAsia="Calibri" w:cstheme="minorHAnsi"/>
          <w:b/>
          <w:bCs/>
          <w:kern w:val="0"/>
          <w:sz w:val="24"/>
          <w:szCs w:val="24"/>
          <w14:ligatures w14:val="none"/>
        </w:rPr>
        <w:t>/202</w:t>
      </w:r>
      <w:r w:rsidR="00EE19BD">
        <w:rPr>
          <w:rFonts w:eastAsia="Calibri" w:cstheme="minorHAnsi"/>
          <w:b/>
          <w:bCs/>
          <w:kern w:val="0"/>
          <w:sz w:val="24"/>
          <w:szCs w:val="24"/>
          <w14:ligatures w14:val="none"/>
        </w:rPr>
        <w:t>6</w:t>
      </w:r>
      <w:r w:rsidRPr="00876459">
        <w:rPr>
          <w:rFonts w:eastAsia="Calibri" w:cstheme="minorHAnsi"/>
          <w:b/>
          <w:bCs/>
          <w:kern w:val="0"/>
          <w:sz w:val="24"/>
          <w:szCs w:val="24"/>
          <w14:ligatures w14:val="none"/>
        </w:rPr>
        <w:t>.</w:t>
      </w:r>
    </w:p>
    <w:p w14:paraId="08A45F1B" w14:textId="6AC6E6D3"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ανάθεση τίθεται σε ισχύ </w:t>
      </w:r>
      <w:r w:rsidRPr="00235C57">
        <w:rPr>
          <w:rFonts w:eastAsia="Calibri" w:cstheme="minorHAnsi"/>
          <w:kern w:val="0"/>
          <w:sz w:val="24"/>
          <w:szCs w:val="24"/>
          <w14:ligatures w14:val="none"/>
        </w:rPr>
        <w:t xml:space="preserve">από τις  </w:t>
      </w:r>
      <w:r w:rsidR="00235C57" w:rsidRPr="00235C57">
        <w:rPr>
          <w:rFonts w:eastAsia="Calibri" w:cstheme="minorHAnsi"/>
          <w:kern w:val="0"/>
          <w:sz w:val="24"/>
          <w:szCs w:val="24"/>
          <w14:ligatures w14:val="none"/>
        </w:rPr>
        <w:t>10</w:t>
      </w:r>
      <w:r w:rsidR="004A49BF" w:rsidRPr="00235C57">
        <w:rPr>
          <w:rFonts w:eastAsia="Calibri" w:cstheme="minorHAnsi"/>
          <w:kern w:val="0"/>
          <w:sz w:val="24"/>
          <w:szCs w:val="24"/>
          <w14:ligatures w14:val="none"/>
        </w:rPr>
        <w:t>/</w:t>
      </w:r>
      <w:r w:rsidR="00235C57" w:rsidRPr="00235C57">
        <w:rPr>
          <w:rFonts w:eastAsia="Calibri" w:cstheme="minorHAnsi"/>
          <w:kern w:val="0"/>
          <w:sz w:val="24"/>
          <w:szCs w:val="24"/>
          <w14:ligatures w14:val="none"/>
        </w:rPr>
        <w:t>4</w:t>
      </w:r>
      <w:r w:rsidRPr="00235C57">
        <w:rPr>
          <w:rFonts w:eastAsia="Calibri" w:cstheme="minorHAnsi"/>
          <w:kern w:val="0"/>
          <w:sz w:val="24"/>
          <w:szCs w:val="24"/>
          <w14:ligatures w14:val="none"/>
        </w:rPr>
        <w:t>/202</w:t>
      </w:r>
      <w:r w:rsidR="00EE19BD" w:rsidRPr="00235C57">
        <w:rPr>
          <w:rFonts w:eastAsia="Calibri" w:cstheme="minorHAnsi"/>
          <w:kern w:val="0"/>
          <w:sz w:val="24"/>
          <w:szCs w:val="24"/>
          <w14:ligatures w14:val="none"/>
        </w:rPr>
        <w:t>6</w:t>
      </w:r>
      <w:r w:rsidRPr="00876459">
        <w:rPr>
          <w:rFonts w:eastAsia="Calibri" w:cstheme="minorHAnsi"/>
          <w:kern w:val="0"/>
          <w:sz w:val="24"/>
          <w:szCs w:val="24"/>
          <w14:ligatures w14:val="none"/>
        </w:rPr>
        <w:t xml:space="preserve"> έως τις 31/</w:t>
      </w:r>
      <w:r w:rsidR="00B10293">
        <w:rPr>
          <w:rFonts w:eastAsia="Calibri" w:cstheme="minorHAnsi"/>
          <w:kern w:val="0"/>
          <w:sz w:val="24"/>
          <w:szCs w:val="24"/>
          <w14:ligatures w14:val="none"/>
        </w:rPr>
        <w:t>5</w:t>
      </w:r>
      <w:r w:rsidRPr="00876459">
        <w:rPr>
          <w:rFonts w:eastAsia="Calibri" w:cstheme="minorHAnsi"/>
          <w:kern w:val="0"/>
          <w:sz w:val="24"/>
          <w:szCs w:val="24"/>
          <w14:ligatures w14:val="none"/>
        </w:rPr>
        <w:t>/202</w:t>
      </w:r>
      <w:r w:rsidR="00EE19BD">
        <w:rPr>
          <w:rFonts w:eastAsia="Calibri" w:cstheme="minorHAnsi"/>
          <w:kern w:val="0"/>
          <w:sz w:val="24"/>
          <w:szCs w:val="24"/>
          <w14:ligatures w14:val="none"/>
        </w:rPr>
        <w:t>6</w:t>
      </w:r>
      <w:r w:rsidRPr="00876459">
        <w:rPr>
          <w:rFonts w:eastAsia="Calibri" w:cstheme="minorHAnsi"/>
          <w:kern w:val="0"/>
          <w:sz w:val="24"/>
          <w:szCs w:val="24"/>
          <w14:ligatures w14:val="none"/>
        </w:rPr>
        <w:t>.</w:t>
      </w:r>
    </w:p>
    <w:p w14:paraId="24E14150" w14:textId="11DD103A"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συνολική </w:t>
      </w:r>
      <w:proofErr w:type="spellStart"/>
      <w:r w:rsidRPr="00876459">
        <w:rPr>
          <w:rFonts w:eastAsia="Calibri" w:cstheme="minorHAnsi"/>
          <w:kern w:val="0"/>
          <w:sz w:val="24"/>
          <w:szCs w:val="24"/>
          <w14:ligatures w14:val="none"/>
        </w:rPr>
        <w:t>προϋπολογιζόμενη</w:t>
      </w:r>
      <w:proofErr w:type="spellEnd"/>
      <w:r w:rsidRPr="00876459">
        <w:rPr>
          <w:rFonts w:eastAsia="Calibri" w:cstheme="minorHAnsi"/>
          <w:kern w:val="0"/>
          <w:sz w:val="24"/>
          <w:szCs w:val="24"/>
          <w14:ligatures w14:val="none"/>
        </w:rPr>
        <w:t xml:space="preserve"> αξία της παρούσας ανάθεσης καθορίστηκε με βάση τις τρέχουσες εκτιμώμενες ανάγκες </w:t>
      </w:r>
      <w:r w:rsidR="004A49BF" w:rsidRPr="006E4ACC">
        <w:rPr>
          <w:rFonts w:eastAsia="Calibri" w:cstheme="minorHAnsi"/>
          <w:kern w:val="0"/>
          <w:sz w:val="24"/>
          <w:szCs w:val="24"/>
          <w14:ligatures w14:val="none"/>
        </w:rPr>
        <w:t xml:space="preserve">της </w:t>
      </w:r>
      <w:r w:rsidR="00144096">
        <w:rPr>
          <w:rFonts w:eastAsia="Calibri" w:cstheme="minorHAnsi"/>
          <w:b/>
          <w:bCs/>
          <w:kern w:val="0"/>
          <w:sz w:val="24"/>
          <w:szCs w:val="24"/>
          <w14:ligatures w14:val="none"/>
        </w:rPr>
        <w:t>λειτουργίας</w:t>
      </w:r>
      <w:r w:rsidR="00144096" w:rsidRPr="00144096">
        <w:rPr>
          <w:rFonts w:eastAsia="Calibri" w:cstheme="minorHAnsi"/>
          <w:b/>
          <w:bCs/>
          <w:kern w:val="0"/>
          <w:sz w:val="24"/>
          <w:szCs w:val="24"/>
          <w14:ligatures w14:val="none"/>
        </w:rPr>
        <w:t xml:space="preserve"> Ασφαλών  Περιοχών εντός των κέντρων υποδοχής και ταυτοποίησης σε Φυλάκιο και Διαβατά</w:t>
      </w:r>
      <w:r w:rsidR="00144096" w:rsidRPr="00144096">
        <w:rPr>
          <w:rFonts w:eastAsia="Calibri" w:cstheme="minorHAnsi"/>
          <w:kern w:val="0"/>
          <w:sz w:val="24"/>
          <w:szCs w:val="24"/>
          <w14:ligatures w14:val="none"/>
        </w:rPr>
        <w:t xml:space="preserve"> </w:t>
      </w:r>
      <w:r w:rsidRPr="00876459">
        <w:rPr>
          <w:rFonts w:eastAsia="Calibri" w:cstheme="minorHAnsi"/>
          <w:kern w:val="0"/>
          <w:sz w:val="24"/>
          <w:szCs w:val="24"/>
          <w14:ligatures w14:val="none"/>
        </w:rPr>
        <w:t xml:space="preserve">και μπορεί να μεταβληθεί ανάλογα με τις πραγματικές ανάγκες, </w:t>
      </w:r>
      <w:r w:rsidRPr="00876459">
        <w:rPr>
          <w:rFonts w:eastAsia="Calibri" w:cstheme="minorHAnsi"/>
          <w:kern w:val="0"/>
          <w:sz w:val="24"/>
          <w:szCs w:val="24"/>
          <w14:ligatures w14:val="none"/>
        </w:rPr>
        <w:lastRenderedPageBreak/>
        <w:t>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70935DDF"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w:t>
      </w:r>
    </w:p>
    <w:p w14:paraId="60851C9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Η παράδοση των καυσίμων κίνησης (πετρέλαιο κίνησης) θα γίνεται απευθείας στα οχήματα των τμημάτων στο πρατήριο του αναδόχου ή/και σε συνεργαζόμενο πρατήριο, που θα υποδείξει εγγράφως ο ανάδοχος και πάντως όχι σε σημείο που να απέχει περισσότερα από 20 χιλιόμετρα από την έδρα της εκάστοτε δομής</w:t>
      </w:r>
    </w:p>
    <w:p w14:paraId="6DA77C63"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Διεύθυνση δομής</w:t>
      </w:r>
      <w:r w:rsidRPr="00876459">
        <w:rPr>
          <w:rFonts w:eastAsia="Calibri" w:cstheme="minorHAnsi"/>
          <w:kern w:val="0"/>
          <w:sz w:val="24"/>
          <w:szCs w:val="24"/>
          <w:lang w:val="en-US"/>
          <w14:ligatures w14:val="none"/>
        </w:rPr>
        <w:t>:</w:t>
      </w:r>
    </w:p>
    <w:p w14:paraId="4D5BDB80" w14:textId="77777777" w:rsidR="00876459" w:rsidRPr="00876459" w:rsidRDefault="00876459" w:rsidP="00876459">
      <w:pPr>
        <w:jc w:val="both"/>
        <w:rPr>
          <w:rFonts w:eastAsia="Calibri" w:cstheme="minorHAnsi"/>
          <w:kern w:val="0"/>
          <w:sz w:val="24"/>
          <w:szCs w:val="24"/>
          <w14:ligatures w14:val="none"/>
        </w:rPr>
      </w:pPr>
    </w:p>
    <w:tbl>
      <w:tblPr>
        <w:tblW w:w="0" w:type="auto"/>
        <w:jc w:val="center"/>
        <w:tblLook w:val="04A0" w:firstRow="1" w:lastRow="0" w:firstColumn="1" w:lastColumn="0" w:noHBand="0" w:noVBand="1"/>
      </w:tblPr>
      <w:tblGrid>
        <w:gridCol w:w="3665"/>
        <w:gridCol w:w="3911"/>
      </w:tblGrid>
      <w:tr w:rsidR="00876459" w:rsidRPr="00876459" w14:paraId="4620302D"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580088F4" w14:textId="77777777" w:rsidR="00876459" w:rsidRPr="00876459" w:rsidRDefault="00876459" w:rsidP="00876459">
            <w:pPr>
              <w:jc w:val="both"/>
              <w:rPr>
                <w:rFonts w:eastAsia="Calibri" w:cstheme="minorHAnsi"/>
                <w:b/>
                <w:kern w:val="0"/>
                <w:sz w:val="24"/>
                <w:szCs w:val="24"/>
                <w14:ligatures w14:val="none"/>
              </w:rPr>
            </w:pPr>
            <w:r w:rsidRPr="00876459">
              <w:rPr>
                <w:rFonts w:eastAsia="Calibri" w:cstheme="minorHAnsi"/>
                <w:b/>
                <w:kern w:val="0"/>
                <w:sz w:val="24"/>
                <w:szCs w:val="24"/>
                <w14:ligatures w14:val="none"/>
              </w:rPr>
              <w:t xml:space="preserve">ΔΟΜΗ </w:t>
            </w:r>
          </w:p>
        </w:tc>
        <w:tc>
          <w:tcPr>
            <w:tcW w:w="3911" w:type="dxa"/>
            <w:tcBorders>
              <w:top w:val="single" w:sz="4" w:space="0" w:color="auto"/>
              <w:left w:val="single" w:sz="4" w:space="0" w:color="auto"/>
              <w:bottom w:val="single" w:sz="4" w:space="0" w:color="auto"/>
              <w:right w:val="single" w:sz="4" w:space="0" w:color="auto"/>
            </w:tcBorders>
            <w:vAlign w:val="center"/>
            <w:hideMark/>
          </w:tcPr>
          <w:p w14:paraId="2792CF1C" w14:textId="77777777" w:rsidR="00876459" w:rsidRPr="00876459" w:rsidRDefault="00876459" w:rsidP="00876459">
            <w:pPr>
              <w:jc w:val="both"/>
              <w:rPr>
                <w:rFonts w:eastAsia="Calibri" w:cstheme="minorHAnsi"/>
                <w:b/>
                <w:kern w:val="0"/>
                <w:sz w:val="24"/>
                <w:szCs w:val="24"/>
                <w14:ligatures w14:val="none"/>
              </w:rPr>
            </w:pPr>
            <w:r w:rsidRPr="00876459">
              <w:rPr>
                <w:rFonts w:eastAsia="Calibri" w:cstheme="minorHAnsi"/>
                <w:b/>
                <w:kern w:val="0"/>
                <w:sz w:val="24"/>
                <w:szCs w:val="24"/>
                <w14:ligatures w14:val="none"/>
              </w:rPr>
              <w:t>ΔΙΕΥΘΥΝΣΗ</w:t>
            </w:r>
          </w:p>
        </w:tc>
      </w:tr>
      <w:tr w:rsidR="00876459" w:rsidRPr="00876459" w14:paraId="6C7BC682"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tcPr>
          <w:p w14:paraId="5BE5015E" w14:textId="4E1B691E" w:rsidR="00876459" w:rsidRPr="00876459" w:rsidRDefault="00F43AC3" w:rsidP="00876459">
            <w:pPr>
              <w:jc w:val="both"/>
              <w:rPr>
                <w:rFonts w:eastAsia="Calibri" w:cstheme="minorHAnsi"/>
                <w:bCs/>
                <w:kern w:val="0"/>
                <w:sz w:val="24"/>
                <w:szCs w:val="24"/>
                <w14:ligatures w14:val="none"/>
              </w:rPr>
            </w:pPr>
            <w:bookmarkStart w:id="1" w:name="_Hlk213757459"/>
            <w:r w:rsidRPr="006E4ACC">
              <w:rPr>
                <w:rFonts w:eastAsia="Calibri" w:cstheme="minorHAnsi"/>
                <w:bCs/>
                <w:kern w:val="0"/>
                <w:sz w:val="24"/>
                <w:szCs w:val="24"/>
                <w14:ligatures w14:val="none"/>
              </w:rPr>
              <w:t>ΚΥΤ ΦΥΛΑΚΙΟΥ ΕΒΡΟΥ</w:t>
            </w:r>
          </w:p>
        </w:tc>
        <w:tc>
          <w:tcPr>
            <w:tcW w:w="3911" w:type="dxa"/>
            <w:tcBorders>
              <w:top w:val="single" w:sz="4" w:space="0" w:color="auto"/>
              <w:left w:val="single" w:sz="4" w:space="0" w:color="auto"/>
              <w:bottom w:val="single" w:sz="4" w:space="0" w:color="auto"/>
              <w:right w:val="single" w:sz="4" w:space="0" w:color="auto"/>
            </w:tcBorders>
            <w:vAlign w:val="center"/>
          </w:tcPr>
          <w:p w14:paraId="7B7256E0" w14:textId="72C2C2A3" w:rsidR="00876459" w:rsidRPr="00876459" w:rsidRDefault="006E4ACC" w:rsidP="00876459">
            <w:pPr>
              <w:jc w:val="both"/>
              <w:rPr>
                <w:rFonts w:eastAsia="Calibri" w:cstheme="minorHAnsi"/>
                <w:kern w:val="0"/>
                <w:sz w:val="24"/>
                <w:szCs w:val="24"/>
                <w14:ligatures w14:val="none"/>
              </w:rPr>
            </w:pPr>
            <w:proofErr w:type="spellStart"/>
            <w:r>
              <w:rPr>
                <w:rFonts w:eastAsia="Calibri" w:cstheme="minorHAnsi"/>
                <w:kern w:val="0"/>
                <w:sz w:val="24"/>
                <w:szCs w:val="24"/>
                <w14:ligatures w14:val="none"/>
              </w:rPr>
              <w:t>Επαρχ</w:t>
            </w:r>
            <w:proofErr w:type="spellEnd"/>
            <w:r>
              <w:rPr>
                <w:rFonts w:eastAsia="Calibri" w:cstheme="minorHAnsi"/>
                <w:kern w:val="0"/>
                <w:sz w:val="24"/>
                <w:szCs w:val="24"/>
                <w14:ligatures w14:val="none"/>
              </w:rPr>
              <w:t>. Ορεστιάδας -ζώνης 68006</w:t>
            </w:r>
          </w:p>
        </w:tc>
      </w:tr>
      <w:bookmarkEnd w:id="1"/>
      <w:tr w:rsidR="00F43AC3" w:rsidRPr="006E4ACC" w14:paraId="20780DB7" w14:textId="77777777" w:rsidTr="00F43AC3">
        <w:trPr>
          <w:jc w:val="center"/>
        </w:trPr>
        <w:tc>
          <w:tcPr>
            <w:tcW w:w="3665" w:type="dxa"/>
            <w:tcBorders>
              <w:top w:val="single" w:sz="4" w:space="0" w:color="auto"/>
              <w:left w:val="single" w:sz="4" w:space="0" w:color="auto"/>
              <w:bottom w:val="single" w:sz="4" w:space="0" w:color="auto"/>
              <w:right w:val="single" w:sz="4" w:space="0" w:color="auto"/>
            </w:tcBorders>
            <w:vAlign w:val="center"/>
          </w:tcPr>
          <w:p w14:paraId="43568803" w14:textId="7AB31B3E" w:rsidR="00F43AC3" w:rsidRPr="00876459" w:rsidRDefault="00F43AC3" w:rsidP="00DE24A1">
            <w:pPr>
              <w:jc w:val="both"/>
              <w:rPr>
                <w:rFonts w:eastAsia="Calibri" w:cstheme="minorHAnsi"/>
                <w:bCs/>
                <w:kern w:val="0"/>
                <w:sz w:val="24"/>
                <w:szCs w:val="24"/>
                <w14:ligatures w14:val="none"/>
              </w:rPr>
            </w:pPr>
            <w:r w:rsidRPr="006E4ACC">
              <w:rPr>
                <w:rFonts w:eastAsia="Calibri" w:cstheme="minorHAnsi"/>
                <w:bCs/>
                <w:kern w:val="0"/>
                <w:sz w:val="24"/>
                <w:szCs w:val="24"/>
                <w14:ligatures w14:val="none"/>
              </w:rPr>
              <w:t xml:space="preserve">ΔΙΑΒΑΤΑ </w:t>
            </w:r>
          </w:p>
        </w:tc>
        <w:tc>
          <w:tcPr>
            <w:tcW w:w="3911" w:type="dxa"/>
            <w:tcBorders>
              <w:top w:val="single" w:sz="4" w:space="0" w:color="auto"/>
              <w:left w:val="single" w:sz="4" w:space="0" w:color="auto"/>
              <w:bottom w:val="single" w:sz="4" w:space="0" w:color="auto"/>
              <w:right w:val="single" w:sz="4" w:space="0" w:color="auto"/>
            </w:tcBorders>
            <w:vAlign w:val="center"/>
          </w:tcPr>
          <w:p w14:paraId="69ACAD0F" w14:textId="4776B076" w:rsidR="00F43AC3" w:rsidRPr="00876459" w:rsidRDefault="006E4ACC" w:rsidP="00DE24A1">
            <w:pPr>
              <w:jc w:val="both"/>
              <w:rPr>
                <w:rFonts w:eastAsia="Calibri" w:cstheme="minorHAnsi"/>
                <w:kern w:val="0"/>
                <w:sz w:val="24"/>
                <w:szCs w:val="24"/>
                <w14:ligatures w14:val="none"/>
              </w:rPr>
            </w:pPr>
            <w:r>
              <w:rPr>
                <w:rFonts w:eastAsia="Calibri" w:cstheme="minorHAnsi"/>
                <w:kern w:val="0"/>
                <w:sz w:val="24"/>
                <w:szCs w:val="24"/>
                <w14:ligatures w14:val="none"/>
              </w:rPr>
              <w:t>Στρατόπεδο Αναγνωστοπούλου 54500 Εχέδωρο</w:t>
            </w:r>
          </w:p>
        </w:tc>
      </w:tr>
    </w:tbl>
    <w:p w14:paraId="637B623C" w14:textId="77777777" w:rsidR="00876459" w:rsidRPr="00876459" w:rsidRDefault="00876459" w:rsidP="00876459">
      <w:pPr>
        <w:jc w:val="both"/>
        <w:rPr>
          <w:rFonts w:eastAsia="Calibri" w:cstheme="minorHAnsi"/>
          <w:kern w:val="0"/>
          <w:sz w:val="24"/>
          <w:szCs w:val="24"/>
          <w14:ligatures w14:val="none"/>
        </w:rPr>
      </w:pPr>
    </w:p>
    <w:p w14:paraId="60E189C5" w14:textId="51968EB1" w:rsidR="006E4ACC" w:rsidRPr="00DA4C71" w:rsidRDefault="006E4ACC" w:rsidP="006E4ACC">
      <w:pPr>
        <w:jc w:val="both"/>
        <w:rPr>
          <w:rFonts w:cstheme="minorHAnsi"/>
          <w:b/>
          <w:bCs/>
          <w:sz w:val="24"/>
          <w:szCs w:val="24"/>
          <w:lang w:bidi="el-GR"/>
        </w:rPr>
      </w:pPr>
      <w:r w:rsidRPr="00DA4C71">
        <w:rPr>
          <w:rFonts w:cstheme="minorHAnsi"/>
          <w:b/>
          <w:bCs/>
          <w:sz w:val="24"/>
          <w:szCs w:val="24"/>
          <w:lang w:bidi="el-GR"/>
        </w:rPr>
        <w:t xml:space="preserve">Σημειώνεται ότι ο κάθε συμμετέχων μπορεί να υποβάλλει προσφορά τόσο για έναν, όσο και για  τους δύο τόπους υλοποίησης του έργου. </w:t>
      </w:r>
    </w:p>
    <w:p w14:paraId="0F747F20" w14:textId="77777777" w:rsidR="00876459" w:rsidRPr="00876459" w:rsidRDefault="00876459" w:rsidP="00876459">
      <w:pPr>
        <w:jc w:val="both"/>
        <w:rPr>
          <w:rFonts w:eastAsia="Calibri" w:cstheme="minorHAnsi"/>
          <w:kern w:val="0"/>
          <w:sz w:val="24"/>
          <w:szCs w:val="24"/>
          <w14:ligatures w14:val="none"/>
        </w:rPr>
      </w:pPr>
    </w:p>
    <w:p w14:paraId="033DB49D"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t xml:space="preserve">Ο προμηθευτής λαμβάνει γνώση των Ειδικών Όρων της προμήθειας και </w:t>
      </w:r>
      <w:proofErr w:type="spellStart"/>
      <w:r w:rsidRPr="00876459">
        <w:rPr>
          <w:rFonts w:eastAsia="Calibri" w:cstheme="minorHAnsi"/>
          <w:kern w:val="0"/>
          <w:sz w:val="24"/>
          <w:szCs w:val="24"/>
          <w14:ligatures w14:val="none"/>
        </w:rPr>
        <w:t>δεσµεύεται</w:t>
      </w:r>
      <w:proofErr w:type="spellEnd"/>
      <w:r w:rsidRPr="00876459">
        <w:rPr>
          <w:rFonts w:eastAsia="Calibri" w:cstheme="minorHAnsi"/>
          <w:kern w:val="0"/>
          <w:sz w:val="24"/>
          <w:szCs w:val="24"/>
          <w14:ligatures w14:val="none"/>
        </w:rPr>
        <w:t xml:space="preserve"> ότι θα συµµ</w:t>
      </w:r>
      <w:proofErr w:type="spellStart"/>
      <w:r w:rsidRPr="00876459">
        <w:rPr>
          <w:rFonts w:eastAsia="Calibri" w:cstheme="minorHAnsi"/>
          <w:kern w:val="0"/>
          <w:sz w:val="24"/>
          <w:szCs w:val="24"/>
          <w14:ligatures w14:val="none"/>
        </w:rPr>
        <w:t>ορφώνεται</w:t>
      </w:r>
      <w:proofErr w:type="spellEnd"/>
      <w:r w:rsidRPr="00876459">
        <w:rPr>
          <w:rFonts w:eastAsia="Calibri" w:cstheme="minorHAnsi"/>
          <w:kern w:val="0"/>
          <w:sz w:val="24"/>
          <w:szCs w:val="24"/>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146912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3C3049"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εκχώρηση των υποχρεώσεων και των δικαιωμάτων του σε τρίτους ΑΠΑΓΟΡΕΥΕΤΑΙ. </w:t>
      </w:r>
    </w:p>
    <w:p w14:paraId="0F152F46" w14:textId="77777777" w:rsidR="00876459" w:rsidRPr="00876459" w:rsidRDefault="00876459" w:rsidP="00876459">
      <w:pPr>
        <w:numPr>
          <w:ilvl w:val="0"/>
          <w:numId w:val="4"/>
        </w:numPr>
        <w:jc w:val="both"/>
        <w:rPr>
          <w:rFonts w:eastAsia="Calibri" w:cstheme="minorHAnsi"/>
          <w:b/>
          <w:kern w:val="0"/>
          <w:sz w:val="24"/>
          <w:szCs w:val="24"/>
          <w14:ligatures w14:val="none"/>
        </w:rPr>
      </w:pPr>
      <w:r w:rsidRPr="00876459">
        <w:rPr>
          <w:rFonts w:eastAsia="Calibri" w:cstheme="minorHAnsi"/>
          <w:b/>
          <w:kern w:val="0"/>
          <w:sz w:val="24"/>
          <w:szCs w:val="24"/>
          <w14:ligatures w14:val="none"/>
        </w:rPr>
        <w:lastRenderedPageBreak/>
        <w:t>Η ΑΡΣΙΣ διατηρεί το δικαίωμα να προμηθευτεί καύσιμα από άλλο προμηθευτή καυσίμων, εκτός της παρούσας σύμβασης, σε περίπτωση κατεπείγουσας και απρόβλεπτης ανάγκης.</w:t>
      </w:r>
    </w:p>
    <w:p w14:paraId="3AC3403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ΑΡΣΙΣ θα καταβάλλει την αξία του πετρελαίου  που θα προμηθευτεί στα πλαίσια της παρούσας πρόσκλησης </w:t>
      </w:r>
      <w:r w:rsidRPr="00876459">
        <w:rPr>
          <w:rFonts w:eastAsia="Calibri" w:cstheme="minorHAnsi"/>
          <w:b/>
          <w:kern w:val="0"/>
          <w:sz w:val="24"/>
          <w:szCs w:val="24"/>
          <w14:ligatures w14:val="none"/>
        </w:rPr>
        <w:t xml:space="preserve">εντός </w:t>
      </w:r>
      <w:proofErr w:type="spellStart"/>
      <w:r w:rsidRPr="00876459">
        <w:rPr>
          <w:rFonts w:eastAsia="Calibri" w:cstheme="minorHAnsi"/>
          <w:b/>
          <w:kern w:val="0"/>
          <w:sz w:val="24"/>
          <w:szCs w:val="24"/>
          <w14:ligatures w14:val="none"/>
        </w:rPr>
        <w:t>εκατόν</w:t>
      </w:r>
      <w:proofErr w:type="spellEnd"/>
      <w:r w:rsidRPr="00876459">
        <w:rPr>
          <w:rFonts w:eastAsia="Calibri" w:cstheme="minorHAnsi"/>
          <w:b/>
          <w:kern w:val="0"/>
          <w:sz w:val="24"/>
          <w:szCs w:val="24"/>
          <w14:ligatures w14:val="none"/>
        </w:rPr>
        <w:t xml:space="preserve"> είκοσι (120) ημερών, ύστερα από την προμήθεια των καυσίμων και την έκδοση από τον προμηθευτή των παρακάτω δικαιολογητικών πληρωμής:</w:t>
      </w:r>
    </w:p>
    <w:p w14:paraId="6F84134A"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Τιμολόγιο παροχής υπηρεσιών</w:t>
      </w:r>
      <w:r w:rsidRPr="00876459">
        <w:rPr>
          <w:rFonts w:eastAsia="Calibri" w:cstheme="minorHAnsi"/>
          <w:kern w:val="0"/>
          <w:sz w:val="24"/>
          <w:szCs w:val="24"/>
          <w14:ligatures w14:val="none"/>
        </w:rPr>
        <w:t>, στο οποίο να αναγράφονται η υπηρεσία, η ποσότητα, η τιμή μονάδας, η συνολική αξία και οι νόμιμες επιβαρύνσεις,</w:t>
      </w:r>
    </w:p>
    <w:p w14:paraId="38E4E163"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Βεβαίωση ασφαλιστικής ενημερότητας, για είσπραξη σε ισχύ</w:t>
      </w:r>
      <w:r w:rsidRPr="00876459">
        <w:rPr>
          <w:rFonts w:eastAsia="Calibri" w:cstheme="minorHAnsi"/>
          <w:kern w:val="0"/>
          <w:sz w:val="24"/>
          <w:szCs w:val="24"/>
          <w14:ligatures w14:val="none"/>
        </w:rPr>
        <w:t xml:space="preserve"> .</w:t>
      </w:r>
    </w:p>
    <w:p w14:paraId="3FA77532"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Βεβαίωση ασφαλιστικής ενημερότητας ΕΦΚΑ μη μισθωτών</w:t>
      </w:r>
      <w:r w:rsidRPr="00876459">
        <w:rPr>
          <w:rFonts w:eastAsia="Calibri" w:cstheme="minorHAnsi"/>
          <w:kern w:val="0"/>
          <w:sz w:val="24"/>
          <w:szCs w:val="24"/>
          <w14:ligatures w14:val="none"/>
        </w:rPr>
        <w:t xml:space="preserve"> για είσπραξη .</w:t>
      </w:r>
    </w:p>
    <w:p w14:paraId="1647DE07"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Φορολογική ενημερότητα για είσπραξη σε ισχύ,</w:t>
      </w:r>
      <w:r w:rsidRPr="00876459">
        <w:rPr>
          <w:rFonts w:eastAsia="Calibri" w:cstheme="minorHAnsi"/>
          <w:kern w:val="0"/>
          <w:sz w:val="24"/>
          <w:szCs w:val="24"/>
          <w14:ligatures w14:val="none"/>
        </w:rPr>
        <w:t xml:space="preserve"> ή βεβαίωση φορολογικής οφειλής για είσπραξη σε ισχύ (σε περίπτωση μη απόδοσης των ληξιπρόθεσμων φορολογικών οφειλών). </w:t>
      </w:r>
    </w:p>
    <w:p w14:paraId="5E1D645E"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i/>
          <w:iCs/>
          <w:kern w:val="0"/>
          <w:sz w:val="24"/>
          <w:szCs w:val="24"/>
          <w14:ligatures w14:val="none"/>
        </w:rPr>
        <w:t xml:space="preserve">Πιστοποιητικό Ποινικού Μητρώου </w:t>
      </w:r>
      <w:r w:rsidRPr="00876459">
        <w:rPr>
          <w:rFonts w:eastAsia="Calibri" w:cstheme="minorHAnsi"/>
          <w:b/>
          <w:bCs/>
          <w:kern w:val="0"/>
          <w:sz w:val="24"/>
          <w:szCs w:val="24"/>
          <w14:ligatures w14:val="none"/>
        </w:rPr>
        <w:t>τελευταίου τριμήνου</w:t>
      </w:r>
      <w:r w:rsidRPr="00876459">
        <w:rPr>
          <w:rFonts w:eastAsia="Calibri" w:cstheme="minorHAnsi"/>
          <w:kern w:val="0"/>
          <w:sz w:val="24"/>
          <w:szCs w:val="24"/>
          <w14:ligatures w14:val="none"/>
        </w:rPr>
        <w:t xml:space="preserve"> που αφορά τις κάτωθι περιπτώσεις: </w:t>
      </w:r>
    </w:p>
    <w:p w14:paraId="28A06256"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2BE93E35"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2E043D3D"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γ) στους συνεταιρισμούς, τα μέλη του Διοικητικού Συμβουλίου, ή </w:t>
      </w:r>
    </w:p>
    <w:p w14:paraId="73AE19A9"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δ) στις υπόλοιπες περιπτώσεις νομικών προσώπων, τον κατά περίπτωση νόμιμο εκπρόσωπο,</w:t>
      </w:r>
    </w:p>
    <w:p w14:paraId="791B53B0"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ε) στο ίδιο το φυσικό πρόσωπο σε περίπτωση φυσικού προσώπου ως υποψηφίου αναδόχου. </w:t>
      </w:r>
    </w:p>
    <w:p w14:paraId="28668B56"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00FC3A96"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76045E3"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lastRenderedPageBreak/>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876459">
        <w:rPr>
          <w:rFonts w:eastAsia="Calibri" w:cstheme="minorHAnsi"/>
          <w:kern w:val="0"/>
          <w:sz w:val="24"/>
          <w:szCs w:val="24"/>
          <w14:ligatures w14:val="none"/>
        </w:rPr>
        <w:t>παρακρατείται</w:t>
      </w:r>
      <w:proofErr w:type="spellEnd"/>
      <w:r w:rsidRPr="00876459">
        <w:rPr>
          <w:rFonts w:eastAsia="Calibri" w:cstheme="minorHAnsi"/>
          <w:kern w:val="0"/>
          <w:sz w:val="24"/>
          <w:szCs w:val="24"/>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 </w:t>
      </w:r>
    </w:p>
    <w:p w14:paraId="7365F48C"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t xml:space="preserve"> Η εκχώρηση των υποχρεώσεων και των δικαιωμάτων του αναδόχου σε τρίτους ΑΠΑΓΟΡΕΥΕΤΑΙ.</w:t>
      </w:r>
    </w:p>
    <w:p w14:paraId="2963976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6CB4C7C0"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6E5FEF75"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Τον προμηθευτή βαρύνουν οι νόμιμες κρατήσεις όπως αυτές ισχύουν κατά την ημέρα υπογραφής της σύμβασης.</w:t>
      </w:r>
    </w:p>
    <w:p w14:paraId="71724C1E"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Οι παραπάνω όροι θεωρούνται δεσμευτικοί, με ποινή απόρριψης της προσφοράς σε περίπτωση μη συμμόρφωσης σε κάποιον από αυτούς.</w:t>
      </w:r>
    </w:p>
    <w:p w14:paraId="48DF1B66" w14:textId="77777777" w:rsidR="00876459" w:rsidRPr="00876459" w:rsidRDefault="00876459" w:rsidP="00876459">
      <w:pPr>
        <w:jc w:val="both"/>
        <w:rPr>
          <w:rFonts w:eastAsia="Calibri" w:cstheme="minorHAnsi"/>
          <w:b/>
          <w:kern w:val="0"/>
          <w:sz w:val="24"/>
          <w:szCs w:val="24"/>
          <w14:ligatures w14:val="none"/>
        </w:rPr>
      </w:pPr>
    </w:p>
    <w:p w14:paraId="322B05AD" w14:textId="77777777" w:rsidR="00876459" w:rsidRPr="00876459" w:rsidRDefault="00876459" w:rsidP="00876459">
      <w:pPr>
        <w:jc w:val="both"/>
        <w:rPr>
          <w:rFonts w:eastAsia="Calibri" w:cstheme="minorHAnsi"/>
          <w:kern w:val="0"/>
          <w:sz w:val="24"/>
          <w:szCs w:val="24"/>
          <w14:ligatures w14:val="none"/>
        </w:rPr>
      </w:pPr>
    </w:p>
    <w:p w14:paraId="37858DB9" w14:textId="77777777" w:rsidR="00876459" w:rsidRPr="00876459" w:rsidRDefault="00876459" w:rsidP="00876459">
      <w:pPr>
        <w:jc w:val="both"/>
        <w:rPr>
          <w:rFonts w:eastAsia="Calibri" w:cstheme="minorHAnsi"/>
          <w:b/>
          <w:kern w:val="0"/>
          <w:sz w:val="24"/>
          <w:szCs w:val="24"/>
          <w14:ligatures w14:val="none"/>
        </w:rPr>
      </w:pPr>
      <w:r w:rsidRPr="00876459">
        <w:rPr>
          <w:rFonts w:eastAsia="Calibri" w:cstheme="minorHAnsi"/>
          <w:b/>
          <w:kern w:val="0"/>
          <w:sz w:val="24"/>
          <w:szCs w:val="24"/>
          <w14:ligatures w14:val="none"/>
        </w:rPr>
        <w:t>ΙΙ.ΤΕΧΝΙΚΑ ΧΑΡΑΚΤΗΡΙΣΤΙΚΑ</w:t>
      </w:r>
    </w:p>
    <w:p w14:paraId="199ABDD0" w14:textId="77777777" w:rsidR="00876459" w:rsidRPr="00876459" w:rsidRDefault="00876459" w:rsidP="00876459">
      <w:pPr>
        <w:jc w:val="both"/>
        <w:rPr>
          <w:rFonts w:eastAsia="Calibri" w:cstheme="minorHAnsi"/>
          <w:kern w:val="0"/>
          <w:sz w:val="24"/>
          <w:szCs w:val="24"/>
          <w14:ligatures w14:val="none"/>
        </w:rPr>
      </w:pPr>
    </w:p>
    <w:p w14:paraId="6070929A"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1. 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Οι προδιαγραφές των καυσίμων (φυσικά και χημικά χαρακτηριστικά) καθορίζονται από τις εκάστοτε ισχύουσες διατάξεις.</w:t>
      </w:r>
    </w:p>
    <w:p w14:paraId="59B50712"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Το καύσιμο πετρελαιοκινητήρων ντίζελ πρέπει να πληροί τις προδιαγραφές και τις απαιτήσεις για τα φυσικά και χημικά χαρακτηριστικά σύμφωνα με τις διατάξεις των Κ.Υ.Α.</w:t>
      </w:r>
      <w:r w:rsidRPr="00876459">
        <w:rPr>
          <w:rFonts w:eastAsia="Calibri" w:cstheme="minorHAnsi"/>
          <w:b/>
          <w:kern w:val="0"/>
          <w:sz w:val="24"/>
          <w:szCs w:val="24"/>
          <w14:ligatures w14:val="none"/>
        </w:rPr>
        <w:t xml:space="preserve"> </w:t>
      </w:r>
      <w:r w:rsidRPr="00876459">
        <w:rPr>
          <w:rFonts w:eastAsia="Calibri" w:cstheme="minorHAnsi"/>
          <w:kern w:val="0"/>
          <w:sz w:val="24"/>
          <w:szCs w:val="24"/>
          <w14:ligatures w14:val="none"/>
        </w:rPr>
        <w:t>76/2016 (ΦΕΚ Β 4217 28.12.2016) Πετρέλαιο εσωτερικής καύσης (DIESEL) που χρησιμοποιείται ως καύσιμο κινητήρων - Απαιτήσεις και μέθοδοι δοκιμών.</w:t>
      </w:r>
    </w:p>
    <w:p w14:paraId="10DD1150"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 Το υπό προμήθεια καύσιμο πετρελαιοκινητήρων ντίζελ πρέπει να είναι συμβατό με τις διατάξεις του Ν.3054/02 ( ΦΕΚ 230 Α΄) «Οργάνωση της αγοράς πετρελαιοειδών και άλλες διατάξεις», της Κ.Υ.Α. με αριθμ.316/2010/12 (ΦΕΚ 501 Β΄) «Προσαρμογή </w:t>
      </w:r>
      <w:r w:rsidRPr="00876459">
        <w:rPr>
          <w:rFonts w:eastAsia="Calibri" w:cstheme="minorHAnsi"/>
          <w:kern w:val="0"/>
          <w:sz w:val="24"/>
          <w:szCs w:val="24"/>
          <w14:ligatures w14:val="none"/>
        </w:rPr>
        <w:lastRenderedPageBreak/>
        <w:t xml:space="preserve">της ελληνικής νομοθεσίας, στον τομέα της ποιότητας καυσίμων βενζίνης και ντίζελ, προς την οδηγία 2009/30/Ε.Κ. του Ευρωπαϊκού Κοινοβουλίου και του Συμβουλίου» και της Κ.Υ.Α. με </w:t>
      </w:r>
      <w:proofErr w:type="spellStart"/>
      <w:r w:rsidRPr="00876459">
        <w:rPr>
          <w:rFonts w:eastAsia="Calibri" w:cstheme="minorHAnsi"/>
          <w:kern w:val="0"/>
          <w:sz w:val="24"/>
          <w:szCs w:val="24"/>
          <w14:ligatures w14:val="none"/>
        </w:rPr>
        <w:t>αριθμ</w:t>
      </w:r>
      <w:proofErr w:type="spellEnd"/>
      <w:r w:rsidRPr="00876459">
        <w:rPr>
          <w:rFonts w:eastAsia="Calibri" w:cstheme="minorHAnsi"/>
          <w:kern w:val="0"/>
          <w:sz w:val="24"/>
          <w:szCs w:val="24"/>
          <w14:ligatures w14:val="none"/>
        </w:rPr>
        <w:t>. 117/2014/15 (ΦΕΚ 921 Β΄) «Προσαρμογή της ελληνικής νομοθεσίας στον τομέα της ποιότητας καυσίμων προς την Οδηγία2014/77/ΕΕ».</w:t>
      </w:r>
    </w:p>
    <w:p w14:paraId="0BEDE064" w14:textId="77777777" w:rsidR="00876459" w:rsidRPr="00876459" w:rsidRDefault="00876459" w:rsidP="00876459">
      <w:pPr>
        <w:jc w:val="both"/>
        <w:rPr>
          <w:rFonts w:eastAsia="Calibri" w:cstheme="minorHAnsi"/>
          <w:kern w:val="0"/>
          <w:sz w:val="24"/>
          <w:szCs w:val="24"/>
          <w14:ligatures w14:val="none"/>
        </w:rPr>
      </w:pPr>
    </w:p>
    <w:p w14:paraId="3FC603E4" w14:textId="77777777" w:rsidR="00876459" w:rsidRPr="00876459" w:rsidRDefault="00876459" w:rsidP="00876459">
      <w:pPr>
        <w:jc w:val="both"/>
        <w:rPr>
          <w:rFonts w:eastAsia="Calibri" w:cstheme="minorHAnsi"/>
          <w:kern w:val="0"/>
          <w:sz w:val="24"/>
          <w:szCs w:val="24"/>
          <w14:ligatures w14:val="none"/>
        </w:rPr>
      </w:pPr>
    </w:p>
    <w:p w14:paraId="4F132F95" w14:textId="77777777" w:rsidR="0012380E" w:rsidRPr="006E4ACC" w:rsidRDefault="0012380E">
      <w:pPr>
        <w:rPr>
          <w:rFonts w:cstheme="minorHAnsi"/>
          <w:sz w:val="24"/>
          <w:szCs w:val="24"/>
        </w:rPr>
      </w:pPr>
    </w:p>
    <w:sectPr w:rsidR="0012380E" w:rsidRPr="006E4AC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0638" w14:textId="77777777" w:rsidR="006E7B37" w:rsidRDefault="006E7B37" w:rsidP="0012380E">
      <w:pPr>
        <w:spacing w:after="0" w:line="240" w:lineRule="auto"/>
      </w:pPr>
      <w:r>
        <w:separator/>
      </w:r>
    </w:p>
  </w:endnote>
  <w:endnote w:type="continuationSeparator" w:id="0">
    <w:p w14:paraId="1B6DE0F4" w14:textId="77777777" w:rsidR="006E7B37" w:rsidRDefault="006E7B37"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B4CC" w14:textId="77777777" w:rsidR="006E7B37" w:rsidRDefault="006E7B37" w:rsidP="0012380E">
      <w:pPr>
        <w:spacing w:after="0" w:line="240" w:lineRule="auto"/>
      </w:pPr>
      <w:r>
        <w:separator/>
      </w:r>
    </w:p>
  </w:footnote>
  <w:footnote w:type="continuationSeparator" w:id="0">
    <w:p w14:paraId="4120D8B5" w14:textId="77777777" w:rsidR="006E7B37" w:rsidRDefault="006E7B37"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8770" w14:textId="7CAD45F0" w:rsidR="00EE19BD" w:rsidRDefault="00EE19BD">
    <w:pPr>
      <w:pStyle w:val="ac"/>
    </w:pPr>
    <w:r>
      <w:rPr>
        <w:noProof/>
      </w:rPr>
      <w:drawing>
        <wp:inline distT="0" distB="0" distL="0" distR="0" wp14:anchorId="1E61137B" wp14:editId="373F4883">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1"/>
                  <a:stretch>
                    <a:fillRect/>
                  </a:stretch>
                </pic:blipFill>
                <pic:spPr>
                  <a:xfrm>
                    <a:off x="0" y="0"/>
                    <a:ext cx="5274310" cy="1202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29BD7965"/>
    <w:multiLevelType w:val="hybridMultilevel"/>
    <w:tmpl w:val="E8BAC1D8"/>
    <w:lvl w:ilvl="0" w:tplc="064CEDB2">
      <w:start w:val="1"/>
      <w:numFmt w:val="decimal"/>
      <w:lvlText w:val="%1."/>
      <w:lvlJc w:val="left"/>
      <w:pPr>
        <w:ind w:left="72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2"/>
  </w:num>
  <w:num w:numId="4" w16cid:durableId="85584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26457"/>
    <w:rsid w:val="00144096"/>
    <w:rsid w:val="00145AFE"/>
    <w:rsid w:val="00192293"/>
    <w:rsid w:val="00203957"/>
    <w:rsid w:val="00235C57"/>
    <w:rsid w:val="00286565"/>
    <w:rsid w:val="003264B4"/>
    <w:rsid w:val="00356163"/>
    <w:rsid w:val="0035666F"/>
    <w:rsid w:val="003D1D95"/>
    <w:rsid w:val="00427833"/>
    <w:rsid w:val="0049709F"/>
    <w:rsid w:val="004A49BF"/>
    <w:rsid w:val="00532F2A"/>
    <w:rsid w:val="005E6823"/>
    <w:rsid w:val="006A29B1"/>
    <w:rsid w:val="006E4ACC"/>
    <w:rsid w:val="006E7B37"/>
    <w:rsid w:val="007200FA"/>
    <w:rsid w:val="00754C79"/>
    <w:rsid w:val="00762E92"/>
    <w:rsid w:val="007B5205"/>
    <w:rsid w:val="00803276"/>
    <w:rsid w:val="00876459"/>
    <w:rsid w:val="008C4BD5"/>
    <w:rsid w:val="0095626E"/>
    <w:rsid w:val="009E5F77"/>
    <w:rsid w:val="00AB7CFB"/>
    <w:rsid w:val="00B10293"/>
    <w:rsid w:val="00B86FE0"/>
    <w:rsid w:val="00C0209A"/>
    <w:rsid w:val="00D31918"/>
    <w:rsid w:val="00DA4C71"/>
    <w:rsid w:val="00DD5E1D"/>
    <w:rsid w:val="00E91B62"/>
    <w:rsid w:val="00EE19BD"/>
    <w:rsid w:val="00EF38A2"/>
    <w:rsid w:val="00F30F56"/>
    <w:rsid w:val="00F43A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1565</Words>
  <Characters>8451</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4</cp:revision>
  <dcterms:created xsi:type="dcterms:W3CDTF">2025-12-24T09:08:00Z</dcterms:created>
  <dcterms:modified xsi:type="dcterms:W3CDTF">2026-04-03T12:52:00Z</dcterms:modified>
</cp:coreProperties>
</file>