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0186" w14:textId="56D516A2" w:rsidR="00E37E41" w:rsidRPr="007C06FB" w:rsidRDefault="00E37E41" w:rsidP="00E37E41">
      <w:pPr>
        <w:spacing w:line="276" w:lineRule="auto"/>
        <w:jc w:val="right"/>
        <w:rPr>
          <w:bCs/>
          <w:color w:val="000000"/>
          <w:sz w:val="20"/>
          <w:szCs w:val="20"/>
        </w:rPr>
      </w:pPr>
      <w:r w:rsidRPr="007C06FB">
        <w:rPr>
          <w:bCs/>
          <w:color w:val="000000"/>
          <w:sz w:val="20"/>
          <w:szCs w:val="20"/>
        </w:rPr>
        <w:t>Καταχωριστέο στο ΚΗΜΔΗΣ</w:t>
      </w:r>
    </w:p>
    <w:p w14:paraId="4EB9E391" w14:textId="77777777" w:rsidR="00D17B74" w:rsidRDefault="00D17B74" w:rsidP="00122CF8">
      <w:pPr>
        <w:spacing w:line="276" w:lineRule="auto"/>
        <w:jc w:val="center"/>
        <w:rPr>
          <w:b/>
          <w:color w:val="000000"/>
        </w:rPr>
      </w:pPr>
    </w:p>
    <w:p w14:paraId="03D9259E" w14:textId="4A44D971" w:rsidR="00D17B74" w:rsidRDefault="00D17B74" w:rsidP="00D17B74">
      <w:pPr>
        <w:spacing w:line="276" w:lineRule="auto"/>
        <w:rPr>
          <w:b/>
          <w:color w:val="000000"/>
        </w:rPr>
      </w:pPr>
      <w:r>
        <w:rPr>
          <w:b/>
          <w:color w:val="000000"/>
        </w:rPr>
        <w:t>Προς</w:t>
      </w:r>
      <w:r w:rsidRPr="007D3828">
        <w:rPr>
          <w:b/>
          <w:color w:val="000000"/>
        </w:rPr>
        <w:t>:</w:t>
      </w:r>
      <w:r>
        <w:rPr>
          <w:b/>
          <w:color w:val="000000"/>
        </w:rPr>
        <w:t xml:space="preserve"> ΣΓΟΥΡΑΚΗΣ ΒΑΣΙΛΕΙΟΣ ΜΟΝ. Α.Ε.</w:t>
      </w:r>
    </w:p>
    <w:p w14:paraId="06BC3963" w14:textId="4C5C1687" w:rsidR="001144D0" w:rsidRPr="00515ECB" w:rsidRDefault="000C074E" w:rsidP="00122CF8">
      <w:pPr>
        <w:spacing w:line="276" w:lineRule="auto"/>
        <w:jc w:val="center"/>
        <w:rPr>
          <w:b/>
          <w:color w:val="000000"/>
        </w:rPr>
      </w:pPr>
      <w:r>
        <w:rPr>
          <w:b/>
          <w:color w:val="000000"/>
        </w:rPr>
        <w:t>Πρόσκληση Υποβολής Προσφοράς με ΑΡ.</w:t>
      </w:r>
      <w:r w:rsidRPr="00515ECB">
        <w:rPr>
          <w:b/>
          <w:color w:val="000000"/>
        </w:rPr>
        <w:t xml:space="preserve">ΠΡΩΤ: </w:t>
      </w:r>
      <w:r w:rsidR="00BE206B" w:rsidRPr="001E5AB7">
        <w:rPr>
          <w:b/>
        </w:rPr>
        <w:t>ΑΜ</w:t>
      </w:r>
      <w:r w:rsidR="001E5AB7" w:rsidRPr="001E5AB7">
        <w:rPr>
          <w:b/>
        </w:rPr>
        <w:t>9195</w:t>
      </w:r>
      <w:r w:rsidR="00305488" w:rsidRPr="001E5AB7">
        <w:rPr>
          <w:b/>
        </w:rPr>
        <w:t>/</w:t>
      </w:r>
      <w:r w:rsidR="007C06FB" w:rsidRPr="001E5AB7">
        <w:rPr>
          <w:b/>
        </w:rPr>
        <w:t>2</w:t>
      </w:r>
      <w:r w:rsidR="007C06FB">
        <w:rPr>
          <w:b/>
        </w:rPr>
        <w:t>2</w:t>
      </w:r>
      <w:r w:rsidR="00305488" w:rsidRPr="003E633F">
        <w:rPr>
          <w:b/>
        </w:rPr>
        <w:t>-</w:t>
      </w:r>
      <w:r w:rsidR="007C06FB">
        <w:rPr>
          <w:b/>
        </w:rPr>
        <w:t>04</w:t>
      </w:r>
      <w:r w:rsidR="00305488" w:rsidRPr="003E633F">
        <w:rPr>
          <w:b/>
        </w:rPr>
        <w:t>-202</w:t>
      </w:r>
      <w:r w:rsidR="007C06FB">
        <w:rPr>
          <w:b/>
        </w:rPr>
        <w:t>6</w:t>
      </w:r>
    </w:p>
    <w:p w14:paraId="6B705B10" w14:textId="20A24115" w:rsidR="009A1DEC" w:rsidRPr="009A1DEC" w:rsidRDefault="000C074E" w:rsidP="009A1DEC">
      <w:pPr>
        <w:spacing w:line="276" w:lineRule="auto"/>
        <w:jc w:val="both"/>
        <w:rPr>
          <w:b/>
        </w:rPr>
      </w:pPr>
      <w:bookmarkStart w:id="0" w:name="_heading=h.gjdgxs" w:colFirst="0" w:colLast="0"/>
      <w:bookmarkEnd w:id="0"/>
      <w:r w:rsidRPr="00515ECB">
        <w:rPr>
          <w:b/>
          <w:color w:val="000000"/>
        </w:rPr>
        <w:t xml:space="preserve">Για την απευθείας </w:t>
      </w:r>
      <w:bookmarkStart w:id="1" w:name="_Hlk95735973"/>
      <w:r w:rsidR="001E70D1" w:rsidRPr="00515ECB">
        <w:rPr>
          <w:b/>
          <w:color w:val="000000"/>
        </w:rPr>
        <w:t xml:space="preserve">ανάθεση </w:t>
      </w:r>
      <w:bookmarkStart w:id="2" w:name="_Hlk152752035"/>
      <w:r w:rsidR="009A1DEC" w:rsidRPr="00515ECB">
        <w:rPr>
          <w:b/>
          <w:color w:val="000000"/>
        </w:rPr>
        <w:t>παροχής υπηρεσιών ενοικίασης επιβατικ</w:t>
      </w:r>
      <w:r w:rsidR="007C06FB">
        <w:rPr>
          <w:b/>
          <w:color w:val="000000"/>
        </w:rPr>
        <w:t>ού</w:t>
      </w:r>
      <w:r w:rsidR="009A1DEC" w:rsidRPr="00515ECB">
        <w:rPr>
          <w:b/>
          <w:color w:val="000000"/>
        </w:rPr>
        <w:t xml:space="preserve"> αυτοκινήτ</w:t>
      </w:r>
      <w:r w:rsidR="007C06FB">
        <w:rPr>
          <w:b/>
          <w:color w:val="000000"/>
        </w:rPr>
        <w:t>ου</w:t>
      </w:r>
      <w:r w:rsidR="009A1DEC" w:rsidRPr="00515ECB">
        <w:rPr>
          <w:b/>
          <w:color w:val="000000"/>
        </w:rPr>
        <w:t xml:space="preserve"> </w:t>
      </w:r>
      <w:bookmarkEnd w:id="2"/>
      <w:r w:rsidR="001E70D1" w:rsidRPr="00515ECB">
        <w:rPr>
          <w:b/>
          <w:color w:val="000000"/>
        </w:rPr>
        <w:t xml:space="preserve">για την κάλυψη των αναγκών </w:t>
      </w:r>
      <w:r w:rsidR="00767372" w:rsidRPr="00515ECB">
        <w:rPr>
          <w:b/>
          <w:color w:val="000000"/>
        </w:rPr>
        <w:t>τ</w:t>
      </w:r>
      <w:r w:rsidR="00287551">
        <w:rPr>
          <w:b/>
          <w:color w:val="000000"/>
        </w:rPr>
        <w:t>ου</w:t>
      </w:r>
      <w:r w:rsidR="00767372" w:rsidRPr="00515ECB">
        <w:rPr>
          <w:b/>
          <w:color w:val="000000"/>
        </w:rPr>
        <w:t xml:space="preserve"> Κ.Φ.Α.Α</w:t>
      </w:r>
      <w:r w:rsidR="009455FF" w:rsidRPr="00515ECB">
        <w:rPr>
          <w:b/>
          <w:color w:val="000000"/>
        </w:rPr>
        <w:t>.</w:t>
      </w:r>
      <w:r w:rsidR="00767372" w:rsidRPr="00515ECB">
        <w:rPr>
          <w:b/>
          <w:color w:val="000000"/>
        </w:rPr>
        <w:t xml:space="preserve"> (Κέντρ</w:t>
      </w:r>
      <w:r w:rsidR="00287551">
        <w:rPr>
          <w:b/>
          <w:color w:val="000000"/>
        </w:rPr>
        <w:t>ου</w:t>
      </w:r>
      <w:r w:rsidR="00767372" w:rsidRPr="00515ECB">
        <w:rPr>
          <w:b/>
          <w:color w:val="000000"/>
        </w:rPr>
        <w:t xml:space="preserve"> Φιλοξενίας Ασυ</w:t>
      </w:r>
      <w:r w:rsidR="00767372">
        <w:rPr>
          <w:b/>
          <w:color w:val="000000"/>
        </w:rPr>
        <w:t>νόδευτων Ανηλίκων)</w:t>
      </w:r>
      <w:r w:rsidR="00DD549C">
        <w:rPr>
          <w:b/>
          <w:color w:val="000000"/>
        </w:rPr>
        <w:t xml:space="preserve"> </w:t>
      </w:r>
      <w:r w:rsidR="0088035C">
        <w:rPr>
          <w:b/>
          <w:color w:val="000000"/>
        </w:rPr>
        <w:t>«</w:t>
      </w:r>
      <w:r w:rsidR="00DD549C">
        <w:rPr>
          <w:b/>
          <w:color w:val="000000"/>
        </w:rPr>
        <w:t>Φρίξο</w:t>
      </w:r>
      <w:r w:rsidR="00287551">
        <w:rPr>
          <w:b/>
          <w:color w:val="000000"/>
        </w:rPr>
        <w:t>ς</w:t>
      </w:r>
      <w:r w:rsidR="0088035C">
        <w:rPr>
          <w:b/>
          <w:color w:val="000000"/>
        </w:rPr>
        <w:t>»</w:t>
      </w:r>
      <w:r w:rsidR="00DD549C">
        <w:rPr>
          <w:b/>
          <w:color w:val="000000"/>
        </w:rPr>
        <w:t xml:space="preserve"> </w:t>
      </w:r>
      <w:r w:rsidR="002C3804">
        <w:rPr>
          <w:b/>
          <w:color w:val="000000"/>
        </w:rPr>
        <w:t>στην Αλεξανδρούπολη,</w:t>
      </w:r>
      <w:r>
        <w:rPr>
          <w:b/>
        </w:rPr>
        <w:t xml:space="preserve"> </w:t>
      </w:r>
      <w:r w:rsidRPr="001C66E6">
        <w:rPr>
          <w:b/>
        </w:rPr>
        <w:t xml:space="preserve">προϋπολογιζόμενης </w:t>
      </w:r>
      <w:r w:rsidRPr="003C35D8">
        <w:rPr>
          <w:b/>
        </w:rPr>
        <w:t>δαπάνης</w:t>
      </w:r>
      <w:bookmarkEnd w:id="1"/>
      <w:r w:rsidR="00287551" w:rsidRPr="00287551">
        <w:rPr>
          <w:b/>
          <w:bCs/>
          <w:lang w:bidi="el-GR"/>
        </w:rPr>
        <w:t xml:space="preserve"> 7.350</w:t>
      </w:r>
      <w:r w:rsidR="008326DA" w:rsidRPr="008326DA">
        <w:rPr>
          <w:b/>
          <w:bCs/>
          <w:lang w:bidi="el-GR"/>
        </w:rPr>
        <w:t>,</w:t>
      </w:r>
      <w:r w:rsidR="003555CF">
        <w:rPr>
          <w:b/>
          <w:bCs/>
          <w:lang w:bidi="el-GR"/>
        </w:rPr>
        <w:t>00</w:t>
      </w:r>
      <w:r w:rsidR="008326DA" w:rsidRPr="008326DA">
        <w:rPr>
          <w:b/>
          <w:bCs/>
          <w:lang w:bidi="el-GR"/>
        </w:rPr>
        <w:t xml:space="preserve"> </w:t>
      </w:r>
      <w:r w:rsidR="009A1DEC" w:rsidRPr="003C35D8">
        <w:rPr>
          <w:b/>
        </w:rPr>
        <w:t xml:space="preserve">ευρώ χωρίς ΦΠΑ και </w:t>
      </w:r>
      <w:r w:rsidR="00287551">
        <w:rPr>
          <w:b/>
          <w:bCs/>
          <w:lang w:bidi="el-GR"/>
        </w:rPr>
        <w:t>9.114</w:t>
      </w:r>
      <w:r w:rsidR="008326DA" w:rsidRPr="008326DA">
        <w:rPr>
          <w:b/>
          <w:bCs/>
          <w:lang w:bidi="el-GR"/>
        </w:rPr>
        <w:t>,</w:t>
      </w:r>
      <w:r w:rsidR="00287551">
        <w:rPr>
          <w:b/>
          <w:bCs/>
          <w:lang w:bidi="el-GR"/>
        </w:rPr>
        <w:t>0</w:t>
      </w:r>
      <w:r w:rsidR="003555CF">
        <w:rPr>
          <w:b/>
          <w:bCs/>
          <w:lang w:bidi="el-GR"/>
        </w:rPr>
        <w:t>0</w:t>
      </w:r>
      <w:r w:rsidR="008326DA" w:rsidRPr="008326DA">
        <w:rPr>
          <w:b/>
          <w:bCs/>
          <w:lang w:bidi="el-GR"/>
        </w:rPr>
        <w:t xml:space="preserve"> </w:t>
      </w:r>
      <w:r w:rsidR="009A1DEC" w:rsidRPr="003C35D8">
        <w:rPr>
          <w:b/>
        </w:rPr>
        <w:t>ευρώ συμπεριλαμβανομένου Φ.Π.Α.</w:t>
      </w:r>
    </w:p>
    <w:p w14:paraId="6913B019" w14:textId="2D04EA47" w:rsidR="009A1DEC" w:rsidRPr="009A1DEC" w:rsidRDefault="00C46A7E" w:rsidP="009A1DEC">
      <w:pPr>
        <w:spacing w:line="276" w:lineRule="auto"/>
        <w:jc w:val="both"/>
        <w:rPr>
          <w:b/>
        </w:rPr>
      </w:pPr>
      <w:r w:rsidRPr="009A1DEC">
        <w:rPr>
          <w:b/>
        </w:rPr>
        <w:t>CPV:</w:t>
      </w:r>
      <w:r>
        <w:rPr>
          <w:b/>
        </w:rPr>
        <w:t xml:space="preserve"> </w:t>
      </w:r>
      <w:r w:rsidR="009A1DEC" w:rsidRPr="009A1DEC">
        <w:rPr>
          <w:b/>
        </w:rPr>
        <w:t>Ενοικίαση επιβατικών αυτοκινήτων με οδηγό (60171000-7).</w:t>
      </w:r>
    </w:p>
    <w:p w14:paraId="4F13148D" w14:textId="215F1B97" w:rsidR="00C0331E" w:rsidRPr="00A84AAE" w:rsidRDefault="00C0331E" w:rsidP="00287551">
      <w:pPr>
        <w:shd w:val="clear" w:color="auto" w:fill="FFFFFF"/>
        <w:spacing w:after="120" w:line="276" w:lineRule="auto"/>
        <w:jc w:val="both"/>
        <w:rPr>
          <w:rFonts w:eastAsia="Times New Roman" w:cs="Arial"/>
        </w:rPr>
      </w:pPr>
      <w:r w:rsidRPr="00A84AAE">
        <w:rPr>
          <w:rFonts w:eastAsia="Times New Roman" w:cs="Arial"/>
        </w:rPr>
        <w:t>Η ΑΡΣΙΣ Κοινωνική Οργάνωση Υποστήριξης Νέων, με στη Θεσσαλονίκη</w:t>
      </w:r>
      <w:r w:rsidR="0088035C">
        <w:rPr>
          <w:rFonts w:eastAsia="Times New Roman" w:cs="Arial"/>
        </w:rPr>
        <w:t xml:space="preserve">, </w:t>
      </w:r>
      <w:r w:rsidRPr="00A84AAE">
        <w:rPr>
          <w:rFonts w:eastAsia="Times New Roman" w:cs="Arial"/>
        </w:rPr>
        <w:t>Λέοντος Σοφού 26, στο πλαίσιο τ</w:t>
      </w:r>
      <w:r w:rsidR="00287551">
        <w:rPr>
          <w:rFonts w:eastAsia="Times New Roman" w:cs="Arial"/>
        </w:rPr>
        <w:t>ης</w:t>
      </w:r>
      <w:r w:rsidRPr="00A84AAE">
        <w:rPr>
          <w:rFonts w:eastAsia="Times New Roman" w:cs="Arial"/>
        </w:rPr>
        <w:t xml:space="preserve"> Πράξ</w:t>
      </w:r>
      <w:r w:rsidR="00287551">
        <w:rPr>
          <w:rFonts w:eastAsia="Times New Roman" w:cs="Arial"/>
        </w:rPr>
        <w:t xml:space="preserve">ης </w:t>
      </w:r>
      <w:r w:rsidRPr="00287551">
        <w:rPr>
          <w:rFonts w:eastAsia="Times New Roman" w:cs="Arial"/>
        </w:rPr>
        <w:t>«Επιχορήγηση Ν.Π. ΑΡΣΙΣ - Κοινωνική Οργάνωση Υποστήριξης Νέων για την υλοποίηση του έργου “Λειτουργία ΚΦΑΑ Φρίξος στην Αλεξανδρούπολη ”» (κωδικός MIS 6016377)</w:t>
      </w:r>
      <w:r w:rsidR="00287551">
        <w:rPr>
          <w:rFonts w:eastAsia="Times New Roman" w:cs="Arial"/>
        </w:rPr>
        <w:t xml:space="preserve"> </w:t>
      </w:r>
      <w:r w:rsidRPr="00A84AAE">
        <w:rPr>
          <w:rFonts w:eastAsia="Times New Roman" w:cs="Arial"/>
        </w:rPr>
        <w:t>που εντάσσ</w:t>
      </w:r>
      <w:r w:rsidR="00287551">
        <w:rPr>
          <w:rFonts w:eastAsia="Times New Roman" w:cs="Arial"/>
        </w:rPr>
        <w:t>ε</w:t>
      </w:r>
      <w:r w:rsidRPr="00A84AAE">
        <w:rPr>
          <w:rFonts w:eastAsia="Times New Roman" w:cs="Arial"/>
        </w:rPr>
        <w:t>ται στο πρόγραμμα «Πρόγραμμα Ελλάδας - Ταμείο Ασύλου, Μετανάστευσης και Ένταξης 2021-2027»,</w:t>
      </w:r>
    </w:p>
    <w:p w14:paraId="0670DC93" w14:textId="77777777" w:rsidR="001144D0" w:rsidRDefault="000C074E" w:rsidP="00122CF8">
      <w:pPr>
        <w:shd w:val="clear" w:color="auto" w:fill="FFFFFF"/>
        <w:spacing w:line="276" w:lineRule="auto"/>
        <w:jc w:val="center"/>
        <w:rPr>
          <w:b/>
        </w:rPr>
      </w:pPr>
      <w:r>
        <w:rPr>
          <w:b/>
        </w:rPr>
        <w:t>ΠΡΟΣΚΑΛΕΙ</w:t>
      </w:r>
    </w:p>
    <w:p w14:paraId="645803F8" w14:textId="692147AF" w:rsidR="00862EE7" w:rsidRDefault="00D17B74" w:rsidP="00122CF8">
      <w:pPr>
        <w:spacing w:line="276" w:lineRule="auto"/>
        <w:jc w:val="both"/>
        <w:rPr>
          <w:bCs/>
        </w:rPr>
      </w:pPr>
      <w:r>
        <w:rPr>
          <w:bCs/>
        </w:rPr>
        <w:t>Την εταιρία</w:t>
      </w:r>
      <w:r w:rsidR="00872148">
        <w:rPr>
          <w:bCs/>
        </w:rPr>
        <w:t xml:space="preserve"> </w:t>
      </w:r>
      <w:r w:rsidR="00872148">
        <w:rPr>
          <w:b/>
          <w:color w:val="000000"/>
        </w:rPr>
        <w:t>ΣΓΟΥΡΑΚΗΣ ΒΑΣΙΛΕΙΟΣ ΜΟΝ. Α.Ε.</w:t>
      </w:r>
      <w:r w:rsidR="00872148">
        <w:rPr>
          <w:b/>
          <w:color w:val="000000"/>
        </w:rPr>
        <w:t xml:space="preserve"> </w:t>
      </w:r>
      <w:r w:rsidR="00872148" w:rsidRPr="00AA571D">
        <w:rPr>
          <w:b/>
        </w:rPr>
        <w:t>(Λήμνου 16, Αθήνα, 14235, Τηλέφωνο: 210275</w:t>
      </w:r>
      <w:r w:rsidR="00872148">
        <w:rPr>
          <w:b/>
        </w:rPr>
        <w:t>5</w:t>
      </w:r>
      <w:r w:rsidR="00872148" w:rsidRPr="00AA571D">
        <w:rPr>
          <w:b/>
        </w:rPr>
        <w:t>900</w:t>
      </w:r>
      <w:r w:rsidR="0016266C" w:rsidRPr="0016266C">
        <w:rPr>
          <w:b/>
        </w:rPr>
        <w:t xml:space="preserve">, </w:t>
      </w:r>
      <w:r w:rsidR="0016266C">
        <w:rPr>
          <w:b/>
        </w:rPr>
        <w:t>ΑΦΜ: 802133316</w:t>
      </w:r>
      <w:r w:rsidR="00872148" w:rsidRPr="00AA571D">
        <w:rPr>
          <w:b/>
        </w:rPr>
        <w:t>)</w:t>
      </w:r>
      <w:r w:rsidR="00872148">
        <w:rPr>
          <w:b/>
        </w:rPr>
        <w:t>,</w:t>
      </w:r>
      <w:r w:rsidR="000C074E" w:rsidRPr="00967126">
        <w:rPr>
          <w:bCs/>
        </w:rPr>
        <w:t xml:space="preserve"> να υποβάλει έγγραφη προσφορά για την </w:t>
      </w:r>
      <w:r w:rsidR="00E971EF" w:rsidRPr="00E971EF">
        <w:rPr>
          <w:bCs/>
        </w:rPr>
        <w:t>παροχή υπηρεσιών ενοικίασης επιβατικ</w:t>
      </w:r>
      <w:r w:rsidR="00DF5B75">
        <w:rPr>
          <w:bCs/>
        </w:rPr>
        <w:t>ού</w:t>
      </w:r>
      <w:r w:rsidR="00E971EF" w:rsidRPr="00E971EF">
        <w:rPr>
          <w:bCs/>
        </w:rPr>
        <w:t xml:space="preserve"> αυτοκινήτ</w:t>
      </w:r>
      <w:r w:rsidR="00DF5B75">
        <w:rPr>
          <w:bCs/>
        </w:rPr>
        <w:t>ου</w:t>
      </w:r>
      <w:r w:rsidR="00E971EF" w:rsidRPr="00E971EF">
        <w:rPr>
          <w:bCs/>
        </w:rPr>
        <w:t xml:space="preserve"> </w:t>
      </w:r>
      <w:r w:rsidR="00063F78" w:rsidRPr="00063F78">
        <w:rPr>
          <w:bCs/>
          <w:color w:val="000000"/>
        </w:rPr>
        <w:t xml:space="preserve">για την κάλυψη </w:t>
      </w:r>
      <w:r w:rsidR="00063F78">
        <w:rPr>
          <w:bCs/>
          <w:color w:val="000000"/>
        </w:rPr>
        <w:t>των αναγκών</w:t>
      </w:r>
      <w:r w:rsidR="008A64CE" w:rsidRPr="00967126">
        <w:rPr>
          <w:bCs/>
          <w:color w:val="000000"/>
        </w:rPr>
        <w:t xml:space="preserve"> τ</w:t>
      </w:r>
      <w:r w:rsidR="00DF5B75">
        <w:rPr>
          <w:bCs/>
          <w:color w:val="000000"/>
        </w:rPr>
        <w:t>ου</w:t>
      </w:r>
      <w:r w:rsidR="00967126" w:rsidRPr="00967126">
        <w:rPr>
          <w:bCs/>
          <w:color w:val="000000"/>
        </w:rPr>
        <w:t xml:space="preserve"> ανωτέρω </w:t>
      </w:r>
      <w:r w:rsidR="008A64CE" w:rsidRPr="00967126">
        <w:rPr>
          <w:bCs/>
          <w:color w:val="000000"/>
        </w:rPr>
        <w:t>Κ.Φ.Α.Α</w:t>
      </w:r>
      <w:r w:rsidR="00E971EF" w:rsidRPr="00E971EF">
        <w:rPr>
          <w:bCs/>
          <w:color w:val="000000"/>
        </w:rPr>
        <w:t>.:</w:t>
      </w:r>
    </w:p>
    <w:tbl>
      <w:tblPr>
        <w:tblStyle w:val="a7"/>
        <w:tblW w:w="5163" w:type="pct"/>
        <w:jc w:val="center"/>
        <w:tblLayout w:type="fixed"/>
        <w:tblLook w:val="04A0" w:firstRow="1" w:lastRow="0" w:firstColumn="1" w:lastColumn="0" w:noHBand="0" w:noVBand="1"/>
      </w:tblPr>
      <w:tblGrid>
        <w:gridCol w:w="3255"/>
        <w:gridCol w:w="1275"/>
        <w:gridCol w:w="2128"/>
        <w:gridCol w:w="993"/>
        <w:gridCol w:w="1560"/>
      </w:tblGrid>
      <w:tr w:rsidR="0037506F" w:rsidRPr="00A36E01" w14:paraId="7E90F81B" w14:textId="77777777" w:rsidTr="00287551">
        <w:trPr>
          <w:trHeight w:val="1054"/>
          <w:tblHeader/>
          <w:jc w:val="center"/>
        </w:trPr>
        <w:tc>
          <w:tcPr>
            <w:tcW w:w="1767" w:type="pct"/>
            <w:vAlign w:val="center"/>
          </w:tcPr>
          <w:p w14:paraId="27246750" w14:textId="77777777" w:rsidR="00DD549C" w:rsidRPr="00A36E01" w:rsidRDefault="00DD549C" w:rsidP="0073032A">
            <w:pPr>
              <w:shd w:val="clear" w:color="auto" w:fill="FFFFFF"/>
              <w:spacing w:line="276" w:lineRule="auto"/>
              <w:jc w:val="center"/>
              <w:textAlignment w:val="baseline"/>
              <w:rPr>
                <w:rFonts w:eastAsia="Times New Roman" w:cstheme="minorHAnsi"/>
                <w:b/>
                <w:bCs/>
                <w:sz w:val="20"/>
                <w:szCs w:val="20"/>
                <w:bdr w:val="none" w:sz="0" w:space="0" w:color="auto" w:frame="1"/>
                <w:lang w:bidi="el-GR"/>
              </w:rPr>
            </w:pPr>
            <w:r>
              <w:rPr>
                <w:rFonts w:eastAsia="Times New Roman" w:cstheme="minorHAnsi"/>
                <w:b/>
                <w:bCs/>
                <w:bdr w:val="none" w:sz="0" w:space="0" w:color="auto" w:frame="1"/>
              </w:rPr>
              <w:br w:type="page"/>
            </w:r>
            <w:r w:rsidRPr="00A36E01">
              <w:rPr>
                <w:rFonts w:eastAsia="Times New Roman" w:cstheme="minorHAnsi"/>
                <w:b/>
                <w:bCs/>
                <w:sz w:val="20"/>
                <w:szCs w:val="20"/>
                <w:bdr w:val="none" w:sz="0" w:space="0" w:color="auto" w:frame="1"/>
                <w:lang w:bidi="el-GR"/>
              </w:rPr>
              <w:t>ΤΜΗΜΑΤΑ</w:t>
            </w:r>
          </w:p>
        </w:tc>
        <w:tc>
          <w:tcPr>
            <w:tcW w:w="692" w:type="pct"/>
            <w:vAlign w:val="center"/>
          </w:tcPr>
          <w:p w14:paraId="3A9C316B" w14:textId="77777777" w:rsidR="00DD549C" w:rsidRPr="00A36E01" w:rsidRDefault="00DD549C" w:rsidP="0073032A">
            <w:pPr>
              <w:shd w:val="clear" w:color="auto" w:fill="FFFFFF"/>
              <w:spacing w:line="276" w:lineRule="auto"/>
              <w:jc w:val="center"/>
              <w:textAlignment w:val="baseline"/>
              <w:rPr>
                <w:rFonts w:eastAsia="Times New Roman" w:cstheme="minorHAnsi"/>
                <w:b/>
                <w:bCs/>
                <w:sz w:val="20"/>
                <w:szCs w:val="20"/>
                <w:bdr w:val="none" w:sz="0" w:space="0" w:color="auto" w:frame="1"/>
                <w:lang w:bidi="el-GR"/>
              </w:rPr>
            </w:pPr>
            <w:r>
              <w:rPr>
                <w:rFonts w:eastAsia="Times New Roman" w:cstheme="minorHAnsi"/>
                <w:b/>
                <w:bCs/>
                <w:sz w:val="20"/>
                <w:szCs w:val="20"/>
                <w:bdr w:val="none" w:sz="0" w:space="0" w:color="auto" w:frame="1"/>
                <w:lang w:bidi="el-GR"/>
              </w:rPr>
              <w:t>ΧΡΟΝΙΚΟ ΔΙΑΣΤΗΜΑ</w:t>
            </w:r>
          </w:p>
        </w:tc>
        <w:tc>
          <w:tcPr>
            <w:tcW w:w="1155" w:type="pct"/>
            <w:vAlign w:val="center"/>
          </w:tcPr>
          <w:p w14:paraId="1520A90B" w14:textId="24AD18AD" w:rsidR="00DD549C" w:rsidRPr="00A36E01" w:rsidRDefault="00DD549C" w:rsidP="0073032A">
            <w:pPr>
              <w:shd w:val="clear" w:color="auto" w:fill="FFFFFF"/>
              <w:spacing w:line="276" w:lineRule="auto"/>
              <w:jc w:val="center"/>
              <w:textAlignment w:val="baseline"/>
              <w:rPr>
                <w:rFonts w:eastAsia="Times New Roman" w:cstheme="minorHAnsi"/>
                <w:b/>
                <w:bCs/>
                <w:sz w:val="20"/>
                <w:szCs w:val="20"/>
                <w:bdr w:val="none" w:sz="0" w:space="0" w:color="auto" w:frame="1"/>
                <w:lang w:bidi="el-GR"/>
              </w:rPr>
            </w:pPr>
            <w:r w:rsidRPr="00A36E01">
              <w:rPr>
                <w:rFonts w:eastAsia="Times New Roman" w:cstheme="minorHAnsi"/>
                <w:b/>
                <w:bCs/>
                <w:sz w:val="20"/>
                <w:szCs w:val="20"/>
                <w:bdr w:val="none" w:sz="0" w:space="0" w:color="auto" w:frame="1"/>
                <w:lang w:bidi="el-GR"/>
              </w:rPr>
              <w:t>ΠΡΟΫΠ</w:t>
            </w:r>
            <w:r w:rsidR="008567FE">
              <w:rPr>
                <w:rFonts w:eastAsia="Times New Roman" w:cstheme="minorHAnsi"/>
                <w:b/>
                <w:bCs/>
                <w:sz w:val="20"/>
                <w:szCs w:val="20"/>
                <w:bdr w:val="none" w:sz="0" w:space="0" w:color="auto" w:frame="1"/>
                <w:lang w:bidi="el-GR"/>
              </w:rPr>
              <w:t>/</w:t>
            </w:r>
            <w:r w:rsidRPr="00A36E01">
              <w:rPr>
                <w:rFonts w:eastAsia="Times New Roman" w:cstheme="minorHAnsi"/>
                <w:b/>
                <w:bCs/>
                <w:sz w:val="20"/>
                <w:szCs w:val="20"/>
                <w:bdr w:val="none" w:sz="0" w:space="0" w:color="auto" w:frame="1"/>
                <w:lang w:bidi="el-GR"/>
              </w:rPr>
              <w:t>ΜΕΝΗ ΔΑΠΑΝΗ ΕΝΟΙΚΙΑΣΗΣ ΑΝΑ ΗΜΕΡΑ</w:t>
            </w:r>
            <w:r>
              <w:rPr>
                <w:rFonts w:eastAsia="Times New Roman" w:cstheme="minorHAnsi"/>
                <w:b/>
                <w:bCs/>
                <w:sz w:val="20"/>
                <w:szCs w:val="20"/>
                <w:bdr w:val="none" w:sz="0" w:space="0" w:color="auto" w:frame="1"/>
                <w:lang w:bidi="el-GR"/>
              </w:rPr>
              <w:t xml:space="preserve"> </w:t>
            </w:r>
            <w:r w:rsidR="0037506F" w:rsidRPr="0037506F">
              <w:rPr>
                <w:rFonts w:eastAsia="Times New Roman" w:cstheme="minorHAnsi"/>
                <w:b/>
                <w:bCs/>
                <w:sz w:val="20"/>
                <w:szCs w:val="20"/>
                <w:bdr w:val="none" w:sz="0" w:space="0" w:color="auto" w:frame="1"/>
                <w:lang w:bidi="el-GR"/>
              </w:rPr>
              <w:t>ΑΝΕΥ ΦΠΑ</w:t>
            </w:r>
          </w:p>
        </w:tc>
        <w:tc>
          <w:tcPr>
            <w:tcW w:w="539" w:type="pct"/>
            <w:vAlign w:val="center"/>
          </w:tcPr>
          <w:p w14:paraId="2101D64D" w14:textId="77777777" w:rsidR="00DD549C" w:rsidRPr="00A36E01" w:rsidRDefault="00DD549C" w:rsidP="0073032A">
            <w:pPr>
              <w:shd w:val="clear" w:color="auto" w:fill="FFFFFF"/>
              <w:spacing w:line="276" w:lineRule="auto"/>
              <w:jc w:val="center"/>
              <w:textAlignment w:val="baseline"/>
              <w:rPr>
                <w:rFonts w:eastAsia="Times New Roman" w:cstheme="minorHAnsi"/>
                <w:b/>
                <w:bCs/>
                <w:sz w:val="20"/>
                <w:szCs w:val="20"/>
                <w:bdr w:val="none" w:sz="0" w:space="0" w:color="auto" w:frame="1"/>
                <w:lang w:bidi="el-GR"/>
              </w:rPr>
            </w:pPr>
            <w:r w:rsidRPr="00A36E01">
              <w:rPr>
                <w:rFonts w:eastAsia="Times New Roman" w:cstheme="minorHAnsi"/>
                <w:b/>
                <w:bCs/>
                <w:sz w:val="20"/>
                <w:szCs w:val="20"/>
                <w:bdr w:val="none" w:sz="0" w:space="0" w:color="auto" w:frame="1"/>
                <w:lang w:bidi="el-GR"/>
              </w:rPr>
              <w:t>ΣΥΝΟΛΟ ΗΜΕΡΩΝ</w:t>
            </w:r>
          </w:p>
        </w:tc>
        <w:tc>
          <w:tcPr>
            <w:tcW w:w="847" w:type="pct"/>
            <w:vAlign w:val="center"/>
          </w:tcPr>
          <w:p w14:paraId="5E871080" w14:textId="77A4435B" w:rsidR="00DD549C" w:rsidRPr="00A36E01" w:rsidRDefault="00DD549C" w:rsidP="0073032A">
            <w:pPr>
              <w:shd w:val="clear" w:color="auto" w:fill="FFFFFF"/>
              <w:spacing w:line="276" w:lineRule="auto"/>
              <w:jc w:val="center"/>
              <w:textAlignment w:val="baseline"/>
              <w:rPr>
                <w:rFonts w:eastAsia="Times New Roman" w:cstheme="minorHAnsi"/>
                <w:b/>
                <w:bCs/>
                <w:sz w:val="20"/>
                <w:szCs w:val="20"/>
                <w:bdr w:val="none" w:sz="0" w:space="0" w:color="auto" w:frame="1"/>
                <w:lang w:bidi="el-GR"/>
              </w:rPr>
            </w:pPr>
            <w:r w:rsidRPr="00A36E01">
              <w:rPr>
                <w:rFonts w:eastAsia="Times New Roman" w:cstheme="minorHAnsi"/>
                <w:b/>
                <w:bCs/>
                <w:sz w:val="20"/>
                <w:szCs w:val="20"/>
                <w:bdr w:val="none" w:sz="0" w:space="0" w:color="auto" w:frame="1"/>
                <w:lang w:bidi="el-GR"/>
              </w:rPr>
              <w:t>ΣΥΝΟΛΟ ΠΡΟΫΠ</w:t>
            </w:r>
            <w:r w:rsidR="008567FE">
              <w:rPr>
                <w:rFonts w:eastAsia="Times New Roman" w:cstheme="minorHAnsi"/>
                <w:b/>
                <w:bCs/>
                <w:sz w:val="20"/>
                <w:szCs w:val="20"/>
                <w:bdr w:val="none" w:sz="0" w:space="0" w:color="auto" w:frame="1"/>
                <w:lang w:bidi="el-GR"/>
              </w:rPr>
              <w:t>/</w:t>
            </w:r>
            <w:r w:rsidRPr="00A36E01">
              <w:rPr>
                <w:rFonts w:eastAsia="Times New Roman" w:cstheme="minorHAnsi"/>
                <w:b/>
                <w:bCs/>
                <w:sz w:val="20"/>
                <w:szCs w:val="20"/>
                <w:bdr w:val="none" w:sz="0" w:space="0" w:color="auto" w:frame="1"/>
                <w:lang w:bidi="el-GR"/>
              </w:rPr>
              <w:t>ΜΕΝΗΣ ΔΑΠΑΝΗΣ ΑΝΕΥ ΦΠΑ</w:t>
            </w:r>
          </w:p>
        </w:tc>
      </w:tr>
      <w:tr w:rsidR="0041343F" w:rsidRPr="00A36E01" w14:paraId="6D514704" w14:textId="77777777" w:rsidTr="00287551">
        <w:trPr>
          <w:trHeight w:val="1212"/>
          <w:jc w:val="center"/>
        </w:trPr>
        <w:tc>
          <w:tcPr>
            <w:tcW w:w="1767" w:type="pct"/>
            <w:vAlign w:val="center"/>
          </w:tcPr>
          <w:p w14:paraId="6B2AC5B3" w14:textId="5DB66FCF" w:rsidR="0041343F" w:rsidRPr="00A36E01" w:rsidRDefault="00287551" w:rsidP="0041343F">
            <w:pPr>
              <w:shd w:val="clear" w:color="auto" w:fill="FFFFFF"/>
              <w:spacing w:line="276" w:lineRule="auto"/>
              <w:jc w:val="center"/>
              <w:textAlignment w:val="baseline"/>
              <w:rPr>
                <w:rFonts w:eastAsia="Times New Roman" w:cstheme="minorHAnsi"/>
                <w:bCs/>
                <w:sz w:val="20"/>
                <w:szCs w:val="20"/>
                <w:bdr w:val="none" w:sz="0" w:space="0" w:color="auto" w:frame="1"/>
                <w:lang w:bidi="el-GR"/>
              </w:rPr>
            </w:pPr>
            <w:r>
              <w:rPr>
                <w:rFonts w:eastAsia="Times New Roman" w:cstheme="minorHAnsi"/>
                <w:bCs/>
                <w:sz w:val="20"/>
                <w:szCs w:val="20"/>
                <w:bdr w:val="none" w:sz="0" w:space="0" w:color="auto" w:frame="1"/>
                <w:lang w:bidi="el-GR"/>
              </w:rPr>
              <w:t>Υ</w:t>
            </w:r>
            <w:r w:rsidR="0041343F" w:rsidRPr="004D6891">
              <w:rPr>
                <w:rFonts w:eastAsia="Times New Roman" w:cstheme="minorHAnsi"/>
                <w:bCs/>
                <w:sz w:val="20"/>
                <w:szCs w:val="20"/>
                <w:bdr w:val="none" w:sz="0" w:space="0" w:color="auto" w:frame="1"/>
                <w:lang w:bidi="el-GR"/>
              </w:rPr>
              <w:t xml:space="preserve">πηρεσίες ενοικίασης </w:t>
            </w:r>
            <w:r w:rsidR="0041343F" w:rsidRPr="005D3815">
              <w:rPr>
                <w:rFonts w:eastAsia="Times New Roman" w:cstheme="minorHAnsi"/>
                <w:b/>
                <w:sz w:val="20"/>
                <w:szCs w:val="20"/>
                <w:bdr w:val="none" w:sz="0" w:space="0" w:color="auto" w:frame="1"/>
                <w:lang w:bidi="el-GR"/>
              </w:rPr>
              <w:t xml:space="preserve">ενός (1) επιβατικού μίνι βαν </w:t>
            </w:r>
            <w:r w:rsidR="0041343F">
              <w:rPr>
                <w:rFonts w:eastAsia="Times New Roman" w:cstheme="minorHAnsi"/>
                <w:b/>
                <w:sz w:val="20"/>
                <w:szCs w:val="20"/>
                <w:bdr w:val="none" w:sz="0" w:space="0" w:color="auto" w:frame="1"/>
                <w:lang w:bidi="el-GR"/>
              </w:rPr>
              <w:t>9</w:t>
            </w:r>
            <w:r w:rsidR="0041343F" w:rsidRPr="005D3815">
              <w:rPr>
                <w:rFonts w:eastAsia="Times New Roman" w:cstheme="minorHAnsi"/>
                <w:b/>
                <w:sz w:val="20"/>
                <w:szCs w:val="20"/>
                <w:bdr w:val="none" w:sz="0" w:space="0" w:color="auto" w:frame="1"/>
                <w:lang w:bidi="el-GR"/>
              </w:rPr>
              <w:t xml:space="preserve"> θέσεων</w:t>
            </w:r>
            <w:r w:rsidR="0041343F" w:rsidRPr="005D3815">
              <w:rPr>
                <w:rFonts w:eastAsia="Times New Roman" w:cstheme="minorHAnsi"/>
                <w:bCs/>
                <w:sz w:val="20"/>
                <w:szCs w:val="20"/>
                <w:bdr w:val="none" w:sz="0" w:space="0" w:color="auto" w:frame="1"/>
                <w:lang w:bidi="el-GR"/>
              </w:rPr>
              <w:t xml:space="preserve"> </w:t>
            </w:r>
            <w:r w:rsidR="0041343F" w:rsidRPr="00C6024B">
              <w:rPr>
                <w:rFonts w:eastAsia="Times New Roman" w:cstheme="minorHAnsi"/>
                <w:bCs/>
                <w:sz w:val="20"/>
                <w:szCs w:val="20"/>
                <w:bdr w:val="none" w:sz="0" w:space="0" w:color="auto" w:frame="1"/>
                <w:lang w:bidi="el-GR"/>
              </w:rPr>
              <w:t xml:space="preserve">για τους φιλοξενουμένους </w:t>
            </w:r>
            <w:r w:rsidR="0041343F" w:rsidRPr="00173986">
              <w:rPr>
                <w:rFonts w:eastAsia="Times New Roman" w:cstheme="minorHAnsi"/>
                <w:bCs/>
                <w:sz w:val="20"/>
                <w:szCs w:val="20"/>
                <w:bdr w:val="none" w:sz="0" w:space="0" w:color="auto" w:frame="1"/>
                <w:lang w:bidi="el-GR"/>
              </w:rPr>
              <w:t xml:space="preserve">στο Κέντρο </w:t>
            </w:r>
            <w:r w:rsidR="0041343F" w:rsidRPr="00C6024B">
              <w:rPr>
                <w:rFonts w:eastAsia="Times New Roman" w:cstheme="minorHAnsi"/>
                <w:bCs/>
                <w:sz w:val="20"/>
                <w:szCs w:val="20"/>
                <w:bdr w:val="none" w:sz="0" w:space="0" w:color="auto" w:frame="1"/>
                <w:lang w:bidi="el-GR"/>
              </w:rPr>
              <w:t xml:space="preserve">Φιλοξενίας Ασυνόδευτων Ανηλίκων </w:t>
            </w:r>
            <w:r w:rsidR="0041343F">
              <w:rPr>
                <w:rFonts w:eastAsia="Times New Roman" w:cstheme="minorHAnsi"/>
                <w:bCs/>
                <w:sz w:val="20"/>
                <w:szCs w:val="20"/>
                <w:bdr w:val="none" w:sz="0" w:space="0" w:color="auto" w:frame="1"/>
                <w:lang w:bidi="el-GR"/>
              </w:rPr>
              <w:t>«</w:t>
            </w:r>
            <w:r w:rsidR="0041343F">
              <w:rPr>
                <w:rFonts w:eastAsia="Times New Roman" w:cstheme="minorHAnsi"/>
                <w:b/>
                <w:bCs/>
                <w:sz w:val="20"/>
                <w:szCs w:val="20"/>
                <w:bdr w:val="none" w:sz="0" w:space="0" w:color="auto" w:frame="1"/>
                <w:lang w:bidi="el-GR"/>
              </w:rPr>
              <w:t>Φρίξος</w:t>
            </w:r>
            <w:r w:rsidR="0041343F" w:rsidRPr="00DF5B75">
              <w:rPr>
                <w:rFonts w:eastAsia="Times New Roman" w:cstheme="minorHAnsi"/>
                <w:b/>
                <w:bCs/>
                <w:sz w:val="20"/>
                <w:szCs w:val="20"/>
                <w:bdr w:val="none" w:sz="0" w:space="0" w:color="auto" w:frame="1"/>
                <w:lang w:bidi="el-GR"/>
              </w:rPr>
              <w:t>» στην Αλεξανδρούπολη</w:t>
            </w:r>
          </w:p>
        </w:tc>
        <w:tc>
          <w:tcPr>
            <w:tcW w:w="692" w:type="pct"/>
            <w:vAlign w:val="center"/>
          </w:tcPr>
          <w:p w14:paraId="62EF48CE" w14:textId="53688C41" w:rsidR="0041343F" w:rsidRPr="00D110E0" w:rsidRDefault="0041343F" w:rsidP="0041343F">
            <w:pPr>
              <w:shd w:val="clear" w:color="auto" w:fill="FFFFFF"/>
              <w:spacing w:line="276" w:lineRule="auto"/>
              <w:jc w:val="center"/>
              <w:textAlignment w:val="baseline"/>
              <w:rPr>
                <w:rFonts w:eastAsia="Times New Roman" w:cstheme="minorHAnsi"/>
                <w:bCs/>
                <w:sz w:val="20"/>
                <w:szCs w:val="20"/>
                <w:bdr w:val="none" w:sz="0" w:space="0" w:color="auto" w:frame="1"/>
                <w:lang w:bidi="el-GR"/>
              </w:rPr>
            </w:pPr>
            <w:r w:rsidRPr="009410B1">
              <w:rPr>
                <w:rFonts w:eastAsia="Times New Roman" w:cstheme="minorHAnsi"/>
                <w:bCs/>
                <w:sz w:val="20"/>
                <w:szCs w:val="20"/>
                <w:bdr w:val="none" w:sz="0" w:space="0" w:color="auto" w:frame="1"/>
                <w:lang w:bidi="el-GR"/>
              </w:rPr>
              <w:t>01/0</w:t>
            </w:r>
            <w:r w:rsidR="00287551">
              <w:rPr>
                <w:rFonts w:eastAsia="Times New Roman" w:cstheme="minorHAnsi"/>
                <w:bCs/>
                <w:sz w:val="20"/>
                <w:szCs w:val="20"/>
                <w:bdr w:val="none" w:sz="0" w:space="0" w:color="auto" w:frame="1"/>
                <w:lang w:bidi="el-GR"/>
              </w:rPr>
              <w:t>5</w:t>
            </w:r>
            <w:r w:rsidRPr="009410B1">
              <w:rPr>
                <w:rFonts w:eastAsia="Times New Roman" w:cstheme="minorHAnsi"/>
                <w:bCs/>
                <w:sz w:val="20"/>
                <w:szCs w:val="20"/>
                <w:bdr w:val="none" w:sz="0" w:space="0" w:color="auto" w:frame="1"/>
                <w:lang w:bidi="el-GR"/>
              </w:rPr>
              <w:t>/202</w:t>
            </w:r>
            <w:r>
              <w:rPr>
                <w:rFonts w:eastAsia="Times New Roman" w:cstheme="minorHAnsi"/>
                <w:bCs/>
                <w:sz w:val="20"/>
                <w:szCs w:val="20"/>
                <w:bdr w:val="none" w:sz="0" w:space="0" w:color="auto" w:frame="1"/>
                <w:lang w:bidi="el-GR"/>
              </w:rPr>
              <w:t>6</w:t>
            </w:r>
            <w:r w:rsidRPr="009410B1">
              <w:rPr>
                <w:rFonts w:eastAsia="Times New Roman" w:cstheme="minorHAnsi"/>
                <w:bCs/>
                <w:sz w:val="20"/>
                <w:szCs w:val="20"/>
                <w:bdr w:val="none" w:sz="0" w:space="0" w:color="auto" w:frame="1"/>
                <w:lang w:bidi="el-GR"/>
              </w:rPr>
              <w:t>-</w:t>
            </w:r>
            <w:r>
              <w:rPr>
                <w:rFonts w:eastAsia="Times New Roman" w:cstheme="minorHAnsi"/>
                <w:bCs/>
                <w:sz w:val="20"/>
                <w:szCs w:val="20"/>
                <w:bdr w:val="none" w:sz="0" w:space="0" w:color="auto" w:frame="1"/>
                <w:lang w:bidi="el-GR"/>
              </w:rPr>
              <w:t>3</w:t>
            </w:r>
            <w:r w:rsidR="00287551">
              <w:rPr>
                <w:rFonts w:eastAsia="Times New Roman" w:cstheme="minorHAnsi"/>
                <w:bCs/>
                <w:sz w:val="20"/>
                <w:szCs w:val="20"/>
                <w:bdr w:val="none" w:sz="0" w:space="0" w:color="auto" w:frame="1"/>
                <w:lang w:bidi="el-GR"/>
              </w:rPr>
              <w:t>1</w:t>
            </w:r>
            <w:r>
              <w:rPr>
                <w:rFonts w:eastAsia="Times New Roman" w:cstheme="minorHAnsi"/>
                <w:bCs/>
                <w:sz w:val="20"/>
                <w:szCs w:val="20"/>
                <w:bdr w:val="none" w:sz="0" w:space="0" w:color="auto" w:frame="1"/>
                <w:lang w:bidi="el-GR"/>
              </w:rPr>
              <w:t>/</w:t>
            </w:r>
            <w:r w:rsidR="00287551">
              <w:rPr>
                <w:rFonts w:eastAsia="Times New Roman" w:cstheme="minorHAnsi"/>
                <w:bCs/>
                <w:sz w:val="20"/>
                <w:szCs w:val="20"/>
                <w:bdr w:val="none" w:sz="0" w:space="0" w:color="auto" w:frame="1"/>
                <w:lang w:bidi="el-GR"/>
              </w:rPr>
              <w:t>12</w:t>
            </w:r>
            <w:r>
              <w:rPr>
                <w:rFonts w:eastAsia="Times New Roman" w:cstheme="minorHAnsi"/>
                <w:bCs/>
                <w:sz w:val="20"/>
                <w:szCs w:val="20"/>
                <w:bdr w:val="none" w:sz="0" w:space="0" w:color="auto" w:frame="1"/>
                <w:lang w:bidi="el-GR"/>
              </w:rPr>
              <w:t>/2026</w:t>
            </w:r>
          </w:p>
        </w:tc>
        <w:tc>
          <w:tcPr>
            <w:tcW w:w="1155" w:type="pct"/>
            <w:vAlign w:val="center"/>
          </w:tcPr>
          <w:p w14:paraId="10C8EC84" w14:textId="4DD028AE" w:rsidR="0041343F" w:rsidRPr="00D110E0" w:rsidRDefault="0041343F" w:rsidP="0041343F">
            <w:pPr>
              <w:shd w:val="clear" w:color="auto" w:fill="FFFFFF"/>
              <w:spacing w:line="276" w:lineRule="auto"/>
              <w:jc w:val="center"/>
              <w:textAlignment w:val="baseline"/>
              <w:rPr>
                <w:rFonts w:eastAsia="Times New Roman" w:cstheme="minorHAnsi"/>
                <w:bCs/>
                <w:sz w:val="20"/>
                <w:szCs w:val="20"/>
                <w:bdr w:val="none" w:sz="0" w:space="0" w:color="auto" w:frame="1"/>
                <w:lang w:bidi="el-GR"/>
              </w:rPr>
            </w:pPr>
            <w:r>
              <w:rPr>
                <w:rFonts w:eastAsia="Times New Roman" w:cstheme="minorHAnsi"/>
                <w:bCs/>
                <w:sz w:val="20"/>
                <w:szCs w:val="20"/>
                <w:bdr w:val="none" w:sz="0" w:space="0" w:color="auto" w:frame="1"/>
                <w:lang w:bidi="el-GR"/>
              </w:rPr>
              <w:t>30,00€</w:t>
            </w:r>
          </w:p>
        </w:tc>
        <w:tc>
          <w:tcPr>
            <w:tcW w:w="539" w:type="pct"/>
            <w:vAlign w:val="center"/>
          </w:tcPr>
          <w:p w14:paraId="07264A17" w14:textId="42ACCF72" w:rsidR="0041343F" w:rsidRPr="00D110E0" w:rsidRDefault="00287551" w:rsidP="0041343F">
            <w:pPr>
              <w:shd w:val="clear" w:color="auto" w:fill="FFFFFF"/>
              <w:spacing w:line="276" w:lineRule="auto"/>
              <w:jc w:val="center"/>
              <w:textAlignment w:val="baseline"/>
              <w:rPr>
                <w:rFonts w:eastAsia="Times New Roman" w:cstheme="minorHAnsi"/>
                <w:bCs/>
                <w:sz w:val="20"/>
                <w:szCs w:val="20"/>
                <w:bdr w:val="none" w:sz="0" w:space="0" w:color="auto" w:frame="1"/>
                <w:lang w:bidi="el-GR"/>
              </w:rPr>
            </w:pPr>
            <w:r>
              <w:rPr>
                <w:rFonts w:eastAsia="Times New Roman" w:cstheme="minorHAnsi"/>
                <w:bCs/>
                <w:sz w:val="20"/>
                <w:szCs w:val="20"/>
                <w:bdr w:val="none" w:sz="0" w:space="0" w:color="auto" w:frame="1"/>
                <w:lang w:bidi="el-GR"/>
              </w:rPr>
              <w:t>245</w:t>
            </w:r>
          </w:p>
        </w:tc>
        <w:tc>
          <w:tcPr>
            <w:tcW w:w="847" w:type="pct"/>
            <w:tcBorders>
              <w:top w:val="nil"/>
              <w:left w:val="single" w:sz="4" w:space="0" w:color="auto"/>
              <w:bottom w:val="single" w:sz="4" w:space="0" w:color="auto"/>
              <w:right w:val="single" w:sz="8" w:space="0" w:color="auto"/>
            </w:tcBorders>
            <w:vAlign w:val="center"/>
          </w:tcPr>
          <w:p w14:paraId="62F5086E" w14:textId="770BE893" w:rsidR="0041343F" w:rsidRPr="00D110E0" w:rsidRDefault="0041343F" w:rsidP="0041343F">
            <w:pPr>
              <w:shd w:val="clear" w:color="auto" w:fill="FFFFFF"/>
              <w:spacing w:line="276" w:lineRule="auto"/>
              <w:jc w:val="center"/>
              <w:textAlignment w:val="baseline"/>
              <w:rPr>
                <w:rFonts w:eastAsia="Times New Roman" w:cstheme="minorHAnsi"/>
                <w:bCs/>
                <w:sz w:val="20"/>
                <w:szCs w:val="20"/>
                <w:bdr w:val="none" w:sz="0" w:space="0" w:color="auto" w:frame="1"/>
                <w:lang w:bidi="el-GR"/>
              </w:rPr>
            </w:pPr>
            <w:r w:rsidRPr="008326DA">
              <w:rPr>
                <w:rFonts w:eastAsia="Times New Roman" w:cstheme="minorHAnsi"/>
                <w:bCs/>
                <w:sz w:val="20"/>
                <w:szCs w:val="20"/>
                <w:bdr w:val="none" w:sz="0" w:space="0" w:color="auto" w:frame="1"/>
                <w:lang w:bidi="el-GR"/>
              </w:rPr>
              <w:t xml:space="preserve">   </w:t>
            </w:r>
            <w:r w:rsidR="00287551">
              <w:rPr>
                <w:rFonts w:eastAsia="Times New Roman" w:cstheme="minorHAnsi"/>
                <w:bCs/>
                <w:sz w:val="20"/>
                <w:szCs w:val="20"/>
                <w:bdr w:val="none" w:sz="0" w:space="0" w:color="auto" w:frame="1"/>
                <w:lang w:bidi="el-GR"/>
              </w:rPr>
              <w:t>7</w:t>
            </w:r>
            <w:r w:rsidRPr="008326DA">
              <w:rPr>
                <w:rFonts w:eastAsia="Times New Roman" w:cstheme="minorHAnsi"/>
                <w:bCs/>
                <w:sz w:val="20"/>
                <w:szCs w:val="20"/>
                <w:bdr w:val="none" w:sz="0" w:space="0" w:color="auto" w:frame="1"/>
                <w:lang w:bidi="el-GR"/>
              </w:rPr>
              <w:t>.</w:t>
            </w:r>
            <w:r w:rsidR="00287551">
              <w:rPr>
                <w:rFonts w:eastAsia="Times New Roman" w:cstheme="minorHAnsi"/>
                <w:bCs/>
                <w:sz w:val="20"/>
                <w:szCs w:val="20"/>
                <w:bdr w:val="none" w:sz="0" w:space="0" w:color="auto" w:frame="1"/>
                <w:lang w:bidi="el-GR"/>
              </w:rPr>
              <w:t>350</w:t>
            </w:r>
            <w:r w:rsidRPr="008326DA">
              <w:rPr>
                <w:rFonts w:eastAsia="Times New Roman" w:cstheme="minorHAnsi"/>
                <w:bCs/>
                <w:sz w:val="20"/>
                <w:szCs w:val="20"/>
                <w:bdr w:val="none" w:sz="0" w:space="0" w:color="auto" w:frame="1"/>
                <w:lang w:bidi="el-GR"/>
              </w:rPr>
              <w:t xml:space="preserve">,00 € </w:t>
            </w:r>
          </w:p>
        </w:tc>
      </w:tr>
      <w:tr w:rsidR="0041343F" w:rsidRPr="00A36E01" w14:paraId="2BE9F134" w14:textId="77777777" w:rsidTr="0037506F">
        <w:trPr>
          <w:trHeight w:val="318"/>
          <w:jc w:val="center"/>
        </w:trPr>
        <w:tc>
          <w:tcPr>
            <w:tcW w:w="4153" w:type="pct"/>
            <w:gridSpan w:val="4"/>
            <w:vAlign w:val="center"/>
          </w:tcPr>
          <w:p w14:paraId="17133186" w14:textId="77777777" w:rsidR="0041343F" w:rsidRPr="00D110E0" w:rsidRDefault="0041343F" w:rsidP="00287551">
            <w:pPr>
              <w:shd w:val="clear" w:color="auto" w:fill="FFFFFF"/>
              <w:spacing w:line="276" w:lineRule="auto"/>
              <w:jc w:val="right"/>
              <w:textAlignment w:val="baseline"/>
              <w:rPr>
                <w:rFonts w:eastAsia="Times New Roman" w:cstheme="minorHAnsi"/>
                <w:b/>
                <w:bCs/>
                <w:sz w:val="20"/>
                <w:szCs w:val="20"/>
                <w:bdr w:val="none" w:sz="0" w:space="0" w:color="auto" w:frame="1"/>
                <w:lang w:bidi="el-GR"/>
              </w:rPr>
            </w:pPr>
            <w:r w:rsidRPr="00D110E0">
              <w:rPr>
                <w:rFonts w:eastAsia="Times New Roman" w:cstheme="minorHAnsi"/>
                <w:b/>
                <w:bCs/>
                <w:sz w:val="20"/>
                <w:szCs w:val="20"/>
                <w:bdr w:val="none" w:sz="0" w:space="0" w:color="auto" w:frame="1"/>
                <w:lang w:bidi="el-GR"/>
              </w:rPr>
              <w:t>ΦΠΑ 24%</w:t>
            </w:r>
          </w:p>
        </w:tc>
        <w:tc>
          <w:tcPr>
            <w:tcW w:w="847" w:type="pct"/>
            <w:vAlign w:val="center"/>
          </w:tcPr>
          <w:p w14:paraId="565F9528" w14:textId="225ABE3A" w:rsidR="0041343F" w:rsidRPr="00D110E0" w:rsidRDefault="00287551" w:rsidP="0041343F">
            <w:pPr>
              <w:shd w:val="clear" w:color="auto" w:fill="FFFFFF"/>
              <w:spacing w:line="276" w:lineRule="auto"/>
              <w:jc w:val="center"/>
              <w:textAlignment w:val="baseline"/>
              <w:rPr>
                <w:rFonts w:eastAsia="Times New Roman" w:cstheme="minorHAnsi"/>
                <w:b/>
                <w:bCs/>
                <w:sz w:val="20"/>
                <w:szCs w:val="20"/>
                <w:bdr w:val="none" w:sz="0" w:space="0" w:color="auto" w:frame="1"/>
                <w:lang w:bidi="el-GR"/>
              </w:rPr>
            </w:pPr>
            <w:r>
              <w:rPr>
                <w:rFonts w:eastAsia="Times New Roman" w:cstheme="minorHAnsi"/>
                <w:b/>
                <w:bCs/>
                <w:sz w:val="20"/>
                <w:szCs w:val="20"/>
                <w:bdr w:val="none" w:sz="0" w:space="0" w:color="auto" w:frame="1"/>
                <w:lang w:bidi="el-GR"/>
              </w:rPr>
              <w:t>1</w:t>
            </w:r>
            <w:r w:rsidR="0041343F" w:rsidRPr="008326DA">
              <w:rPr>
                <w:rFonts w:eastAsia="Times New Roman" w:cstheme="minorHAnsi"/>
                <w:b/>
                <w:bCs/>
                <w:sz w:val="20"/>
                <w:szCs w:val="20"/>
                <w:bdr w:val="none" w:sz="0" w:space="0" w:color="auto" w:frame="1"/>
                <w:lang w:bidi="el-GR"/>
              </w:rPr>
              <w:t>.</w:t>
            </w:r>
            <w:r>
              <w:rPr>
                <w:rFonts w:eastAsia="Times New Roman" w:cstheme="minorHAnsi"/>
                <w:b/>
                <w:bCs/>
                <w:sz w:val="20"/>
                <w:szCs w:val="20"/>
                <w:bdr w:val="none" w:sz="0" w:space="0" w:color="auto" w:frame="1"/>
                <w:lang w:bidi="el-GR"/>
              </w:rPr>
              <w:t>764</w:t>
            </w:r>
            <w:r w:rsidR="0041343F" w:rsidRPr="008326DA">
              <w:rPr>
                <w:rFonts w:eastAsia="Times New Roman" w:cstheme="minorHAnsi"/>
                <w:b/>
                <w:bCs/>
                <w:sz w:val="20"/>
                <w:szCs w:val="20"/>
                <w:bdr w:val="none" w:sz="0" w:space="0" w:color="auto" w:frame="1"/>
                <w:lang w:bidi="el-GR"/>
              </w:rPr>
              <w:t>,</w:t>
            </w:r>
            <w:r>
              <w:rPr>
                <w:rFonts w:eastAsia="Times New Roman" w:cstheme="minorHAnsi"/>
                <w:b/>
                <w:bCs/>
                <w:sz w:val="20"/>
                <w:szCs w:val="20"/>
                <w:bdr w:val="none" w:sz="0" w:space="0" w:color="auto" w:frame="1"/>
                <w:lang w:bidi="el-GR"/>
              </w:rPr>
              <w:t>00</w:t>
            </w:r>
            <w:r w:rsidR="0041343F" w:rsidRPr="008326DA">
              <w:rPr>
                <w:rFonts w:eastAsia="Times New Roman" w:cstheme="minorHAnsi"/>
                <w:b/>
                <w:bCs/>
                <w:sz w:val="20"/>
                <w:szCs w:val="20"/>
                <w:bdr w:val="none" w:sz="0" w:space="0" w:color="auto" w:frame="1"/>
                <w:lang w:bidi="el-GR"/>
              </w:rPr>
              <w:t xml:space="preserve"> </w:t>
            </w:r>
            <w:r w:rsidR="0041343F" w:rsidRPr="00D110E0">
              <w:rPr>
                <w:rFonts w:eastAsia="Times New Roman" w:cstheme="minorHAnsi"/>
                <w:b/>
                <w:bCs/>
                <w:sz w:val="20"/>
                <w:szCs w:val="20"/>
                <w:bdr w:val="none" w:sz="0" w:space="0" w:color="auto" w:frame="1"/>
                <w:lang w:bidi="el-GR"/>
              </w:rPr>
              <w:t>€</w:t>
            </w:r>
          </w:p>
        </w:tc>
      </w:tr>
      <w:tr w:rsidR="0041343F" w:rsidRPr="00A36E01" w14:paraId="12602C5B" w14:textId="77777777" w:rsidTr="0037506F">
        <w:trPr>
          <w:trHeight w:val="375"/>
          <w:jc w:val="center"/>
        </w:trPr>
        <w:tc>
          <w:tcPr>
            <w:tcW w:w="4153" w:type="pct"/>
            <w:gridSpan w:val="4"/>
            <w:vAlign w:val="center"/>
          </w:tcPr>
          <w:p w14:paraId="48D73148" w14:textId="4DF3E2B0" w:rsidR="0041343F" w:rsidRPr="00D110E0" w:rsidRDefault="0041343F" w:rsidP="00287551">
            <w:pPr>
              <w:shd w:val="clear" w:color="auto" w:fill="FFFFFF"/>
              <w:spacing w:line="276" w:lineRule="auto"/>
              <w:jc w:val="right"/>
              <w:textAlignment w:val="baseline"/>
              <w:rPr>
                <w:rFonts w:eastAsia="Times New Roman" w:cstheme="minorHAnsi"/>
                <w:b/>
                <w:bCs/>
                <w:sz w:val="20"/>
                <w:szCs w:val="20"/>
                <w:bdr w:val="none" w:sz="0" w:space="0" w:color="auto" w:frame="1"/>
                <w:lang w:bidi="el-GR"/>
              </w:rPr>
            </w:pPr>
            <w:r w:rsidRPr="00D110E0">
              <w:rPr>
                <w:rFonts w:eastAsia="Times New Roman" w:cstheme="minorHAnsi"/>
                <w:b/>
                <w:bCs/>
                <w:sz w:val="20"/>
                <w:szCs w:val="20"/>
                <w:bdr w:val="none" w:sz="0" w:space="0" w:color="auto" w:frame="1"/>
                <w:lang w:bidi="el-GR"/>
              </w:rPr>
              <w:t>ΣΥΝΟΛΟ ΠΡΟΫΠ</w:t>
            </w:r>
            <w:r>
              <w:rPr>
                <w:rFonts w:eastAsia="Times New Roman" w:cstheme="minorHAnsi"/>
                <w:b/>
                <w:bCs/>
                <w:sz w:val="20"/>
                <w:szCs w:val="20"/>
                <w:bdr w:val="none" w:sz="0" w:space="0" w:color="auto" w:frame="1"/>
                <w:lang w:bidi="el-GR"/>
              </w:rPr>
              <w:t>/</w:t>
            </w:r>
            <w:r w:rsidRPr="00D110E0">
              <w:rPr>
                <w:rFonts w:eastAsia="Times New Roman" w:cstheme="minorHAnsi"/>
                <w:b/>
                <w:bCs/>
                <w:sz w:val="20"/>
                <w:szCs w:val="20"/>
                <w:bdr w:val="none" w:sz="0" w:space="0" w:color="auto" w:frame="1"/>
                <w:lang w:bidi="el-GR"/>
              </w:rPr>
              <w:t>ΜΕΝΗΣ ΔΑΠΑΝΗΣ ΣΥΜΠ</w:t>
            </w:r>
            <w:r>
              <w:rPr>
                <w:rFonts w:eastAsia="Times New Roman" w:cstheme="minorHAnsi"/>
                <w:b/>
                <w:bCs/>
                <w:sz w:val="20"/>
                <w:szCs w:val="20"/>
                <w:bdr w:val="none" w:sz="0" w:space="0" w:color="auto" w:frame="1"/>
                <w:lang w:bidi="el-GR"/>
              </w:rPr>
              <w:t>/</w:t>
            </w:r>
            <w:r w:rsidRPr="00D110E0">
              <w:rPr>
                <w:rFonts w:eastAsia="Times New Roman" w:cstheme="minorHAnsi"/>
                <w:b/>
                <w:bCs/>
                <w:sz w:val="20"/>
                <w:szCs w:val="20"/>
                <w:bdr w:val="none" w:sz="0" w:space="0" w:color="auto" w:frame="1"/>
                <w:lang w:bidi="el-GR"/>
              </w:rPr>
              <w:t>ΜΕΝΟΥ  ΦΠΑ</w:t>
            </w:r>
          </w:p>
        </w:tc>
        <w:tc>
          <w:tcPr>
            <w:tcW w:w="847" w:type="pct"/>
            <w:vAlign w:val="center"/>
          </w:tcPr>
          <w:p w14:paraId="028A6563" w14:textId="2F9B61EB" w:rsidR="0041343F" w:rsidRPr="00D110E0" w:rsidRDefault="00287551" w:rsidP="0041343F">
            <w:pPr>
              <w:shd w:val="clear" w:color="auto" w:fill="FFFFFF"/>
              <w:spacing w:line="276" w:lineRule="auto"/>
              <w:jc w:val="center"/>
              <w:textAlignment w:val="baseline"/>
              <w:rPr>
                <w:rFonts w:eastAsia="Times New Roman" w:cstheme="minorHAnsi"/>
                <w:b/>
                <w:bCs/>
                <w:sz w:val="20"/>
                <w:szCs w:val="20"/>
                <w:bdr w:val="none" w:sz="0" w:space="0" w:color="auto" w:frame="1"/>
                <w:lang w:bidi="el-GR"/>
              </w:rPr>
            </w:pPr>
            <w:r>
              <w:rPr>
                <w:rFonts w:eastAsia="Times New Roman" w:cstheme="minorHAnsi"/>
                <w:b/>
                <w:bCs/>
                <w:sz w:val="20"/>
                <w:szCs w:val="20"/>
                <w:bdr w:val="none" w:sz="0" w:space="0" w:color="auto" w:frame="1"/>
                <w:lang w:bidi="el-GR"/>
              </w:rPr>
              <w:t>9</w:t>
            </w:r>
            <w:r w:rsidR="0041343F" w:rsidRPr="008326DA">
              <w:rPr>
                <w:rFonts w:eastAsia="Times New Roman" w:cstheme="minorHAnsi"/>
                <w:b/>
                <w:bCs/>
                <w:sz w:val="20"/>
                <w:szCs w:val="20"/>
                <w:bdr w:val="none" w:sz="0" w:space="0" w:color="auto" w:frame="1"/>
                <w:lang w:bidi="el-GR"/>
              </w:rPr>
              <w:t>.</w:t>
            </w:r>
            <w:r>
              <w:rPr>
                <w:rFonts w:eastAsia="Times New Roman" w:cstheme="minorHAnsi"/>
                <w:b/>
                <w:bCs/>
                <w:sz w:val="20"/>
                <w:szCs w:val="20"/>
                <w:bdr w:val="none" w:sz="0" w:space="0" w:color="auto" w:frame="1"/>
                <w:lang w:bidi="el-GR"/>
              </w:rPr>
              <w:t>114</w:t>
            </w:r>
            <w:r w:rsidR="0041343F" w:rsidRPr="008326DA">
              <w:rPr>
                <w:rFonts w:eastAsia="Times New Roman" w:cstheme="minorHAnsi"/>
                <w:b/>
                <w:bCs/>
                <w:sz w:val="20"/>
                <w:szCs w:val="20"/>
                <w:bdr w:val="none" w:sz="0" w:space="0" w:color="auto" w:frame="1"/>
                <w:lang w:bidi="el-GR"/>
              </w:rPr>
              <w:t>,</w:t>
            </w:r>
            <w:r>
              <w:rPr>
                <w:rFonts w:eastAsia="Times New Roman" w:cstheme="minorHAnsi"/>
                <w:b/>
                <w:bCs/>
                <w:sz w:val="20"/>
                <w:szCs w:val="20"/>
                <w:bdr w:val="none" w:sz="0" w:space="0" w:color="auto" w:frame="1"/>
                <w:lang w:bidi="el-GR"/>
              </w:rPr>
              <w:t>0</w:t>
            </w:r>
            <w:r w:rsidR="0041343F">
              <w:rPr>
                <w:rFonts w:eastAsia="Times New Roman" w:cstheme="minorHAnsi"/>
                <w:b/>
                <w:bCs/>
                <w:sz w:val="20"/>
                <w:szCs w:val="20"/>
                <w:bdr w:val="none" w:sz="0" w:space="0" w:color="auto" w:frame="1"/>
                <w:lang w:bidi="el-GR"/>
              </w:rPr>
              <w:t>0</w:t>
            </w:r>
            <w:r w:rsidR="0041343F" w:rsidRPr="008326DA">
              <w:rPr>
                <w:rFonts w:eastAsia="Times New Roman" w:cstheme="minorHAnsi"/>
                <w:b/>
                <w:bCs/>
                <w:sz w:val="20"/>
                <w:szCs w:val="20"/>
                <w:bdr w:val="none" w:sz="0" w:space="0" w:color="auto" w:frame="1"/>
                <w:lang w:bidi="el-GR"/>
              </w:rPr>
              <w:t xml:space="preserve"> €</w:t>
            </w:r>
          </w:p>
        </w:tc>
      </w:tr>
    </w:tbl>
    <w:p w14:paraId="435DC552" w14:textId="77777777" w:rsidR="00046BE2" w:rsidRDefault="00046BE2" w:rsidP="00DD549C">
      <w:pPr>
        <w:keepNext/>
        <w:keepLines/>
        <w:spacing w:after="0" w:line="276" w:lineRule="auto"/>
        <w:ind w:left="-5" w:hanging="10"/>
        <w:outlineLvl w:val="1"/>
        <w:rPr>
          <w:rFonts w:cstheme="minorHAnsi"/>
          <w:b/>
          <w:bCs/>
          <w:color w:val="000000"/>
          <w:u w:val="single" w:color="000000"/>
        </w:rPr>
      </w:pPr>
    </w:p>
    <w:p w14:paraId="4A35DB4F" w14:textId="4CFDE598" w:rsidR="00345067" w:rsidRDefault="00345067" w:rsidP="00345067">
      <w:pPr>
        <w:keepNext/>
        <w:keepLines/>
        <w:spacing w:after="0" w:line="276" w:lineRule="auto"/>
        <w:ind w:left="-5" w:hanging="10"/>
        <w:jc w:val="center"/>
        <w:outlineLvl w:val="1"/>
        <w:rPr>
          <w:rFonts w:cstheme="minorHAnsi"/>
          <w:b/>
          <w:bCs/>
          <w:color w:val="000000"/>
          <w:u w:val="single" w:color="000000"/>
        </w:rPr>
      </w:pPr>
      <w:r w:rsidRPr="00324774">
        <w:rPr>
          <w:rFonts w:cstheme="minorHAnsi"/>
          <w:b/>
          <w:bCs/>
          <w:color w:val="000000"/>
          <w:u w:val="single" w:color="000000"/>
        </w:rPr>
        <w:t>ΤΕΧΝΙΚΕΣ ΠΡΟΔΙΑΓΡΑΦΕΣ</w:t>
      </w:r>
    </w:p>
    <w:p w14:paraId="4797015E" w14:textId="77777777" w:rsidR="00345067" w:rsidRDefault="00345067" w:rsidP="00345067">
      <w:pPr>
        <w:spacing w:after="0" w:line="276" w:lineRule="auto"/>
        <w:jc w:val="both"/>
        <w:rPr>
          <w:rFonts w:cstheme="minorHAnsi"/>
          <w:b/>
        </w:rPr>
      </w:pPr>
    </w:p>
    <w:tbl>
      <w:tblPr>
        <w:tblStyle w:val="a7"/>
        <w:tblW w:w="6765" w:type="dxa"/>
        <w:jc w:val="center"/>
        <w:tblLook w:val="04A0" w:firstRow="1" w:lastRow="0" w:firstColumn="1" w:lastColumn="0" w:noHBand="0" w:noVBand="1"/>
      </w:tblPr>
      <w:tblGrid>
        <w:gridCol w:w="4718"/>
        <w:gridCol w:w="2047"/>
      </w:tblGrid>
      <w:tr w:rsidR="0044506A" w:rsidRPr="002057EC" w14:paraId="1C4B85A3" w14:textId="77777777" w:rsidTr="00D301DE">
        <w:trPr>
          <w:tblHeader/>
          <w:jc w:val="center"/>
        </w:trPr>
        <w:tc>
          <w:tcPr>
            <w:tcW w:w="6765" w:type="dxa"/>
            <w:gridSpan w:val="2"/>
          </w:tcPr>
          <w:p w14:paraId="1140EC7A" w14:textId="476F59AF" w:rsidR="0044506A" w:rsidRPr="002057EC" w:rsidRDefault="0044506A" w:rsidP="002057EC">
            <w:pPr>
              <w:pStyle w:val="a8"/>
              <w:keepNext/>
              <w:keepLines/>
              <w:spacing w:line="276" w:lineRule="auto"/>
              <w:ind w:left="0" w:right="88"/>
              <w:jc w:val="center"/>
              <w:outlineLvl w:val="1"/>
              <w:rPr>
                <w:rFonts w:cstheme="minorHAnsi"/>
                <w:b/>
                <w:sz w:val="20"/>
                <w:szCs w:val="20"/>
              </w:rPr>
            </w:pPr>
            <w:r w:rsidRPr="002057EC">
              <w:rPr>
                <w:rFonts w:cstheme="minorHAnsi"/>
                <w:b/>
                <w:sz w:val="20"/>
                <w:szCs w:val="20"/>
              </w:rPr>
              <w:t>ΑΠΑΙΤΗΣΕΙΣ</w:t>
            </w:r>
          </w:p>
        </w:tc>
      </w:tr>
      <w:tr w:rsidR="002057EC" w:rsidRPr="002057EC" w14:paraId="76F90F41" w14:textId="77777777" w:rsidTr="002057EC">
        <w:trPr>
          <w:jc w:val="center"/>
        </w:trPr>
        <w:tc>
          <w:tcPr>
            <w:tcW w:w="4718" w:type="dxa"/>
          </w:tcPr>
          <w:p w14:paraId="18528BD8" w14:textId="27DF2D45" w:rsidR="002057EC" w:rsidRPr="00F14365" w:rsidRDefault="002057EC" w:rsidP="002057EC">
            <w:pPr>
              <w:spacing w:line="276" w:lineRule="auto"/>
              <w:jc w:val="both"/>
              <w:rPr>
                <w:rFonts w:cstheme="minorHAnsi"/>
                <w:b/>
                <w:bCs/>
                <w:sz w:val="20"/>
                <w:szCs w:val="20"/>
              </w:rPr>
            </w:pPr>
            <w:r w:rsidRPr="00F14365">
              <w:rPr>
                <w:rFonts w:cstheme="minorHAnsi"/>
                <w:b/>
                <w:bCs/>
                <w:sz w:val="20"/>
                <w:szCs w:val="20"/>
              </w:rPr>
              <w:t>ΕΠΙΒΑΤΙΚΟ ΜΙΝΙ ΒΑΝ</w:t>
            </w:r>
          </w:p>
        </w:tc>
        <w:tc>
          <w:tcPr>
            <w:tcW w:w="2047" w:type="dxa"/>
          </w:tcPr>
          <w:p w14:paraId="31CBAED8" w14:textId="77777777" w:rsidR="002057EC" w:rsidRPr="002057EC" w:rsidRDefault="002057EC" w:rsidP="002057EC">
            <w:pPr>
              <w:pStyle w:val="a8"/>
              <w:keepNext/>
              <w:keepLines/>
              <w:spacing w:line="276" w:lineRule="auto"/>
              <w:ind w:left="0" w:right="88"/>
              <w:jc w:val="center"/>
              <w:outlineLvl w:val="1"/>
              <w:rPr>
                <w:rFonts w:cstheme="minorHAnsi"/>
                <w:sz w:val="20"/>
                <w:szCs w:val="20"/>
              </w:rPr>
            </w:pPr>
            <w:r w:rsidRPr="002057EC">
              <w:rPr>
                <w:rFonts w:cstheme="minorHAnsi"/>
                <w:sz w:val="20"/>
                <w:szCs w:val="20"/>
              </w:rPr>
              <w:t>ΝΑΙ</w:t>
            </w:r>
          </w:p>
        </w:tc>
      </w:tr>
      <w:tr w:rsidR="002057EC" w:rsidRPr="002057EC" w14:paraId="57D0B765" w14:textId="77777777" w:rsidTr="002057EC">
        <w:trPr>
          <w:jc w:val="center"/>
        </w:trPr>
        <w:tc>
          <w:tcPr>
            <w:tcW w:w="4718" w:type="dxa"/>
          </w:tcPr>
          <w:p w14:paraId="4BCB213B" w14:textId="218B984D" w:rsidR="002057EC" w:rsidRPr="00F14365" w:rsidRDefault="002057EC" w:rsidP="002057EC">
            <w:pPr>
              <w:spacing w:line="276" w:lineRule="auto"/>
              <w:rPr>
                <w:rFonts w:cstheme="minorHAnsi"/>
                <w:b/>
                <w:bCs/>
                <w:sz w:val="20"/>
                <w:szCs w:val="20"/>
              </w:rPr>
            </w:pPr>
            <w:r w:rsidRPr="00F14365">
              <w:rPr>
                <w:rFonts w:cstheme="minorHAnsi"/>
                <w:b/>
                <w:bCs/>
                <w:sz w:val="20"/>
                <w:szCs w:val="20"/>
              </w:rPr>
              <w:t>ΜΟΝΤΕΛΟ ΤΟΥ 202</w:t>
            </w:r>
            <w:r w:rsidR="00880F15">
              <w:rPr>
                <w:rFonts w:cstheme="minorHAnsi"/>
                <w:b/>
                <w:bCs/>
                <w:sz w:val="20"/>
                <w:szCs w:val="20"/>
              </w:rPr>
              <w:t>1</w:t>
            </w:r>
            <w:r w:rsidRPr="00F14365">
              <w:rPr>
                <w:rFonts w:cstheme="minorHAnsi"/>
                <w:b/>
                <w:bCs/>
                <w:sz w:val="20"/>
                <w:szCs w:val="20"/>
              </w:rPr>
              <w:t xml:space="preserve"> Ή ΝΕΟΤΕΡΟ</w:t>
            </w:r>
          </w:p>
        </w:tc>
        <w:tc>
          <w:tcPr>
            <w:tcW w:w="2047" w:type="dxa"/>
          </w:tcPr>
          <w:p w14:paraId="4AC6AE92" w14:textId="77777777" w:rsidR="002057EC" w:rsidRPr="002057EC" w:rsidRDefault="002057EC" w:rsidP="002057EC">
            <w:pPr>
              <w:pStyle w:val="a8"/>
              <w:keepNext/>
              <w:keepLines/>
              <w:spacing w:line="276" w:lineRule="auto"/>
              <w:ind w:left="0" w:right="88"/>
              <w:jc w:val="center"/>
              <w:outlineLvl w:val="1"/>
              <w:rPr>
                <w:rFonts w:cstheme="minorHAnsi"/>
                <w:sz w:val="20"/>
                <w:szCs w:val="20"/>
              </w:rPr>
            </w:pPr>
            <w:r w:rsidRPr="002057EC">
              <w:rPr>
                <w:rFonts w:cstheme="minorHAnsi"/>
                <w:sz w:val="20"/>
                <w:szCs w:val="20"/>
              </w:rPr>
              <w:t>ΝΑΙ</w:t>
            </w:r>
          </w:p>
        </w:tc>
      </w:tr>
      <w:tr w:rsidR="002057EC" w:rsidRPr="002057EC" w14:paraId="2586CD92" w14:textId="77777777" w:rsidTr="002057EC">
        <w:trPr>
          <w:jc w:val="center"/>
        </w:trPr>
        <w:tc>
          <w:tcPr>
            <w:tcW w:w="4718" w:type="dxa"/>
          </w:tcPr>
          <w:p w14:paraId="7D1893C6" w14:textId="188E3E09" w:rsidR="002057EC" w:rsidRPr="002057EC" w:rsidRDefault="002057EC" w:rsidP="002057EC">
            <w:pPr>
              <w:pStyle w:val="a8"/>
              <w:keepNext/>
              <w:keepLines/>
              <w:spacing w:line="276" w:lineRule="auto"/>
              <w:ind w:left="0" w:right="88"/>
              <w:jc w:val="both"/>
              <w:outlineLvl w:val="1"/>
              <w:rPr>
                <w:rFonts w:cstheme="minorHAnsi"/>
                <w:b/>
                <w:sz w:val="20"/>
                <w:szCs w:val="20"/>
              </w:rPr>
            </w:pPr>
            <w:r w:rsidRPr="00880F15">
              <w:rPr>
                <w:rFonts w:cstheme="minorHAnsi"/>
                <w:b/>
                <w:bCs/>
                <w:sz w:val="20"/>
                <w:szCs w:val="20"/>
              </w:rPr>
              <w:t>9</w:t>
            </w:r>
            <w:r w:rsidRPr="002057EC">
              <w:rPr>
                <w:rFonts w:cstheme="minorHAnsi"/>
                <w:sz w:val="20"/>
                <w:szCs w:val="20"/>
              </w:rPr>
              <w:t xml:space="preserve"> ΘΕΣΕΙΣ ΕΝΗΛΙΚΩΝ</w:t>
            </w:r>
          </w:p>
        </w:tc>
        <w:tc>
          <w:tcPr>
            <w:tcW w:w="2047" w:type="dxa"/>
          </w:tcPr>
          <w:p w14:paraId="32EA1D53" w14:textId="77777777" w:rsidR="002057EC" w:rsidRPr="002057EC" w:rsidRDefault="002057EC" w:rsidP="002057EC">
            <w:pPr>
              <w:pStyle w:val="a8"/>
              <w:keepNext/>
              <w:keepLines/>
              <w:spacing w:line="276" w:lineRule="auto"/>
              <w:ind w:left="0" w:right="88"/>
              <w:jc w:val="center"/>
              <w:outlineLvl w:val="1"/>
              <w:rPr>
                <w:rFonts w:cstheme="minorHAnsi"/>
                <w:sz w:val="20"/>
                <w:szCs w:val="20"/>
              </w:rPr>
            </w:pPr>
            <w:r w:rsidRPr="002057EC">
              <w:rPr>
                <w:rFonts w:cstheme="minorHAnsi"/>
                <w:sz w:val="20"/>
                <w:szCs w:val="20"/>
              </w:rPr>
              <w:t>ΝΑΙ</w:t>
            </w:r>
          </w:p>
        </w:tc>
      </w:tr>
      <w:tr w:rsidR="002057EC" w:rsidRPr="002057EC" w14:paraId="0850DE7B" w14:textId="77777777" w:rsidTr="002057EC">
        <w:trPr>
          <w:jc w:val="center"/>
        </w:trPr>
        <w:tc>
          <w:tcPr>
            <w:tcW w:w="4718" w:type="dxa"/>
          </w:tcPr>
          <w:p w14:paraId="3F8930BB" w14:textId="16744D8A" w:rsidR="002057EC" w:rsidRPr="002057EC" w:rsidRDefault="002057EC" w:rsidP="002057EC">
            <w:pPr>
              <w:spacing w:line="276" w:lineRule="auto"/>
              <w:rPr>
                <w:rFonts w:cstheme="minorHAnsi"/>
                <w:sz w:val="20"/>
                <w:szCs w:val="20"/>
              </w:rPr>
            </w:pPr>
            <w:r w:rsidRPr="002057EC">
              <w:rPr>
                <w:rFonts w:cstheme="minorHAnsi"/>
                <w:sz w:val="20"/>
                <w:szCs w:val="20"/>
              </w:rPr>
              <w:t>ΚΙΒΩΤΙΟ ΤΑΧΥΤΗΤΩΝ ΧΕΙΡΟΚΙΝΗΤΟ ή ΑΥΤΟΜΑΤΟ</w:t>
            </w:r>
          </w:p>
        </w:tc>
        <w:tc>
          <w:tcPr>
            <w:tcW w:w="2047" w:type="dxa"/>
          </w:tcPr>
          <w:p w14:paraId="0D1F55D8" w14:textId="77777777" w:rsidR="002057EC" w:rsidRPr="002057EC" w:rsidRDefault="002057EC" w:rsidP="002057EC">
            <w:pPr>
              <w:pStyle w:val="a8"/>
              <w:keepNext/>
              <w:keepLines/>
              <w:spacing w:line="276" w:lineRule="auto"/>
              <w:ind w:left="0" w:right="88"/>
              <w:jc w:val="center"/>
              <w:outlineLvl w:val="1"/>
              <w:rPr>
                <w:rFonts w:cstheme="minorHAnsi"/>
                <w:sz w:val="20"/>
                <w:szCs w:val="20"/>
              </w:rPr>
            </w:pPr>
            <w:r w:rsidRPr="002057EC">
              <w:rPr>
                <w:rFonts w:cstheme="minorHAnsi"/>
                <w:sz w:val="20"/>
                <w:szCs w:val="20"/>
              </w:rPr>
              <w:t>ΝΑΙ</w:t>
            </w:r>
          </w:p>
        </w:tc>
      </w:tr>
      <w:tr w:rsidR="002057EC" w:rsidRPr="002057EC" w14:paraId="10217F2C" w14:textId="77777777" w:rsidTr="002057EC">
        <w:trPr>
          <w:jc w:val="center"/>
        </w:trPr>
        <w:tc>
          <w:tcPr>
            <w:tcW w:w="4718" w:type="dxa"/>
          </w:tcPr>
          <w:p w14:paraId="2173DAE5" w14:textId="5CD698B4" w:rsidR="002057EC" w:rsidRPr="002057EC" w:rsidRDefault="002057EC" w:rsidP="002057EC">
            <w:pPr>
              <w:spacing w:line="276" w:lineRule="auto"/>
              <w:jc w:val="both"/>
              <w:rPr>
                <w:rFonts w:cstheme="minorHAnsi"/>
                <w:sz w:val="20"/>
                <w:szCs w:val="20"/>
              </w:rPr>
            </w:pPr>
            <w:r w:rsidRPr="002057EC">
              <w:rPr>
                <w:rFonts w:cstheme="minorHAnsi"/>
                <w:sz w:val="20"/>
                <w:szCs w:val="20"/>
              </w:rPr>
              <w:t>FRONT WEEL DRIVE</w:t>
            </w:r>
          </w:p>
        </w:tc>
        <w:tc>
          <w:tcPr>
            <w:tcW w:w="2047" w:type="dxa"/>
          </w:tcPr>
          <w:p w14:paraId="74A13E3B" w14:textId="77777777" w:rsidR="002057EC" w:rsidRPr="002057EC" w:rsidRDefault="002057EC" w:rsidP="002057EC">
            <w:pPr>
              <w:pStyle w:val="a8"/>
              <w:keepNext/>
              <w:keepLines/>
              <w:spacing w:line="276" w:lineRule="auto"/>
              <w:ind w:left="0" w:right="88"/>
              <w:jc w:val="center"/>
              <w:outlineLvl w:val="1"/>
              <w:rPr>
                <w:rFonts w:cstheme="minorHAnsi"/>
                <w:sz w:val="20"/>
                <w:szCs w:val="20"/>
              </w:rPr>
            </w:pPr>
            <w:r w:rsidRPr="002057EC">
              <w:rPr>
                <w:rFonts w:cstheme="minorHAnsi"/>
                <w:sz w:val="20"/>
                <w:szCs w:val="20"/>
              </w:rPr>
              <w:t>ΝΑΙ</w:t>
            </w:r>
          </w:p>
        </w:tc>
      </w:tr>
      <w:tr w:rsidR="002057EC" w:rsidRPr="002057EC" w14:paraId="4CA6D5DC" w14:textId="77777777" w:rsidTr="002057EC">
        <w:trPr>
          <w:jc w:val="center"/>
        </w:trPr>
        <w:tc>
          <w:tcPr>
            <w:tcW w:w="4718" w:type="dxa"/>
          </w:tcPr>
          <w:p w14:paraId="7018694A" w14:textId="1E6C12E6" w:rsidR="002057EC" w:rsidRPr="002057EC" w:rsidRDefault="002057EC" w:rsidP="002057EC">
            <w:pPr>
              <w:spacing w:line="276" w:lineRule="auto"/>
              <w:jc w:val="both"/>
              <w:rPr>
                <w:rFonts w:cstheme="minorHAnsi"/>
                <w:sz w:val="20"/>
                <w:szCs w:val="20"/>
                <w:lang w:val="en-GB"/>
              </w:rPr>
            </w:pPr>
            <w:r w:rsidRPr="002057EC">
              <w:rPr>
                <w:rFonts w:cstheme="minorHAnsi"/>
                <w:sz w:val="20"/>
                <w:szCs w:val="20"/>
              </w:rPr>
              <w:t xml:space="preserve">ΚΑΥΣΙΜΟ: </w:t>
            </w:r>
            <w:r w:rsidRPr="002057EC">
              <w:rPr>
                <w:rFonts w:cstheme="minorHAnsi"/>
                <w:b/>
                <w:sz w:val="20"/>
                <w:szCs w:val="20"/>
              </w:rPr>
              <w:t>Πετρέλαιο</w:t>
            </w:r>
            <w:r w:rsidRPr="002057EC">
              <w:rPr>
                <w:rFonts w:cstheme="minorHAnsi"/>
                <w:sz w:val="20"/>
                <w:szCs w:val="20"/>
              </w:rPr>
              <w:t xml:space="preserve"> </w:t>
            </w:r>
          </w:p>
        </w:tc>
        <w:tc>
          <w:tcPr>
            <w:tcW w:w="2047" w:type="dxa"/>
          </w:tcPr>
          <w:p w14:paraId="738C1F76" w14:textId="77777777" w:rsidR="002057EC" w:rsidRPr="002057EC" w:rsidRDefault="002057EC" w:rsidP="002057EC">
            <w:pPr>
              <w:pStyle w:val="a8"/>
              <w:keepNext/>
              <w:keepLines/>
              <w:spacing w:line="276" w:lineRule="auto"/>
              <w:ind w:left="0" w:right="88"/>
              <w:jc w:val="center"/>
              <w:outlineLvl w:val="1"/>
              <w:rPr>
                <w:rFonts w:cstheme="minorHAnsi"/>
                <w:sz w:val="20"/>
                <w:szCs w:val="20"/>
              </w:rPr>
            </w:pPr>
            <w:r w:rsidRPr="002057EC">
              <w:rPr>
                <w:rFonts w:cstheme="minorHAnsi"/>
                <w:sz w:val="20"/>
                <w:szCs w:val="20"/>
              </w:rPr>
              <w:t>ΝΑΙ</w:t>
            </w:r>
          </w:p>
        </w:tc>
      </w:tr>
      <w:tr w:rsidR="002057EC" w:rsidRPr="002057EC" w14:paraId="4AD525AB" w14:textId="77777777" w:rsidTr="002057EC">
        <w:trPr>
          <w:jc w:val="center"/>
        </w:trPr>
        <w:tc>
          <w:tcPr>
            <w:tcW w:w="4718" w:type="dxa"/>
          </w:tcPr>
          <w:p w14:paraId="37673456" w14:textId="17D8ED02" w:rsidR="002057EC" w:rsidRPr="002057EC" w:rsidRDefault="002057EC" w:rsidP="002057EC">
            <w:pPr>
              <w:spacing w:line="276" w:lineRule="auto"/>
              <w:jc w:val="both"/>
              <w:rPr>
                <w:rFonts w:cstheme="minorHAnsi"/>
                <w:sz w:val="20"/>
                <w:szCs w:val="20"/>
              </w:rPr>
            </w:pPr>
            <w:r w:rsidRPr="002057EC">
              <w:rPr>
                <w:rFonts w:cstheme="minorHAnsi"/>
                <w:sz w:val="20"/>
                <w:szCs w:val="20"/>
              </w:rPr>
              <w:t>A/C ή Clima</w:t>
            </w:r>
          </w:p>
        </w:tc>
        <w:tc>
          <w:tcPr>
            <w:tcW w:w="2047" w:type="dxa"/>
          </w:tcPr>
          <w:p w14:paraId="0D4F91CD" w14:textId="77777777" w:rsidR="002057EC" w:rsidRPr="002057EC" w:rsidRDefault="002057EC" w:rsidP="002057EC">
            <w:pPr>
              <w:pStyle w:val="a8"/>
              <w:keepNext/>
              <w:keepLines/>
              <w:spacing w:line="276" w:lineRule="auto"/>
              <w:ind w:left="0" w:right="88"/>
              <w:jc w:val="center"/>
              <w:outlineLvl w:val="1"/>
              <w:rPr>
                <w:rFonts w:cstheme="minorHAnsi"/>
                <w:sz w:val="20"/>
                <w:szCs w:val="20"/>
              </w:rPr>
            </w:pPr>
            <w:r w:rsidRPr="002057EC">
              <w:rPr>
                <w:rFonts w:cstheme="minorHAnsi"/>
                <w:sz w:val="20"/>
                <w:szCs w:val="20"/>
              </w:rPr>
              <w:t>ΝΑΙ</w:t>
            </w:r>
          </w:p>
        </w:tc>
      </w:tr>
      <w:tr w:rsidR="002057EC" w:rsidRPr="002057EC" w14:paraId="02DD93A9" w14:textId="77777777" w:rsidTr="002057EC">
        <w:trPr>
          <w:jc w:val="center"/>
        </w:trPr>
        <w:tc>
          <w:tcPr>
            <w:tcW w:w="4718" w:type="dxa"/>
          </w:tcPr>
          <w:p w14:paraId="6E12DFA5" w14:textId="136B8B49" w:rsidR="002057EC" w:rsidRPr="002057EC" w:rsidRDefault="002057EC" w:rsidP="002057EC">
            <w:pPr>
              <w:pStyle w:val="a8"/>
              <w:keepNext/>
              <w:keepLines/>
              <w:spacing w:line="276" w:lineRule="auto"/>
              <w:ind w:left="0" w:right="88"/>
              <w:jc w:val="both"/>
              <w:outlineLvl w:val="1"/>
              <w:rPr>
                <w:rFonts w:cstheme="minorHAnsi"/>
                <w:b/>
                <w:sz w:val="20"/>
                <w:szCs w:val="20"/>
              </w:rPr>
            </w:pPr>
            <w:r w:rsidRPr="002057EC">
              <w:rPr>
                <w:rFonts w:cstheme="minorHAnsi"/>
                <w:sz w:val="20"/>
                <w:szCs w:val="20"/>
              </w:rPr>
              <w:t>ΑΠΕΡΙΟΡΙΣΤΑ ΧΙΛΙΟΜΕΤΡΑ</w:t>
            </w:r>
          </w:p>
        </w:tc>
        <w:tc>
          <w:tcPr>
            <w:tcW w:w="2047" w:type="dxa"/>
          </w:tcPr>
          <w:p w14:paraId="651AA491" w14:textId="77777777" w:rsidR="002057EC" w:rsidRPr="002057EC" w:rsidRDefault="002057EC" w:rsidP="002057EC">
            <w:pPr>
              <w:pStyle w:val="a8"/>
              <w:keepNext/>
              <w:keepLines/>
              <w:spacing w:line="276" w:lineRule="auto"/>
              <w:ind w:left="0" w:right="88"/>
              <w:jc w:val="center"/>
              <w:outlineLvl w:val="1"/>
              <w:rPr>
                <w:rFonts w:cstheme="minorHAnsi"/>
                <w:sz w:val="20"/>
                <w:szCs w:val="20"/>
              </w:rPr>
            </w:pPr>
            <w:r w:rsidRPr="002057EC">
              <w:rPr>
                <w:rFonts w:cstheme="minorHAnsi"/>
                <w:sz w:val="20"/>
                <w:szCs w:val="20"/>
              </w:rPr>
              <w:t>ΝΑΙ</w:t>
            </w:r>
          </w:p>
        </w:tc>
      </w:tr>
      <w:tr w:rsidR="002057EC" w:rsidRPr="002057EC" w14:paraId="1E98BD6E" w14:textId="77777777" w:rsidTr="002057EC">
        <w:trPr>
          <w:jc w:val="center"/>
        </w:trPr>
        <w:tc>
          <w:tcPr>
            <w:tcW w:w="4718" w:type="dxa"/>
          </w:tcPr>
          <w:p w14:paraId="09767CB6" w14:textId="09BCF443" w:rsidR="002057EC" w:rsidRPr="002057EC" w:rsidRDefault="002057EC" w:rsidP="002057EC">
            <w:pPr>
              <w:spacing w:line="276" w:lineRule="auto"/>
              <w:jc w:val="both"/>
              <w:rPr>
                <w:rFonts w:cstheme="minorHAnsi"/>
                <w:sz w:val="20"/>
                <w:szCs w:val="20"/>
                <w:lang w:val="en-GB"/>
              </w:rPr>
            </w:pPr>
            <w:r w:rsidRPr="002057EC">
              <w:rPr>
                <w:rFonts w:cstheme="minorHAnsi"/>
                <w:sz w:val="20"/>
                <w:szCs w:val="20"/>
              </w:rPr>
              <w:t xml:space="preserve">ΤΟΥΛΑΧΙΣΤΟΝ </w:t>
            </w:r>
            <w:r w:rsidR="00CD5499">
              <w:rPr>
                <w:rFonts w:cstheme="minorHAnsi"/>
                <w:sz w:val="20"/>
                <w:szCs w:val="20"/>
              </w:rPr>
              <w:t>7</w:t>
            </w:r>
            <w:r w:rsidRPr="002057EC">
              <w:rPr>
                <w:rFonts w:cstheme="minorHAnsi"/>
                <w:sz w:val="20"/>
                <w:szCs w:val="20"/>
              </w:rPr>
              <w:t xml:space="preserve"> ΟΔΗΓΟΙ</w:t>
            </w:r>
          </w:p>
        </w:tc>
        <w:tc>
          <w:tcPr>
            <w:tcW w:w="2047" w:type="dxa"/>
          </w:tcPr>
          <w:p w14:paraId="219AFC15" w14:textId="77777777" w:rsidR="002057EC" w:rsidRPr="002057EC" w:rsidRDefault="002057EC" w:rsidP="002057EC">
            <w:pPr>
              <w:pStyle w:val="a8"/>
              <w:keepNext/>
              <w:keepLines/>
              <w:spacing w:line="276" w:lineRule="auto"/>
              <w:ind w:left="0" w:right="88"/>
              <w:jc w:val="center"/>
              <w:outlineLvl w:val="1"/>
              <w:rPr>
                <w:rFonts w:cstheme="minorHAnsi"/>
                <w:sz w:val="20"/>
                <w:szCs w:val="20"/>
              </w:rPr>
            </w:pPr>
            <w:r w:rsidRPr="002057EC">
              <w:rPr>
                <w:rFonts w:cstheme="minorHAnsi"/>
                <w:sz w:val="20"/>
                <w:szCs w:val="20"/>
              </w:rPr>
              <w:t>ΝΑΙ</w:t>
            </w:r>
          </w:p>
        </w:tc>
      </w:tr>
      <w:tr w:rsidR="002057EC" w:rsidRPr="002057EC" w14:paraId="29F22735" w14:textId="77777777" w:rsidTr="002057EC">
        <w:trPr>
          <w:jc w:val="center"/>
        </w:trPr>
        <w:tc>
          <w:tcPr>
            <w:tcW w:w="4718" w:type="dxa"/>
          </w:tcPr>
          <w:p w14:paraId="64A7D8F6" w14:textId="3E7876DC" w:rsidR="002057EC" w:rsidRPr="002057EC" w:rsidRDefault="002057EC" w:rsidP="002057EC">
            <w:pPr>
              <w:pStyle w:val="a8"/>
              <w:keepNext/>
              <w:keepLines/>
              <w:spacing w:line="276" w:lineRule="auto"/>
              <w:ind w:left="0" w:right="88"/>
              <w:outlineLvl w:val="1"/>
              <w:rPr>
                <w:rFonts w:cstheme="minorHAnsi"/>
                <w:b/>
                <w:sz w:val="20"/>
                <w:szCs w:val="20"/>
              </w:rPr>
            </w:pPr>
            <w:r w:rsidRPr="002057EC">
              <w:rPr>
                <w:rFonts w:cstheme="minorHAnsi"/>
                <w:sz w:val="20"/>
                <w:szCs w:val="20"/>
              </w:rPr>
              <w:lastRenderedPageBreak/>
              <w:t>ΑΠΑΛΛΑΓΗ ΜΙΚΤΗΣ ΑΣΦΑΛΕΙΑΣ 1.000€</w:t>
            </w:r>
          </w:p>
        </w:tc>
        <w:tc>
          <w:tcPr>
            <w:tcW w:w="2047" w:type="dxa"/>
          </w:tcPr>
          <w:p w14:paraId="163B3175" w14:textId="77777777" w:rsidR="002057EC" w:rsidRPr="002057EC" w:rsidRDefault="002057EC" w:rsidP="002057EC">
            <w:pPr>
              <w:pStyle w:val="a8"/>
              <w:keepNext/>
              <w:keepLines/>
              <w:spacing w:line="276" w:lineRule="auto"/>
              <w:ind w:left="0" w:right="88"/>
              <w:jc w:val="center"/>
              <w:outlineLvl w:val="1"/>
              <w:rPr>
                <w:rFonts w:cstheme="minorHAnsi"/>
                <w:sz w:val="20"/>
                <w:szCs w:val="20"/>
              </w:rPr>
            </w:pPr>
            <w:r w:rsidRPr="002057EC">
              <w:rPr>
                <w:rFonts w:cstheme="minorHAnsi"/>
                <w:sz w:val="20"/>
                <w:szCs w:val="20"/>
              </w:rPr>
              <w:t>ΝΑΙ</w:t>
            </w:r>
          </w:p>
        </w:tc>
      </w:tr>
      <w:tr w:rsidR="002057EC" w:rsidRPr="002057EC" w14:paraId="20398943" w14:textId="77777777" w:rsidTr="002057EC">
        <w:trPr>
          <w:jc w:val="center"/>
        </w:trPr>
        <w:tc>
          <w:tcPr>
            <w:tcW w:w="4718" w:type="dxa"/>
          </w:tcPr>
          <w:p w14:paraId="49D6F5CB" w14:textId="4A62C1B9" w:rsidR="002057EC" w:rsidRPr="002057EC" w:rsidRDefault="002057EC" w:rsidP="002057EC">
            <w:pPr>
              <w:spacing w:line="276" w:lineRule="auto"/>
              <w:rPr>
                <w:rFonts w:cstheme="minorHAnsi"/>
                <w:sz w:val="20"/>
                <w:szCs w:val="20"/>
                <w:lang w:val="en-GB"/>
              </w:rPr>
            </w:pPr>
            <w:r w:rsidRPr="002057EC">
              <w:rPr>
                <w:rFonts w:cstheme="minorHAnsi"/>
                <w:sz w:val="20"/>
                <w:szCs w:val="20"/>
              </w:rPr>
              <w:t>ΑΛΥΣΙΔΕΣ ΧΙΟΝΙΟΥ</w:t>
            </w:r>
          </w:p>
        </w:tc>
        <w:tc>
          <w:tcPr>
            <w:tcW w:w="2047" w:type="dxa"/>
          </w:tcPr>
          <w:p w14:paraId="56A048E8" w14:textId="77777777" w:rsidR="002057EC" w:rsidRPr="002057EC" w:rsidRDefault="002057EC" w:rsidP="002057EC">
            <w:pPr>
              <w:pStyle w:val="a8"/>
              <w:keepNext/>
              <w:keepLines/>
              <w:spacing w:line="276" w:lineRule="auto"/>
              <w:ind w:left="0" w:right="88"/>
              <w:jc w:val="center"/>
              <w:outlineLvl w:val="1"/>
              <w:rPr>
                <w:rFonts w:cstheme="minorHAnsi"/>
                <w:sz w:val="20"/>
                <w:szCs w:val="20"/>
              </w:rPr>
            </w:pPr>
            <w:r w:rsidRPr="002057EC">
              <w:rPr>
                <w:rFonts w:cstheme="minorHAnsi"/>
                <w:sz w:val="20"/>
                <w:szCs w:val="20"/>
              </w:rPr>
              <w:t>ΝΑΙ</w:t>
            </w:r>
          </w:p>
        </w:tc>
      </w:tr>
      <w:tr w:rsidR="002057EC" w:rsidRPr="002057EC" w14:paraId="764511AE" w14:textId="77777777" w:rsidTr="002057EC">
        <w:trPr>
          <w:jc w:val="center"/>
        </w:trPr>
        <w:tc>
          <w:tcPr>
            <w:tcW w:w="4718" w:type="dxa"/>
          </w:tcPr>
          <w:p w14:paraId="5A5382D0" w14:textId="4E0649A2" w:rsidR="002057EC" w:rsidRPr="002057EC" w:rsidRDefault="002057EC" w:rsidP="002057EC">
            <w:pPr>
              <w:spacing w:line="276" w:lineRule="auto"/>
              <w:rPr>
                <w:rFonts w:cstheme="minorHAnsi"/>
                <w:sz w:val="20"/>
                <w:szCs w:val="20"/>
                <w:lang w:val="en-GB"/>
              </w:rPr>
            </w:pPr>
            <w:r w:rsidRPr="002057EC">
              <w:rPr>
                <w:rFonts w:cstheme="minorHAnsi"/>
                <w:sz w:val="20"/>
                <w:szCs w:val="20"/>
              </w:rPr>
              <w:t>5 ΠΟΡΤΕΣ (5ΘΥΡΟ)</w:t>
            </w:r>
          </w:p>
        </w:tc>
        <w:tc>
          <w:tcPr>
            <w:tcW w:w="2047" w:type="dxa"/>
          </w:tcPr>
          <w:p w14:paraId="50CE5D99" w14:textId="77777777" w:rsidR="002057EC" w:rsidRPr="002057EC" w:rsidRDefault="002057EC" w:rsidP="002057EC">
            <w:pPr>
              <w:pStyle w:val="a8"/>
              <w:keepNext/>
              <w:keepLines/>
              <w:spacing w:line="276" w:lineRule="auto"/>
              <w:ind w:left="0" w:right="88"/>
              <w:jc w:val="center"/>
              <w:outlineLvl w:val="1"/>
              <w:rPr>
                <w:rFonts w:cstheme="minorHAnsi"/>
                <w:sz w:val="20"/>
                <w:szCs w:val="20"/>
              </w:rPr>
            </w:pPr>
            <w:r w:rsidRPr="002057EC">
              <w:rPr>
                <w:rFonts w:cstheme="minorHAnsi"/>
                <w:sz w:val="20"/>
                <w:szCs w:val="20"/>
              </w:rPr>
              <w:t>ΝΑΙ</w:t>
            </w:r>
          </w:p>
        </w:tc>
      </w:tr>
    </w:tbl>
    <w:p w14:paraId="5A8E986D" w14:textId="77777777" w:rsidR="002057EC" w:rsidRDefault="002057EC" w:rsidP="00345067">
      <w:pPr>
        <w:spacing w:after="0" w:line="276" w:lineRule="auto"/>
        <w:jc w:val="both"/>
        <w:rPr>
          <w:rFonts w:cstheme="minorHAnsi"/>
          <w:b/>
        </w:rPr>
      </w:pPr>
    </w:p>
    <w:p w14:paraId="268FE621" w14:textId="77777777" w:rsidR="00880F15" w:rsidRDefault="00880F15" w:rsidP="00345067">
      <w:pPr>
        <w:spacing w:after="0" w:line="276" w:lineRule="auto"/>
        <w:jc w:val="both"/>
        <w:rPr>
          <w:rFonts w:cstheme="minorHAnsi"/>
          <w:b/>
        </w:rPr>
      </w:pPr>
    </w:p>
    <w:p w14:paraId="3010C866" w14:textId="77777777" w:rsidR="00880F15" w:rsidRPr="007F1F27" w:rsidRDefault="00880F15" w:rsidP="00345067">
      <w:pPr>
        <w:spacing w:after="0" w:line="276" w:lineRule="auto"/>
        <w:jc w:val="both"/>
        <w:rPr>
          <w:rFonts w:cstheme="minorHAnsi"/>
          <w:b/>
        </w:rPr>
      </w:pPr>
    </w:p>
    <w:p w14:paraId="071C3D8E" w14:textId="4B4F87EC" w:rsidR="00345067" w:rsidRPr="00B53098" w:rsidRDefault="00345067" w:rsidP="000F4D1C">
      <w:pPr>
        <w:numPr>
          <w:ilvl w:val="0"/>
          <w:numId w:val="13"/>
        </w:numPr>
        <w:spacing w:after="0" w:line="276" w:lineRule="auto"/>
        <w:jc w:val="both"/>
        <w:rPr>
          <w:rFonts w:cstheme="minorHAnsi"/>
        </w:rPr>
      </w:pPr>
      <w:r w:rsidRPr="00B53098">
        <w:rPr>
          <w:rFonts w:cstheme="minorHAnsi"/>
        </w:rPr>
        <w:t>Τ</w:t>
      </w:r>
      <w:r w:rsidR="00007CE3">
        <w:rPr>
          <w:rFonts w:cstheme="minorHAnsi"/>
        </w:rPr>
        <w:t>α</w:t>
      </w:r>
      <w:r w:rsidRPr="00B53098">
        <w:rPr>
          <w:rFonts w:cstheme="minorHAnsi"/>
        </w:rPr>
        <w:t xml:space="preserve"> προς εκμίσθωση </w:t>
      </w:r>
      <w:r w:rsidR="00007CE3">
        <w:rPr>
          <w:rFonts w:cstheme="minorHAnsi"/>
        </w:rPr>
        <w:t>οχήματα</w:t>
      </w:r>
      <w:r w:rsidRPr="00B53098">
        <w:rPr>
          <w:rFonts w:cstheme="minorHAnsi"/>
        </w:rPr>
        <w:t xml:space="preserve"> θα </w:t>
      </w:r>
      <w:r w:rsidR="00007CE3">
        <w:rPr>
          <w:rFonts w:cstheme="minorHAnsi"/>
        </w:rPr>
        <w:t xml:space="preserve">πρέπει να </w:t>
      </w:r>
      <w:r w:rsidRPr="00B53098">
        <w:rPr>
          <w:rFonts w:cstheme="minorHAnsi"/>
        </w:rPr>
        <w:t xml:space="preserve">είναι </w:t>
      </w:r>
      <w:r w:rsidRPr="00B53098">
        <w:rPr>
          <w:rFonts w:cstheme="minorHAnsi"/>
          <w:b/>
          <w:bCs/>
        </w:rPr>
        <w:t>απολύτως λειτουργικ</w:t>
      </w:r>
      <w:r w:rsidR="00007CE3">
        <w:rPr>
          <w:rFonts w:cstheme="minorHAnsi"/>
          <w:b/>
          <w:bCs/>
        </w:rPr>
        <w:t>ά</w:t>
      </w:r>
      <w:r w:rsidRPr="00B53098">
        <w:rPr>
          <w:rFonts w:cstheme="minorHAnsi"/>
        </w:rPr>
        <w:t xml:space="preserve"> σύμφωνα με τις προδιαγραφές </w:t>
      </w:r>
      <w:r w:rsidR="000E60BE">
        <w:rPr>
          <w:rFonts w:cstheme="minorHAnsi"/>
        </w:rPr>
        <w:t>των</w:t>
      </w:r>
      <w:r w:rsidRPr="00B53098">
        <w:rPr>
          <w:rFonts w:cstheme="minorHAnsi"/>
        </w:rPr>
        <w:t xml:space="preserve"> παρα</w:t>
      </w:r>
      <w:r w:rsidR="00007CE3">
        <w:rPr>
          <w:rFonts w:cstheme="minorHAnsi"/>
        </w:rPr>
        <w:t>π</w:t>
      </w:r>
      <w:r w:rsidRPr="00B53098">
        <w:rPr>
          <w:rFonts w:cstheme="minorHAnsi"/>
        </w:rPr>
        <w:t>ά</w:t>
      </w:r>
      <w:r w:rsidR="00007CE3">
        <w:rPr>
          <w:rFonts w:cstheme="minorHAnsi"/>
        </w:rPr>
        <w:t>ν</w:t>
      </w:r>
      <w:r w:rsidRPr="00B53098">
        <w:rPr>
          <w:rFonts w:cstheme="minorHAnsi"/>
        </w:rPr>
        <w:t xml:space="preserve">ω </w:t>
      </w:r>
      <w:r w:rsidR="000E60BE">
        <w:rPr>
          <w:rFonts w:cstheme="minorHAnsi"/>
        </w:rPr>
        <w:t>πινάκων</w:t>
      </w:r>
      <w:r w:rsidRPr="00B53098">
        <w:rPr>
          <w:rFonts w:cstheme="minorHAnsi"/>
        </w:rPr>
        <w:t xml:space="preserve">. </w:t>
      </w:r>
    </w:p>
    <w:p w14:paraId="61723239" w14:textId="217D3E09" w:rsidR="00345067" w:rsidRPr="00B53098" w:rsidRDefault="00345067" w:rsidP="000F4D1C">
      <w:pPr>
        <w:numPr>
          <w:ilvl w:val="0"/>
          <w:numId w:val="13"/>
        </w:numPr>
        <w:spacing w:after="0" w:line="276" w:lineRule="auto"/>
        <w:jc w:val="both"/>
        <w:rPr>
          <w:rFonts w:cstheme="minorHAnsi"/>
        </w:rPr>
      </w:pPr>
      <w:r w:rsidRPr="00B53098">
        <w:rPr>
          <w:rFonts w:cstheme="minorHAnsi"/>
        </w:rPr>
        <w:t>Τ</w:t>
      </w:r>
      <w:r w:rsidR="00007CE3">
        <w:rPr>
          <w:rFonts w:cstheme="minorHAnsi"/>
        </w:rPr>
        <w:t>α</w:t>
      </w:r>
      <w:r w:rsidRPr="00B53098">
        <w:rPr>
          <w:rFonts w:cstheme="minorHAnsi"/>
        </w:rPr>
        <w:t xml:space="preserve"> </w:t>
      </w:r>
      <w:r w:rsidR="00007CE3">
        <w:rPr>
          <w:rFonts w:cstheme="minorHAnsi"/>
        </w:rPr>
        <w:t>οχήματα</w:t>
      </w:r>
      <w:r w:rsidR="00007CE3" w:rsidRPr="00B53098">
        <w:rPr>
          <w:rFonts w:cstheme="minorHAnsi"/>
        </w:rPr>
        <w:t xml:space="preserve"> </w:t>
      </w:r>
      <w:r w:rsidRPr="00B53098">
        <w:rPr>
          <w:rFonts w:cstheme="minorHAnsi"/>
        </w:rPr>
        <w:t xml:space="preserve">θα πρέπει </w:t>
      </w:r>
      <w:r w:rsidRPr="00B53098">
        <w:rPr>
          <w:rFonts w:cstheme="minorHAnsi"/>
          <w:b/>
          <w:bCs/>
        </w:rPr>
        <w:t>να πληρ</w:t>
      </w:r>
      <w:r w:rsidR="00007CE3">
        <w:rPr>
          <w:rFonts w:cstheme="minorHAnsi"/>
          <w:b/>
          <w:bCs/>
        </w:rPr>
        <w:t>ούν</w:t>
      </w:r>
      <w:r w:rsidRPr="00B53098">
        <w:rPr>
          <w:rFonts w:cstheme="minorHAnsi"/>
          <w:b/>
          <w:bCs/>
        </w:rPr>
        <w:t xml:space="preserve"> όλες τις προδιαγραφές και όρους ασφαλείας</w:t>
      </w:r>
      <w:r w:rsidRPr="00B53098">
        <w:rPr>
          <w:rFonts w:cstheme="minorHAnsi"/>
        </w:rPr>
        <w:t xml:space="preserve"> (ενδεικτικά ΚΤΕΟ, SERVICE). </w:t>
      </w:r>
    </w:p>
    <w:p w14:paraId="74FD930A" w14:textId="66FB9A0A" w:rsidR="00345067" w:rsidRPr="00B53098" w:rsidRDefault="00345067" w:rsidP="000F4D1C">
      <w:pPr>
        <w:numPr>
          <w:ilvl w:val="0"/>
          <w:numId w:val="13"/>
        </w:numPr>
        <w:spacing w:after="0" w:line="276" w:lineRule="auto"/>
        <w:jc w:val="both"/>
        <w:rPr>
          <w:rFonts w:cstheme="minorHAnsi"/>
          <w:b/>
          <w:bCs/>
        </w:rPr>
      </w:pPr>
      <w:r w:rsidRPr="00B53098">
        <w:rPr>
          <w:rFonts w:cstheme="minorHAnsi"/>
        </w:rPr>
        <w:t xml:space="preserve">Τα </w:t>
      </w:r>
      <w:r w:rsidRPr="00B53098">
        <w:rPr>
          <w:rFonts w:cstheme="minorHAnsi"/>
          <w:b/>
          <w:bCs/>
        </w:rPr>
        <w:t xml:space="preserve">ελαστικά </w:t>
      </w:r>
      <w:r w:rsidR="00007CE3">
        <w:rPr>
          <w:rFonts w:cstheme="minorHAnsi"/>
        </w:rPr>
        <w:t>των</w:t>
      </w:r>
      <w:r w:rsidRPr="00B53098">
        <w:rPr>
          <w:rFonts w:cstheme="minorHAnsi"/>
        </w:rPr>
        <w:t xml:space="preserve"> </w:t>
      </w:r>
      <w:r w:rsidR="00007CE3">
        <w:rPr>
          <w:rFonts w:cstheme="minorHAnsi"/>
        </w:rPr>
        <w:t>οχημάτων</w:t>
      </w:r>
      <w:r w:rsidR="00007CE3" w:rsidRPr="00B53098">
        <w:rPr>
          <w:rFonts w:cstheme="minorHAnsi"/>
        </w:rPr>
        <w:t xml:space="preserve"> </w:t>
      </w:r>
      <w:r w:rsidRPr="00B53098">
        <w:rPr>
          <w:rFonts w:cstheme="minorHAnsi"/>
        </w:rPr>
        <w:t xml:space="preserve">θα πρέπει να είναι </w:t>
      </w:r>
      <w:r w:rsidRPr="00B53098">
        <w:rPr>
          <w:rFonts w:cstheme="minorHAnsi"/>
          <w:b/>
          <w:bCs/>
        </w:rPr>
        <w:t>καινούρια και κατάλληλα για όλες τις εποχές του χρόνου.</w:t>
      </w:r>
    </w:p>
    <w:p w14:paraId="3EFEDAC6" w14:textId="3BBA2C75" w:rsidR="00345067" w:rsidRPr="00B53098" w:rsidRDefault="00007CE3" w:rsidP="000F4D1C">
      <w:pPr>
        <w:numPr>
          <w:ilvl w:val="0"/>
          <w:numId w:val="13"/>
        </w:numPr>
        <w:spacing w:after="0" w:line="276" w:lineRule="auto"/>
        <w:jc w:val="both"/>
        <w:rPr>
          <w:rFonts w:cstheme="minorHAnsi"/>
        </w:rPr>
      </w:pPr>
      <w:r w:rsidRPr="00B53098">
        <w:rPr>
          <w:rFonts w:cstheme="minorHAnsi"/>
        </w:rPr>
        <w:t>Τ</w:t>
      </w:r>
      <w:r>
        <w:rPr>
          <w:rFonts w:cstheme="minorHAnsi"/>
        </w:rPr>
        <w:t>α</w:t>
      </w:r>
      <w:r w:rsidRPr="00B53098">
        <w:rPr>
          <w:rFonts w:cstheme="minorHAnsi"/>
        </w:rPr>
        <w:t xml:space="preserve"> </w:t>
      </w:r>
      <w:r>
        <w:rPr>
          <w:rFonts w:cstheme="minorHAnsi"/>
        </w:rPr>
        <w:t>οχήματα</w:t>
      </w:r>
      <w:r w:rsidRPr="00B53098">
        <w:rPr>
          <w:rFonts w:cstheme="minorHAnsi"/>
        </w:rPr>
        <w:t xml:space="preserve"> </w:t>
      </w:r>
      <w:r w:rsidR="00345067" w:rsidRPr="00B53098">
        <w:rPr>
          <w:rFonts w:cstheme="minorHAnsi"/>
        </w:rPr>
        <w:t xml:space="preserve">θα πρέπει να </w:t>
      </w:r>
      <w:r w:rsidR="00345067">
        <w:rPr>
          <w:rFonts w:cstheme="minorHAnsi"/>
        </w:rPr>
        <w:t>διαθέτ</w:t>
      </w:r>
      <w:r>
        <w:rPr>
          <w:rFonts w:cstheme="minorHAnsi"/>
        </w:rPr>
        <w:t>ουν</w:t>
      </w:r>
      <w:r w:rsidR="00345067" w:rsidRPr="00B53098">
        <w:rPr>
          <w:rFonts w:cstheme="minorHAnsi"/>
        </w:rPr>
        <w:t xml:space="preserve"> </w:t>
      </w:r>
      <w:r w:rsidR="00345067" w:rsidRPr="00B53098">
        <w:rPr>
          <w:rFonts w:cstheme="minorHAnsi"/>
          <w:b/>
          <w:bCs/>
          <w:u w:val="single"/>
        </w:rPr>
        <w:t>μικτή ασφάλιση</w:t>
      </w:r>
      <w:r w:rsidR="00345067" w:rsidRPr="00B53098">
        <w:rPr>
          <w:rFonts w:cstheme="minorHAnsi"/>
        </w:rPr>
        <w:t xml:space="preserve">, με ποσό απαλλαγής χίλια ευρώ (1.000€). </w:t>
      </w:r>
    </w:p>
    <w:p w14:paraId="521BA662" w14:textId="33066984" w:rsidR="00345067" w:rsidRDefault="00007CE3" w:rsidP="000F4D1C">
      <w:pPr>
        <w:pStyle w:val="a8"/>
        <w:numPr>
          <w:ilvl w:val="0"/>
          <w:numId w:val="13"/>
        </w:numPr>
        <w:spacing w:line="276" w:lineRule="auto"/>
        <w:jc w:val="both"/>
        <w:rPr>
          <w:rFonts w:cstheme="minorHAnsi"/>
          <w:b/>
        </w:rPr>
      </w:pPr>
      <w:r w:rsidRPr="00007CE3">
        <w:rPr>
          <w:rFonts w:cstheme="minorHAnsi"/>
          <w:b/>
          <w:bCs/>
        </w:rPr>
        <w:t xml:space="preserve">Τα οχήματα </w:t>
      </w:r>
      <w:r w:rsidR="00345067" w:rsidRPr="00007CE3">
        <w:rPr>
          <w:rFonts w:cstheme="minorHAnsi"/>
          <w:b/>
          <w:bCs/>
        </w:rPr>
        <w:t>θα</w:t>
      </w:r>
      <w:r w:rsidR="00345067" w:rsidRPr="00104258">
        <w:rPr>
          <w:rFonts w:cstheme="minorHAnsi"/>
          <w:b/>
        </w:rPr>
        <w:t xml:space="preserve"> πρέπει να </w:t>
      </w:r>
      <w:r w:rsidR="00345067">
        <w:rPr>
          <w:rFonts w:cstheme="minorHAnsi"/>
          <w:b/>
        </w:rPr>
        <w:t>έχ</w:t>
      </w:r>
      <w:r>
        <w:rPr>
          <w:rFonts w:cstheme="minorHAnsi"/>
          <w:b/>
        </w:rPr>
        <w:t>ουν</w:t>
      </w:r>
      <w:r w:rsidR="00345067" w:rsidRPr="00104258">
        <w:rPr>
          <w:rFonts w:cstheme="minorHAnsi"/>
          <w:b/>
        </w:rPr>
        <w:t xml:space="preserve"> παροχή 12 </w:t>
      </w:r>
      <w:r w:rsidR="00345067" w:rsidRPr="00104258">
        <w:rPr>
          <w:rFonts w:cstheme="minorHAnsi"/>
          <w:b/>
          <w:lang w:val="en-US"/>
        </w:rPr>
        <w:t>volt</w:t>
      </w:r>
      <w:r w:rsidR="00345067" w:rsidRPr="00104258">
        <w:rPr>
          <w:rFonts w:cstheme="minorHAnsi"/>
          <w:b/>
        </w:rPr>
        <w:t>.</w:t>
      </w:r>
    </w:p>
    <w:p w14:paraId="09CAF03F" w14:textId="77777777" w:rsidR="00345067" w:rsidRPr="00104258" w:rsidRDefault="00345067" w:rsidP="00345067">
      <w:pPr>
        <w:pStyle w:val="a8"/>
        <w:spacing w:line="240" w:lineRule="auto"/>
        <w:ind w:left="357"/>
        <w:jc w:val="both"/>
        <w:rPr>
          <w:rFonts w:cstheme="minorHAnsi"/>
          <w:b/>
        </w:rPr>
      </w:pPr>
    </w:p>
    <w:p w14:paraId="496F50EA" w14:textId="77777777" w:rsidR="00345067" w:rsidRPr="00B53098" w:rsidRDefault="00345067" w:rsidP="00345067">
      <w:pPr>
        <w:pStyle w:val="a8"/>
        <w:spacing w:after="0" w:line="276" w:lineRule="auto"/>
        <w:ind w:left="360"/>
        <w:jc w:val="both"/>
        <w:rPr>
          <w:rFonts w:cstheme="minorHAnsi"/>
        </w:rPr>
      </w:pPr>
    </w:p>
    <w:p w14:paraId="4E800B68" w14:textId="77777777" w:rsidR="00345067" w:rsidRPr="00B53098" w:rsidRDefault="00345067" w:rsidP="00345067">
      <w:pPr>
        <w:spacing w:after="0" w:line="276" w:lineRule="auto"/>
        <w:ind w:left="720"/>
        <w:jc w:val="center"/>
        <w:rPr>
          <w:rFonts w:cstheme="minorHAnsi"/>
          <w:b/>
        </w:rPr>
      </w:pPr>
      <w:r w:rsidRPr="00B53098">
        <w:rPr>
          <w:rFonts w:cstheme="minorHAnsi"/>
          <w:b/>
        </w:rPr>
        <w:t>Κινητήρας</w:t>
      </w:r>
    </w:p>
    <w:p w14:paraId="21426BED" w14:textId="77777777" w:rsidR="00345067" w:rsidRPr="00B53098" w:rsidRDefault="00345067" w:rsidP="000F4D1C">
      <w:pPr>
        <w:numPr>
          <w:ilvl w:val="0"/>
          <w:numId w:val="12"/>
        </w:numPr>
        <w:spacing w:after="0" w:line="276" w:lineRule="auto"/>
        <w:jc w:val="both"/>
        <w:rPr>
          <w:rFonts w:cstheme="minorHAnsi"/>
        </w:rPr>
      </w:pPr>
      <w:r w:rsidRPr="00B53098">
        <w:rPr>
          <w:rFonts w:cstheme="minorHAnsi"/>
        </w:rPr>
        <w:t xml:space="preserve">Να είναι πετρελαιοκινητήρας. </w:t>
      </w:r>
    </w:p>
    <w:p w14:paraId="0C332018" w14:textId="01530802" w:rsidR="00345067" w:rsidRPr="00B53098" w:rsidRDefault="00345067" w:rsidP="000F4D1C">
      <w:pPr>
        <w:numPr>
          <w:ilvl w:val="0"/>
          <w:numId w:val="12"/>
        </w:numPr>
        <w:spacing w:after="0" w:line="276" w:lineRule="auto"/>
        <w:jc w:val="both"/>
        <w:rPr>
          <w:rFonts w:cstheme="minorHAnsi"/>
        </w:rPr>
      </w:pPr>
      <w:r w:rsidRPr="00B53098">
        <w:rPr>
          <w:rFonts w:cstheme="minorHAnsi"/>
        </w:rPr>
        <w:t>Να είναι σύγχρονος, νέας αντιρρυπαντικής τεχνολογί</w:t>
      </w:r>
      <w:r>
        <w:rPr>
          <w:rFonts w:cstheme="minorHAnsi"/>
        </w:rPr>
        <w:t>ας σύμφωνα με τις απαιτήσεις του</w:t>
      </w:r>
      <w:r w:rsidRPr="00B53098">
        <w:rPr>
          <w:rFonts w:cstheme="minorHAnsi"/>
        </w:rPr>
        <w:t xml:space="preserve"> </w:t>
      </w:r>
      <w:r w:rsidRPr="003874DA">
        <w:rPr>
          <w:rFonts w:cstheme="minorHAnsi"/>
          <w:b/>
          <w:bCs/>
          <w:lang w:val="en-US"/>
        </w:rPr>
        <w:t>EURO</w:t>
      </w:r>
      <w:r w:rsidRPr="003874DA">
        <w:rPr>
          <w:rFonts w:cstheme="minorHAnsi"/>
          <w:b/>
          <w:bCs/>
        </w:rPr>
        <w:t>6</w:t>
      </w:r>
      <w:r w:rsidRPr="00B53098">
        <w:rPr>
          <w:rFonts w:eastAsia="Batang" w:cstheme="minorHAnsi"/>
        </w:rPr>
        <w:t>.</w:t>
      </w:r>
    </w:p>
    <w:p w14:paraId="2062E6A7" w14:textId="77777777" w:rsidR="00345067" w:rsidRPr="00B53098" w:rsidRDefault="00345067" w:rsidP="000F4D1C">
      <w:pPr>
        <w:numPr>
          <w:ilvl w:val="0"/>
          <w:numId w:val="12"/>
        </w:numPr>
        <w:spacing w:after="0" w:line="276" w:lineRule="auto"/>
        <w:jc w:val="both"/>
        <w:rPr>
          <w:rFonts w:cstheme="minorHAnsi"/>
        </w:rPr>
      </w:pPr>
      <w:r w:rsidRPr="00B53098">
        <w:rPr>
          <w:rFonts w:cstheme="minorHAnsi"/>
        </w:rPr>
        <w:t>Η ισχύς του κινητήρα να είναι επαρκής για να εξασφαλίζεται μέγιστη ταχύτητα τουλάχιστον 120 km/h</w:t>
      </w:r>
      <w:r>
        <w:rPr>
          <w:rFonts w:cstheme="minorHAnsi"/>
        </w:rPr>
        <w:t>.</w:t>
      </w:r>
    </w:p>
    <w:p w14:paraId="0D375569" w14:textId="77777777" w:rsidR="00345067" w:rsidRPr="00B53098" w:rsidRDefault="00345067" w:rsidP="000F4D1C">
      <w:pPr>
        <w:numPr>
          <w:ilvl w:val="0"/>
          <w:numId w:val="12"/>
        </w:numPr>
        <w:spacing w:after="0" w:line="276" w:lineRule="auto"/>
        <w:jc w:val="both"/>
        <w:rPr>
          <w:rFonts w:cstheme="minorHAnsi"/>
        </w:rPr>
      </w:pPr>
      <w:r w:rsidRPr="00B53098">
        <w:rPr>
          <w:rFonts w:cstheme="minorHAnsi"/>
        </w:rPr>
        <w:t>Να είναι εφοδιασμένο με σύστημα ακινητοποίησης κινητήρα (IMMOBILIZER).</w:t>
      </w:r>
    </w:p>
    <w:p w14:paraId="1ED44E3A" w14:textId="77777777" w:rsidR="00345067" w:rsidRPr="00B53098" w:rsidRDefault="00345067" w:rsidP="00345067">
      <w:pPr>
        <w:spacing w:after="0" w:line="276" w:lineRule="auto"/>
        <w:ind w:left="720"/>
        <w:jc w:val="center"/>
        <w:rPr>
          <w:rFonts w:cstheme="minorHAnsi"/>
          <w:b/>
        </w:rPr>
      </w:pPr>
    </w:p>
    <w:p w14:paraId="51C9B992" w14:textId="77777777" w:rsidR="00345067" w:rsidRPr="00B53098" w:rsidRDefault="00345067" w:rsidP="00345067">
      <w:pPr>
        <w:spacing w:after="0" w:line="276" w:lineRule="auto"/>
        <w:ind w:left="720"/>
        <w:jc w:val="center"/>
        <w:rPr>
          <w:rFonts w:cstheme="minorHAnsi"/>
          <w:b/>
        </w:rPr>
      </w:pPr>
      <w:r w:rsidRPr="00B53098">
        <w:rPr>
          <w:rFonts w:cstheme="minorHAnsi"/>
          <w:b/>
        </w:rPr>
        <w:t>Τροχοί – Ελαστικά</w:t>
      </w:r>
    </w:p>
    <w:p w14:paraId="42E10036" w14:textId="1A8B4C0C" w:rsidR="00345067" w:rsidRPr="00B53098" w:rsidRDefault="00345067" w:rsidP="000F4D1C">
      <w:pPr>
        <w:spacing w:after="0" w:line="276" w:lineRule="auto"/>
        <w:jc w:val="both"/>
        <w:rPr>
          <w:rFonts w:cstheme="minorHAnsi"/>
        </w:rPr>
      </w:pPr>
      <w:r>
        <w:rPr>
          <w:rFonts w:cstheme="minorHAnsi"/>
        </w:rPr>
        <w:t xml:space="preserve">Το όχημα </w:t>
      </w:r>
      <w:r w:rsidRPr="00B53098">
        <w:rPr>
          <w:rFonts w:cstheme="minorHAnsi"/>
        </w:rPr>
        <w:t xml:space="preserve"> πρέπει να </w:t>
      </w:r>
      <w:r>
        <w:rPr>
          <w:rFonts w:cstheme="minorHAnsi"/>
        </w:rPr>
        <w:t>έχει</w:t>
      </w:r>
      <w:r w:rsidRPr="00B53098">
        <w:rPr>
          <w:rFonts w:cstheme="minorHAnsi"/>
        </w:rPr>
        <w:t xml:space="preserve"> τουλάχιστον 4 τροχούς με ελαστικά καινούρια τελευταίου </w:t>
      </w:r>
      <w:r w:rsidR="00872148">
        <w:rPr>
          <w:rFonts w:cstheme="minorHAnsi"/>
        </w:rPr>
        <w:t>έτους</w:t>
      </w:r>
      <w:r w:rsidRPr="00B53098">
        <w:rPr>
          <w:rFonts w:cstheme="minorHAnsi"/>
        </w:rPr>
        <w:t xml:space="preserve"> προ της παράδοσης των οχημάτων, κατάλληλα για πορεία και σε άσφαλτο και σε χωματόδρομο όλες τις εποχές του χρόνου και να μην προέρχονται από αναγόμωση. Να υπάρχει πλήρης εφεδρικός τροχός, με επίσωτρο του ιδίου τύπου, τοποθετημένος σε ευπρόσιτο και ασφαλές  σημείο </w:t>
      </w:r>
      <w:r>
        <w:rPr>
          <w:rFonts w:cstheme="minorHAnsi"/>
        </w:rPr>
        <w:t>του οχήματος</w:t>
      </w:r>
      <w:r w:rsidRPr="00B53098">
        <w:rPr>
          <w:rFonts w:cstheme="minorHAnsi"/>
        </w:rPr>
        <w:t>.</w:t>
      </w:r>
    </w:p>
    <w:p w14:paraId="4CD20037" w14:textId="77777777" w:rsidR="00345067" w:rsidRPr="00B53098" w:rsidRDefault="00345067" w:rsidP="00345067">
      <w:pPr>
        <w:spacing w:after="0" w:line="276" w:lineRule="auto"/>
        <w:ind w:left="720"/>
        <w:jc w:val="both"/>
        <w:rPr>
          <w:rFonts w:cstheme="minorHAnsi"/>
        </w:rPr>
      </w:pPr>
    </w:p>
    <w:p w14:paraId="2F5F2DB3" w14:textId="77777777" w:rsidR="00345067" w:rsidRPr="00B53098" w:rsidRDefault="00345067" w:rsidP="00345067">
      <w:pPr>
        <w:spacing w:after="0" w:line="276" w:lineRule="auto"/>
        <w:ind w:left="720"/>
        <w:jc w:val="center"/>
        <w:rPr>
          <w:rFonts w:cstheme="minorHAnsi"/>
          <w:b/>
        </w:rPr>
      </w:pPr>
      <w:r w:rsidRPr="00B53098">
        <w:rPr>
          <w:rFonts w:cstheme="minorHAnsi"/>
          <w:b/>
        </w:rPr>
        <w:t>Αμάξωμα</w:t>
      </w:r>
    </w:p>
    <w:p w14:paraId="7168FF32" w14:textId="77777777" w:rsidR="00345067" w:rsidRPr="002664DF" w:rsidRDefault="00345067" w:rsidP="000F4D1C">
      <w:pPr>
        <w:numPr>
          <w:ilvl w:val="0"/>
          <w:numId w:val="14"/>
        </w:numPr>
        <w:spacing w:after="0" w:line="276" w:lineRule="auto"/>
        <w:jc w:val="both"/>
        <w:rPr>
          <w:rFonts w:cstheme="minorHAnsi"/>
          <w:b/>
          <w:bCs/>
        </w:rPr>
      </w:pPr>
      <w:r w:rsidRPr="002664DF">
        <w:rPr>
          <w:rFonts w:cstheme="minorHAnsi"/>
        </w:rPr>
        <w:t xml:space="preserve">Για την είσοδο/έξοδο των επιβαινόντων, να υπάρχουν τέσσερις ή πέντε </w:t>
      </w:r>
      <w:r w:rsidRPr="002664DF">
        <w:rPr>
          <w:rFonts w:cstheme="minorHAnsi"/>
          <w:b/>
        </w:rPr>
        <w:t>(4 ή 5) πόρτες</w:t>
      </w:r>
      <w:r w:rsidRPr="002664DF">
        <w:rPr>
          <w:rFonts w:cstheme="minorHAnsi"/>
        </w:rPr>
        <w:t xml:space="preserve"> και όλες οι πόρτες να κλειδώνουν με κλειδαριές ασφαλείας. </w:t>
      </w:r>
    </w:p>
    <w:p w14:paraId="641312D4" w14:textId="77777777" w:rsidR="00345067" w:rsidRPr="00B53098" w:rsidRDefault="00345067" w:rsidP="000F4D1C">
      <w:pPr>
        <w:numPr>
          <w:ilvl w:val="0"/>
          <w:numId w:val="14"/>
        </w:numPr>
        <w:spacing w:after="0" w:line="276" w:lineRule="auto"/>
        <w:jc w:val="both"/>
        <w:rPr>
          <w:rFonts w:cstheme="minorHAnsi"/>
        </w:rPr>
      </w:pPr>
      <w:r w:rsidRPr="00B53098">
        <w:rPr>
          <w:rFonts w:cstheme="minorHAnsi"/>
        </w:rPr>
        <w:t>Να διαθέτει αερόσακο (AIRBAG) οδηγού και συνοδηγού. Επιπλέον το κάθισμα του οδηγού να είναι ρυθμιζόμενο καθ’ ύψος και ως προς την κλίση της πλάτης.</w:t>
      </w:r>
    </w:p>
    <w:p w14:paraId="4AC63DFC" w14:textId="1F4E030A" w:rsidR="00345067" w:rsidRPr="00B53098" w:rsidRDefault="00345067" w:rsidP="000F4D1C">
      <w:pPr>
        <w:numPr>
          <w:ilvl w:val="0"/>
          <w:numId w:val="14"/>
        </w:numPr>
        <w:spacing w:after="0" w:line="276" w:lineRule="auto"/>
        <w:jc w:val="both"/>
        <w:rPr>
          <w:rFonts w:cstheme="minorHAnsi"/>
        </w:rPr>
      </w:pPr>
      <w:r w:rsidRPr="00B53098">
        <w:rPr>
          <w:rFonts w:cstheme="minorHAnsi"/>
        </w:rPr>
        <w:t>Να υπάρχει σύστημα κλιματισμού (Clima ή AIRCONDITION) επαρκούς απόδοσης και σε εξωτερική θερμοκρασία +42οC αλλά και σε θερμοκρασία -5C.</w:t>
      </w:r>
    </w:p>
    <w:p w14:paraId="3244C6C3" w14:textId="77777777" w:rsidR="00345067" w:rsidRPr="00B53098" w:rsidRDefault="00345067" w:rsidP="000F4D1C">
      <w:pPr>
        <w:numPr>
          <w:ilvl w:val="0"/>
          <w:numId w:val="14"/>
        </w:numPr>
        <w:spacing w:after="0" w:line="276" w:lineRule="auto"/>
        <w:jc w:val="both"/>
        <w:rPr>
          <w:rFonts w:cstheme="minorHAnsi"/>
        </w:rPr>
      </w:pPr>
      <w:r w:rsidRPr="00B53098">
        <w:rPr>
          <w:rFonts w:cstheme="minorHAnsi"/>
        </w:rPr>
        <w:t>Το πώμα της δεξαμενής καυσίμου να κλειδώνει (με κλειδί ασφαλείας), εφόσον δεν ασφαλίζει με διαφορετικό τρόπο.</w:t>
      </w:r>
    </w:p>
    <w:p w14:paraId="1389F4FE" w14:textId="77777777" w:rsidR="00345067" w:rsidRPr="00B53098" w:rsidRDefault="00345067" w:rsidP="00345067">
      <w:pPr>
        <w:spacing w:after="0" w:line="276" w:lineRule="auto"/>
        <w:ind w:left="720"/>
        <w:jc w:val="both"/>
        <w:rPr>
          <w:rFonts w:cstheme="minorHAnsi"/>
        </w:rPr>
      </w:pPr>
    </w:p>
    <w:p w14:paraId="2E88790F" w14:textId="77777777" w:rsidR="00345067" w:rsidRPr="00B53098" w:rsidRDefault="00345067" w:rsidP="00345067">
      <w:pPr>
        <w:spacing w:after="0" w:line="276" w:lineRule="auto"/>
        <w:ind w:left="720"/>
        <w:rPr>
          <w:rFonts w:cstheme="minorHAnsi"/>
          <w:b/>
        </w:rPr>
      </w:pPr>
      <w:r w:rsidRPr="00B53098">
        <w:rPr>
          <w:rFonts w:cstheme="minorHAnsi"/>
          <w:b/>
        </w:rPr>
        <w:t>Συστήματα φωτισμού, οργάνων, οπτικής - Γενικός εξοπλισμός - Παρελκόμενα</w:t>
      </w:r>
    </w:p>
    <w:p w14:paraId="4499048C" w14:textId="77777777" w:rsidR="00345067" w:rsidRPr="00B53098" w:rsidRDefault="00345067" w:rsidP="00345067">
      <w:pPr>
        <w:spacing w:after="0" w:line="276" w:lineRule="auto"/>
        <w:jc w:val="both"/>
        <w:rPr>
          <w:rFonts w:cstheme="minorHAnsi"/>
        </w:rPr>
      </w:pPr>
      <w:r>
        <w:rPr>
          <w:rFonts w:cstheme="minorHAnsi"/>
        </w:rPr>
        <w:t>Το όχημα</w:t>
      </w:r>
      <w:r w:rsidRPr="00B53098">
        <w:rPr>
          <w:rFonts w:cstheme="minorHAnsi"/>
        </w:rPr>
        <w:t xml:space="preserve"> να είναι εφοδιασμένο με όλα τα απαιτούμενα από τον ΚΟΚ εξαρτήματα, συστήματα φωτισμού και οπτικής-ηχητικής σήμανσης, καθώς και με φώτα οπισθοπορείας, φλας στάθμευσης, προβολείς ομίχλης καθώς και με πλήρη σειρά εργαλείων (όπως πυροσβεστήρας, γιλέκο φωσφοριζέ, κόκκινο τρίγωνο, ρεζέρβα και φαρμακείο).</w:t>
      </w:r>
    </w:p>
    <w:p w14:paraId="113A6634" w14:textId="77777777" w:rsidR="00345067" w:rsidRDefault="00345067" w:rsidP="00122CF8">
      <w:pPr>
        <w:shd w:val="clear" w:color="auto" w:fill="FFFFFF"/>
        <w:spacing w:line="276" w:lineRule="auto"/>
        <w:jc w:val="both"/>
        <w:rPr>
          <w:b/>
          <w:bCs/>
        </w:rPr>
      </w:pPr>
    </w:p>
    <w:p w14:paraId="39C1B194" w14:textId="5E5580C8" w:rsidR="004105D6" w:rsidRPr="004105D6" w:rsidRDefault="004105D6" w:rsidP="00122CF8">
      <w:pPr>
        <w:shd w:val="clear" w:color="auto" w:fill="FFFFFF"/>
        <w:spacing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A285B47" w14:textId="2351F4E9" w:rsidR="00DE411A" w:rsidRDefault="00DE411A" w:rsidP="0082546C">
      <w:pPr>
        <w:pStyle w:val="a8"/>
        <w:numPr>
          <w:ilvl w:val="0"/>
          <w:numId w:val="2"/>
        </w:numPr>
        <w:spacing w:after="0" w:line="276" w:lineRule="auto"/>
        <w:ind w:left="426" w:hanging="426"/>
        <w:jc w:val="both"/>
        <w:rPr>
          <w:bCs/>
        </w:rPr>
      </w:pPr>
      <w:r w:rsidRPr="00DE411A">
        <w:rPr>
          <w:bCs/>
        </w:rPr>
        <w:t>Ο οικονομικ</w:t>
      </w:r>
      <w:r w:rsidR="00872148">
        <w:rPr>
          <w:bCs/>
        </w:rPr>
        <w:t>ός</w:t>
      </w:r>
      <w:r w:rsidRPr="00DE411A">
        <w:rPr>
          <w:bCs/>
        </w:rPr>
        <w:t xml:space="preserve"> φορ</w:t>
      </w:r>
      <w:r w:rsidR="00872148">
        <w:rPr>
          <w:bCs/>
        </w:rPr>
        <w:t xml:space="preserve">έας </w:t>
      </w:r>
      <w:r w:rsidRPr="00DE411A">
        <w:rPr>
          <w:bCs/>
        </w:rPr>
        <w:t>μπορ</w:t>
      </w:r>
      <w:r w:rsidR="00872148">
        <w:rPr>
          <w:bCs/>
        </w:rPr>
        <w:t>εί</w:t>
      </w:r>
      <w:r w:rsidRPr="00DE411A">
        <w:rPr>
          <w:bCs/>
        </w:rPr>
        <w:t xml:space="preserve"> να καταθέσ</w:t>
      </w:r>
      <w:r w:rsidR="00872148">
        <w:rPr>
          <w:bCs/>
        </w:rPr>
        <w:t>ει</w:t>
      </w:r>
      <w:r w:rsidRPr="00DE411A">
        <w:rPr>
          <w:bCs/>
        </w:rPr>
        <w:t xml:space="preserve"> την προσφορά του προσφέροντας για το σύνολο της </w:t>
      </w:r>
      <w:r>
        <w:rPr>
          <w:bCs/>
        </w:rPr>
        <w:t>υπηρεσία</w:t>
      </w:r>
      <w:r w:rsidR="00CD5499">
        <w:rPr>
          <w:bCs/>
        </w:rPr>
        <w:t>ς</w:t>
      </w:r>
      <w:r w:rsidRPr="00DE411A">
        <w:rPr>
          <w:bCs/>
        </w:rPr>
        <w:t>.</w:t>
      </w:r>
    </w:p>
    <w:p w14:paraId="78B47330" w14:textId="3DB3EA8E" w:rsidR="00872148" w:rsidRPr="00DE411A" w:rsidRDefault="00872148" w:rsidP="0082546C">
      <w:pPr>
        <w:pStyle w:val="a8"/>
        <w:numPr>
          <w:ilvl w:val="0"/>
          <w:numId w:val="2"/>
        </w:numPr>
        <w:spacing w:after="0" w:line="276" w:lineRule="auto"/>
        <w:ind w:left="426" w:hanging="426"/>
        <w:jc w:val="both"/>
        <w:rPr>
          <w:bCs/>
        </w:rPr>
      </w:pPr>
      <w:r w:rsidRPr="0069160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5942A1D6" w14:textId="6471EC74" w:rsidR="00DE411A" w:rsidRPr="00DE411A" w:rsidRDefault="00DE411A" w:rsidP="0082546C">
      <w:pPr>
        <w:pStyle w:val="a8"/>
        <w:numPr>
          <w:ilvl w:val="0"/>
          <w:numId w:val="2"/>
        </w:numPr>
        <w:spacing w:after="0" w:line="276" w:lineRule="auto"/>
        <w:ind w:left="426" w:hanging="426"/>
        <w:jc w:val="both"/>
        <w:rPr>
          <w:bCs/>
        </w:rPr>
      </w:pPr>
      <w:r w:rsidRPr="00DE411A">
        <w:rPr>
          <w:bCs/>
        </w:rPr>
        <w:t xml:space="preserve">Προσφορά που υποβάλλεται για μέρος της </w:t>
      </w:r>
      <w:r w:rsidR="0082546C">
        <w:rPr>
          <w:bCs/>
        </w:rPr>
        <w:t>υπηρεσίας</w:t>
      </w:r>
      <w:r w:rsidR="00C474CE">
        <w:rPr>
          <w:bCs/>
        </w:rPr>
        <w:t xml:space="preserve"> (λιγότερες ημέρες)</w:t>
      </w:r>
      <w:r w:rsidRPr="00DE411A">
        <w:rPr>
          <w:bCs/>
        </w:rPr>
        <w:t xml:space="preserve"> </w:t>
      </w:r>
      <w:r w:rsidR="00146ED6">
        <w:rPr>
          <w:bCs/>
        </w:rPr>
        <w:t>ή</w:t>
      </w:r>
      <w:r w:rsidR="00146ED6" w:rsidRPr="00163692">
        <w:rPr>
          <w:bCs/>
        </w:rPr>
        <w:t xml:space="preserve"> που υπερβαίν</w:t>
      </w:r>
      <w:r w:rsidR="00146ED6">
        <w:rPr>
          <w:bCs/>
        </w:rPr>
        <w:t>ει</w:t>
      </w:r>
      <w:r w:rsidR="00146ED6" w:rsidRPr="00163692">
        <w:rPr>
          <w:bCs/>
        </w:rPr>
        <w:t xml:space="preserve"> την προϋπολογισθείσα δαπάνη θα απορρίπτ</w:t>
      </w:r>
      <w:r w:rsidR="00146ED6">
        <w:rPr>
          <w:bCs/>
        </w:rPr>
        <w:t>ε</w:t>
      </w:r>
      <w:r w:rsidR="00146ED6" w:rsidRPr="00163692">
        <w:rPr>
          <w:bCs/>
        </w:rPr>
        <w:t>ται ως απαράδεκτ</w:t>
      </w:r>
      <w:r w:rsidR="00146ED6">
        <w:rPr>
          <w:bCs/>
        </w:rPr>
        <w:t>η</w:t>
      </w:r>
      <w:r w:rsidRPr="00DE411A">
        <w:rPr>
          <w:bCs/>
        </w:rPr>
        <w:t>.</w:t>
      </w:r>
    </w:p>
    <w:p w14:paraId="0E7FE039" w14:textId="6B14431C" w:rsidR="00DE411A" w:rsidRPr="0082546C" w:rsidRDefault="00DE411A" w:rsidP="0082546C">
      <w:pPr>
        <w:pStyle w:val="a8"/>
        <w:numPr>
          <w:ilvl w:val="0"/>
          <w:numId w:val="2"/>
        </w:numPr>
        <w:spacing w:after="0" w:line="276" w:lineRule="auto"/>
        <w:ind w:left="426" w:hanging="426"/>
        <w:jc w:val="both"/>
        <w:rPr>
          <w:bCs/>
        </w:rPr>
      </w:pPr>
      <w:r w:rsidRPr="00DE411A">
        <w:rPr>
          <w:bCs/>
        </w:rPr>
        <w:t xml:space="preserve">Η προμήθεια θα ανατεθεί με τη διαδικασία της απευθείας ανάθεσης και με κριτήριο την χαμηλότερη τιμή </w:t>
      </w:r>
      <w:r w:rsidR="0082546C">
        <w:rPr>
          <w:bCs/>
        </w:rPr>
        <w:t xml:space="preserve">ανά ημέρα </w:t>
      </w:r>
      <w:r w:rsidRPr="00DE411A">
        <w:rPr>
          <w:bCs/>
        </w:rPr>
        <w:t>άνευ Φ</w:t>
      </w:r>
      <w:r w:rsidR="00146ED6">
        <w:rPr>
          <w:bCs/>
        </w:rPr>
        <w:t>.</w:t>
      </w:r>
      <w:r w:rsidRPr="00DE411A">
        <w:rPr>
          <w:bCs/>
        </w:rPr>
        <w:t>Π</w:t>
      </w:r>
      <w:r w:rsidR="00146ED6">
        <w:rPr>
          <w:bCs/>
        </w:rPr>
        <w:t>.</w:t>
      </w:r>
      <w:r w:rsidRPr="00DE411A">
        <w:rPr>
          <w:bCs/>
        </w:rPr>
        <w:t>Α</w:t>
      </w:r>
      <w:r w:rsidR="00146ED6">
        <w:rPr>
          <w:bCs/>
        </w:rPr>
        <w:t>.</w:t>
      </w:r>
      <w:r w:rsidRPr="00DE411A">
        <w:rPr>
          <w:bCs/>
        </w:rPr>
        <w:t>.</w:t>
      </w:r>
    </w:p>
    <w:p w14:paraId="1A3E8651" w14:textId="06C44176" w:rsidR="00583B90" w:rsidRPr="00583B90" w:rsidRDefault="00583B90" w:rsidP="0082546C">
      <w:pPr>
        <w:pStyle w:val="a8"/>
        <w:numPr>
          <w:ilvl w:val="0"/>
          <w:numId w:val="2"/>
        </w:numPr>
        <w:spacing w:line="276" w:lineRule="auto"/>
        <w:ind w:left="426" w:hanging="426"/>
        <w:jc w:val="both"/>
        <w:rPr>
          <w:b/>
          <w:bCs/>
        </w:rPr>
      </w:pPr>
      <w:r w:rsidRPr="00583B90">
        <w:rPr>
          <w:b/>
          <w:bCs/>
        </w:rPr>
        <w:t>Τ</w:t>
      </w:r>
      <w:r w:rsidR="00146ED6">
        <w:rPr>
          <w:b/>
          <w:bCs/>
        </w:rPr>
        <w:t>ο</w:t>
      </w:r>
      <w:r w:rsidRPr="00583B90">
        <w:rPr>
          <w:b/>
          <w:bCs/>
        </w:rPr>
        <w:t xml:space="preserve"> προς ενοικίαση </w:t>
      </w:r>
      <w:r w:rsidR="00146ED6">
        <w:rPr>
          <w:b/>
          <w:bCs/>
        </w:rPr>
        <w:t>όχημα</w:t>
      </w:r>
      <w:r w:rsidRPr="00583B90">
        <w:rPr>
          <w:b/>
          <w:bCs/>
        </w:rPr>
        <w:t xml:space="preserve"> θα </w:t>
      </w:r>
      <w:r w:rsidR="00146ED6" w:rsidRPr="00583B90">
        <w:rPr>
          <w:b/>
          <w:bCs/>
        </w:rPr>
        <w:t>παρα</w:t>
      </w:r>
      <w:r w:rsidR="00146ED6">
        <w:rPr>
          <w:b/>
          <w:bCs/>
        </w:rPr>
        <w:t>δοθεί</w:t>
      </w:r>
      <w:r w:rsidR="00007CE3">
        <w:rPr>
          <w:b/>
          <w:bCs/>
        </w:rPr>
        <w:t xml:space="preserve"> σ</w:t>
      </w:r>
      <w:r w:rsidRPr="00583B90">
        <w:rPr>
          <w:b/>
          <w:bCs/>
        </w:rPr>
        <w:t>την ΑΡΣΙΣ στ</w:t>
      </w:r>
      <w:r w:rsidR="00146ED6">
        <w:rPr>
          <w:b/>
          <w:bCs/>
        </w:rPr>
        <w:t>η</w:t>
      </w:r>
      <w:r w:rsidRPr="00583B90">
        <w:rPr>
          <w:b/>
          <w:bCs/>
        </w:rPr>
        <w:t xml:space="preserve"> </w:t>
      </w:r>
      <w:r w:rsidR="00146ED6" w:rsidRPr="00583B90">
        <w:rPr>
          <w:b/>
          <w:bCs/>
        </w:rPr>
        <w:t>διεύθυνσ</w:t>
      </w:r>
      <w:r w:rsidR="00146ED6">
        <w:rPr>
          <w:b/>
          <w:bCs/>
        </w:rPr>
        <w:t>η</w:t>
      </w:r>
      <w:r w:rsidRPr="00583B90">
        <w:rPr>
          <w:b/>
          <w:bCs/>
        </w:rPr>
        <w:t xml:space="preserve"> που θα υποδείξει η Αναθέτουσα Αρχή</w:t>
      </w:r>
      <w:r w:rsidR="00DF71D3" w:rsidRPr="00DF71D3">
        <w:rPr>
          <w:b/>
          <w:bCs/>
        </w:rPr>
        <w:t xml:space="preserve"> </w:t>
      </w:r>
      <w:r w:rsidR="00DF71D3">
        <w:rPr>
          <w:b/>
          <w:bCs/>
        </w:rPr>
        <w:t xml:space="preserve">με μέσα και </w:t>
      </w:r>
      <w:r w:rsidR="00DF71D3" w:rsidRPr="00DF71D3">
        <w:rPr>
          <w:b/>
          <w:bCs/>
          <w:u w:val="single"/>
        </w:rPr>
        <w:t>έξοδα του Αναδόχου</w:t>
      </w:r>
      <w:r w:rsidR="00146ED6" w:rsidRPr="00146ED6">
        <w:rPr>
          <w:b/>
          <w:bCs/>
        </w:rPr>
        <w:t xml:space="preserve"> στην Αλεξανδρούπολη</w:t>
      </w:r>
      <w:r w:rsidRPr="00583B90">
        <w:rPr>
          <w:b/>
          <w:bCs/>
        </w:rPr>
        <w:t>.</w:t>
      </w:r>
    </w:p>
    <w:p w14:paraId="6BB38533" w14:textId="2445E2AD" w:rsidR="00583B90" w:rsidRPr="00583B90" w:rsidRDefault="00583B90" w:rsidP="00583B90">
      <w:pPr>
        <w:pStyle w:val="a8"/>
        <w:numPr>
          <w:ilvl w:val="0"/>
          <w:numId w:val="2"/>
        </w:numPr>
        <w:spacing w:line="276" w:lineRule="auto"/>
        <w:ind w:left="426" w:hanging="426"/>
        <w:jc w:val="both"/>
        <w:rPr>
          <w:b/>
          <w:bCs/>
        </w:rPr>
      </w:pPr>
      <w:r w:rsidRPr="00583B90">
        <w:rPr>
          <w:b/>
          <w:bCs/>
        </w:rPr>
        <w:t xml:space="preserve">Σε περίπτωση βλάβης του οχήματος ή ατυχήματος ο ανάδοχος υποχρεούται να το αντικαταστήσει με νέο (με τα ίδια χαρακτηριστικά) εντός </w:t>
      </w:r>
      <w:r w:rsidR="00146ED6">
        <w:rPr>
          <w:b/>
          <w:bCs/>
        </w:rPr>
        <w:t>24</w:t>
      </w:r>
      <w:r w:rsidRPr="00583B90">
        <w:rPr>
          <w:b/>
          <w:bCs/>
        </w:rPr>
        <w:t xml:space="preserve"> ωρών από την έγγραφη ειδοποίησή του, με παράδοση του νέου οχήματος στον αντίστοιχο τόπο.</w:t>
      </w:r>
    </w:p>
    <w:p w14:paraId="6F070B52" w14:textId="58CF192F" w:rsidR="00634CE3" w:rsidRDefault="00583B90" w:rsidP="00634CE3">
      <w:pPr>
        <w:pStyle w:val="a8"/>
        <w:numPr>
          <w:ilvl w:val="0"/>
          <w:numId w:val="2"/>
        </w:numPr>
        <w:spacing w:line="276" w:lineRule="auto"/>
        <w:ind w:left="426" w:hanging="426"/>
        <w:jc w:val="both"/>
        <w:rPr>
          <w:b/>
          <w:bCs/>
        </w:rPr>
      </w:pPr>
      <w:r w:rsidRPr="00583B90">
        <w:rPr>
          <w:b/>
          <w:bCs/>
        </w:rPr>
        <w:t>Η Αναθέτουσα Οργάνωση δε θα ευθύνεται για τις φθορές που δημιουργούνται στο όχημα από τη συνήθη χρήση τους και δε θα βαρύνεται με έξοδα συντήρησής του.</w:t>
      </w:r>
    </w:p>
    <w:p w14:paraId="535173E0" w14:textId="30F14FD6" w:rsidR="00634CE3" w:rsidRPr="00634CE3" w:rsidRDefault="00634CE3" w:rsidP="00634CE3">
      <w:pPr>
        <w:pStyle w:val="a8"/>
        <w:numPr>
          <w:ilvl w:val="0"/>
          <w:numId w:val="2"/>
        </w:numPr>
        <w:spacing w:line="276" w:lineRule="auto"/>
        <w:ind w:left="426" w:hanging="426"/>
        <w:jc w:val="both"/>
        <w:rPr>
          <w:b/>
          <w:bCs/>
        </w:rPr>
      </w:pPr>
      <w:r>
        <w:rPr>
          <w:b/>
          <w:bCs/>
        </w:rPr>
        <w:t xml:space="preserve">Σε περίπτωση που </w:t>
      </w:r>
      <w:r w:rsidR="00146ED6">
        <w:rPr>
          <w:b/>
          <w:bCs/>
        </w:rPr>
        <w:t>το</w:t>
      </w:r>
      <w:r>
        <w:rPr>
          <w:b/>
          <w:bCs/>
        </w:rPr>
        <w:t xml:space="preserve"> </w:t>
      </w:r>
      <w:r w:rsidR="005378D7">
        <w:rPr>
          <w:b/>
          <w:bCs/>
        </w:rPr>
        <w:t>Κ.Φ.Α.Α.</w:t>
      </w:r>
      <w:r>
        <w:rPr>
          <w:b/>
          <w:bCs/>
        </w:rPr>
        <w:t xml:space="preserve"> διακόψει τη λειτουργεία του, τότε η </w:t>
      </w:r>
      <w:r w:rsidR="00007CE3">
        <w:rPr>
          <w:b/>
          <w:bCs/>
        </w:rPr>
        <w:t>Α</w:t>
      </w:r>
      <w:r>
        <w:rPr>
          <w:b/>
          <w:bCs/>
        </w:rPr>
        <w:t>ναθέτουσα διατηρεί το δικαίωμα να τερματίσει αζημίως τη σύμβαση.</w:t>
      </w:r>
    </w:p>
    <w:p w14:paraId="0761A906" w14:textId="307EA792" w:rsidR="004105D6" w:rsidRPr="00565DEB" w:rsidRDefault="004105D6" w:rsidP="00583B90">
      <w:pPr>
        <w:pStyle w:val="a8"/>
        <w:numPr>
          <w:ilvl w:val="0"/>
          <w:numId w:val="2"/>
        </w:numPr>
        <w:spacing w:line="276" w:lineRule="auto"/>
        <w:ind w:left="426" w:hanging="426"/>
        <w:jc w:val="both"/>
        <w:rPr>
          <w:rFonts w:eastAsia="Times New Roman" w:cstheme="minorHAnsi"/>
        </w:rPr>
      </w:pPr>
      <w:r w:rsidRPr="00565DEB">
        <w:rPr>
          <w:rFonts w:eastAsia="Times New Roman" w:cstheme="minorHAnsi"/>
        </w:rPr>
        <w:t xml:space="preserve">Η προσφορά ισχύει και δεσμεύει τον ανάδοχο έως τις </w:t>
      </w:r>
      <w:r w:rsidR="007876F3" w:rsidRPr="00565DEB">
        <w:rPr>
          <w:rFonts w:eastAsia="Times New Roman" w:cstheme="minorHAnsi"/>
        </w:rPr>
        <w:t>3</w:t>
      </w:r>
      <w:r w:rsidR="005378D7">
        <w:rPr>
          <w:rFonts w:eastAsia="Times New Roman" w:cstheme="minorHAnsi"/>
        </w:rPr>
        <w:t>1</w:t>
      </w:r>
      <w:r w:rsidR="007876F3" w:rsidRPr="00565DEB">
        <w:rPr>
          <w:rFonts w:eastAsia="Times New Roman" w:cstheme="minorHAnsi"/>
        </w:rPr>
        <w:t>/</w:t>
      </w:r>
      <w:r w:rsidR="00565DEB" w:rsidRPr="00565DEB">
        <w:rPr>
          <w:rFonts w:eastAsia="Times New Roman" w:cstheme="minorHAnsi"/>
        </w:rPr>
        <w:t>12</w:t>
      </w:r>
      <w:r w:rsidR="007876F3" w:rsidRPr="00565DEB">
        <w:rPr>
          <w:rFonts w:eastAsia="Times New Roman" w:cstheme="minorHAnsi"/>
        </w:rPr>
        <w:t>/202</w:t>
      </w:r>
      <w:r w:rsidR="00C474CE">
        <w:rPr>
          <w:rFonts w:eastAsia="Times New Roman" w:cstheme="minorHAnsi"/>
        </w:rPr>
        <w:t>6</w:t>
      </w:r>
      <w:r w:rsidR="004D5991" w:rsidRPr="00565DEB">
        <w:rPr>
          <w:rFonts w:eastAsia="Times New Roman" w:cstheme="minorHAnsi"/>
        </w:rPr>
        <w:t>.</w:t>
      </w:r>
    </w:p>
    <w:p w14:paraId="2A294F80" w14:textId="4C4C7899" w:rsidR="004105D6" w:rsidRPr="00565DEB" w:rsidRDefault="004105D6" w:rsidP="00583B90">
      <w:pPr>
        <w:pStyle w:val="a8"/>
        <w:numPr>
          <w:ilvl w:val="0"/>
          <w:numId w:val="2"/>
        </w:numPr>
        <w:spacing w:line="276" w:lineRule="auto"/>
        <w:ind w:left="426" w:hanging="426"/>
        <w:jc w:val="both"/>
        <w:rPr>
          <w:rFonts w:eastAsia="Times New Roman" w:cstheme="minorHAnsi"/>
        </w:rPr>
      </w:pPr>
      <w:r w:rsidRPr="00565DEB">
        <w:t xml:space="preserve">Η ανάθεση τίθεται σε ισχύ </w:t>
      </w:r>
      <w:r w:rsidRPr="00565DEB">
        <w:rPr>
          <w:b/>
          <w:bCs/>
        </w:rPr>
        <w:t>από την ημέρα κατακύρωσης</w:t>
      </w:r>
      <w:r w:rsidRPr="00565DEB">
        <w:t xml:space="preserve"> της μέχρι και </w:t>
      </w:r>
      <w:r w:rsidRPr="005378D7">
        <w:t xml:space="preserve">την </w:t>
      </w:r>
      <w:r w:rsidR="00565DEB" w:rsidRPr="005378D7">
        <w:rPr>
          <w:b/>
          <w:bCs/>
        </w:rPr>
        <w:t>3</w:t>
      </w:r>
      <w:r w:rsidR="005378D7" w:rsidRPr="005378D7">
        <w:rPr>
          <w:b/>
          <w:bCs/>
        </w:rPr>
        <w:t>1</w:t>
      </w:r>
      <w:r w:rsidR="00565DEB" w:rsidRPr="005378D7">
        <w:rPr>
          <w:b/>
          <w:bCs/>
        </w:rPr>
        <w:t>/12</w:t>
      </w:r>
      <w:r w:rsidR="007876F3" w:rsidRPr="005378D7">
        <w:rPr>
          <w:b/>
          <w:bCs/>
        </w:rPr>
        <w:t>/20</w:t>
      </w:r>
      <w:r w:rsidR="009B0034" w:rsidRPr="005378D7">
        <w:rPr>
          <w:b/>
          <w:bCs/>
        </w:rPr>
        <w:t>2</w:t>
      </w:r>
      <w:r w:rsidR="00C474CE">
        <w:rPr>
          <w:b/>
          <w:bCs/>
        </w:rPr>
        <w:t>6</w:t>
      </w:r>
      <w:r w:rsidR="007876F3" w:rsidRPr="005378D7">
        <w:rPr>
          <w:b/>
          <w:bCs/>
        </w:rPr>
        <w:t>.</w:t>
      </w:r>
    </w:p>
    <w:p w14:paraId="3E27EB4D" w14:textId="3823A2B8" w:rsidR="00CF469C" w:rsidRDefault="00CF469C" w:rsidP="00583B90">
      <w:pPr>
        <w:pStyle w:val="a8"/>
        <w:numPr>
          <w:ilvl w:val="0"/>
          <w:numId w:val="2"/>
        </w:numPr>
        <w:spacing w:line="276" w:lineRule="auto"/>
        <w:ind w:left="426" w:hanging="426"/>
        <w:jc w:val="both"/>
      </w:pPr>
      <w:r>
        <w:t>Η τιμή της προσφοράς δεν υπόκειται σε μεταβολή κατά τη διάρκεια του χρόνου ισχύος της.</w:t>
      </w:r>
    </w:p>
    <w:p w14:paraId="7AC08230" w14:textId="3E0FECC0" w:rsidR="004105D6" w:rsidRDefault="004105D6" w:rsidP="00583B90">
      <w:pPr>
        <w:pStyle w:val="a8"/>
        <w:numPr>
          <w:ilvl w:val="0"/>
          <w:numId w:val="2"/>
        </w:numPr>
        <w:spacing w:afterLines="80" w:after="192" w:line="276" w:lineRule="auto"/>
        <w:ind w:left="426" w:hanging="426"/>
        <w:jc w:val="both"/>
        <w:textAlignment w:val="baseline"/>
        <w:rPr>
          <w:rFonts w:eastAsia="Times New Roman" w:cstheme="minorHAnsi"/>
        </w:rPr>
      </w:pPr>
      <w:r w:rsidRPr="005E6681">
        <w:rPr>
          <w:rFonts w:eastAsia="Times New Roman" w:cstheme="minorHAnsi"/>
        </w:rPr>
        <w:t xml:space="preserve">Η ΑΡΣΙΣ διατηρεί το δικαίωμα να </w:t>
      </w:r>
      <w:r w:rsidRPr="00487BCF">
        <w:rPr>
          <w:rFonts w:eastAsia="Times New Roman" w:cstheme="minorHAnsi"/>
        </w:rPr>
        <w:t xml:space="preserve">αυξομειώσει την </w:t>
      </w:r>
      <w:r w:rsidR="00F57100" w:rsidRPr="00487BCF">
        <w:rPr>
          <w:rFonts w:eastAsia="Times New Roman" w:cstheme="minorHAnsi"/>
        </w:rPr>
        <w:t>παρεχόμενη υπηρεσία</w:t>
      </w:r>
      <w:r w:rsidRPr="00487BCF">
        <w:rPr>
          <w:rFonts w:eastAsia="Times New Roman" w:cstheme="minorHAnsi"/>
        </w:rPr>
        <w:t xml:space="preserve"> στα πλαίσια </w:t>
      </w:r>
      <w:r w:rsidRPr="005E6681">
        <w:rPr>
          <w:rFonts w:eastAsia="Times New Roman" w:cstheme="minorHAnsi"/>
        </w:rPr>
        <w:t>του προϋπολογισμού ή να διακόψει οποτεδήπ</w:t>
      </w:r>
      <w:r>
        <w:rPr>
          <w:rFonts w:eastAsia="Times New Roman" w:cstheme="minorHAnsi"/>
        </w:rPr>
        <w:t xml:space="preserve">οτε και μονομερώς την </w:t>
      </w:r>
      <w:r w:rsidR="00F57100">
        <w:rPr>
          <w:rFonts w:eastAsia="Times New Roman" w:cstheme="minorHAnsi"/>
        </w:rPr>
        <w:t>υπηρεσία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w:t>
      </w:r>
      <w:r w:rsidR="00F57100">
        <w:rPr>
          <w:rFonts w:eastAsia="Times New Roman" w:cstheme="minorHAnsi"/>
        </w:rPr>
        <w:t>υπηρεσίας</w:t>
      </w:r>
      <w:r w:rsidRPr="005E6681">
        <w:rPr>
          <w:rFonts w:eastAsia="Times New Roman" w:cstheme="minorHAnsi"/>
        </w:rPr>
        <w:t xml:space="preserve"> μέχρι την κάλυψη του συνολικού προϋπολογισμού της.</w:t>
      </w:r>
    </w:p>
    <w:p w14:paraId="1D6A4E0D" w14:textId="3CECAFF2" w:rsidR="000545AD" w:rsidRPr="000545AD" w:rsidRDefault="000545AD" w:rsidP="00583B90">
      <w:pPr>
        <w:pStyle w:val="a8"/>
        <w:numPr>
          <w:ilvl w:val="0"/>
          <w:numId w:val="2"/>
        </w:numPr>
        <w:spacing w:line="276" w:lineRule="auto"/>
        <w:ind w:left="426" w:hanging="426"/>
        <w:jc w:val="both"/>
        <w:rPr>
          <w:bCs/>
        </w:rPr>
      </w:pPr>
      <w:r w:rsidRPr="000545AD">
        <w:rPr>
          <w:bCs/>
        </w:rPr>
        <w:t xml:space="preserve">Η παραλαβή </w:t>
      </w:r>
      <w:r w:rsidR="007F78E8">
        <w:rPr>
          <w:bCs/>
        </w:rPr>
        <w:t xml:space="preserve">της υπηρεσίας </w:t>
      </w:r>
      <w:r w:rsidRPr="000545AD">
        <w:rPr>
          <w:bCs/>
        </w:rPr>
        <w:t xml:space="preserve">θα </w:t>
      </w:r>
      <w:r w:rsidR="00524A83" w:rsidRPr="000545AD">
        <w:rPr>
          <w:bCs/>
        </w:rPr>
        <w:t>πραγματοποιε</w:t>
      </w:r>
      <w:r w:rsidR="00524A83">
        <w:rPr>
          <w:bCs/>
        </w:rPr>
        <w:t xml:space="preserve">ίται </w:t>
      </w:r>
      <w:r w:rsidRPr="000545AD">
        <w:rPr>
          <w:bCs/>
        </w:rPr>
        <w:t xml:space="preserve">από τον αρμόδιο υπάλληλο της ΑΡΣΙΣ που θα προσυπογράφει το σχετικό δελτίο παραλαβής και θα ελέγξει εάν η </w:t>
      </w:r>
      <w:r w:rsidR="007F78E8">
        <w:rPr>
          <w:bCs/>
        </w:rPr>
        <w:t>υπηρεσία υλοποιήθηκε</w:t>
      </w:r>
      <w:r w:rsidRPr="000545AD">
        <w:rPr>
          <w:bCs/>
        </w:rPr>
        <w:t xml:space="preserve"> σύμφωνα με τους όρους της πρόσκλησης.</w:t>
      </w:r>
    </w:p>
    <w:p w14:paraId="7CD23E45" w14:textId="34753060" w:rsidR="0010305E" w:rsidRDefault="0010305E" w:rsidP="00583B90">
      <w:pPr>
        <w:pStyle w:val="a8"/>
        <w:numPr>
          <w:ilvl w:val="0"/>
          <w:numId w:val="2"/>
        </w:numPr>
        <w:spacing w:line="276" w:lineRule="auto"/>
        <w:ind w:left="426" w:hanging="426"/>
        <w:jc w:val="both"/>
        <w:rPr>
          <w:bCs/>
        </w:rPr>
      </w:pPr>
      <w:bookmarkStart w:id="3" w:name="_Hlk141790902"/>
      <w:r w:rsidRPr="0010305E">
        <w:rPr>
          <w:bCs/>
        </w:rPr>
        <w:t xml:space="preserve">Ο προμηθευτής λαμβάνει γνώση των Ειδικών Όρων </w:t>
      </w:r>
      <w:r w:rsidR="007F78E8">
        <w:rPr>
          <w:bCs/>
        </w:rPr>
        <w:t>της υπηρεσίας</w:t>
      </w:r>
      <w:r w:rsidRPr="0010305E">
        <w:rPr>
          <w:bCs/>
        </w:rPr>
        <w:t xml:space="preserve"> και δεσμεύεται ότι θα συµµ</w:t>
      </w:r>
      <w:r w:rsidR="00283131">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26BCF3DC" w14:textId="3580AA82" w:rsidR="0010305E" w:rsidRPr="0010305E" w:rsidRDefault="0010305E" w:rsidP="00583B90">
      <w:pPr>
        <w:pStyle w:val="a8"/>
        <w:numPr>
          <w:ilvl w:val="0"/>
          <w:numId w:val="2"/>
        </w:numPr>
        <w:spacing w:line="276" w:lineRule="auto"/>
        <w:ind w:left="426" w:hanging="426"/>
        <w:jc w:val="both"/>
        <w:rPr>
          <w:bCs/>
        </w:rPr>
      </w:pPr>
      <w:r w:rsidRPr="0010305E">
        <w:rPr>
          <w:bCs/>
        </w:rPr>
        <w:t>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w:t>
      </w:r>
    </w:p>
    <w:p w14:paraId="30C65B48" w14:textId="241A0DA0" w:rsidR="00A610CC" w:rsidRDefault="00A610CC" w:rsidP="00583B90">
      <w:pPr>
        <w:pStyle w:val="a8"/>
        <w:numPr>
          <w:ilvl w:val="0"/>
          <w:numId w:val="2"/>
        </w:numPr>
        <w:spacing w:line="276" w:lineRule="auto"/>
        <w:ind w:left="426" w:hanging="426"/>
        <w:jc w:val="both"/>
        <w:rPr>
          <w:bCs/>
        </w:rPr>
      </w:pPr>
      <w:r w:rsidRPr="00A610CC">
        <w:rPr>
          <w:bCs/>
        </w:rPr>
        <w:t>Η εκχώρηση των υποχρεώσεων και των δικαιωμάτων του σε τρίτους ΑΠΑΓΟΡΕΥΕΤΑΙ.</w:t>
      </w:r>
    </w:p>
    <w:p w14:paraId="75B6DC74" w14:textId="77777777" w:rsidR="00783863" w:rsidRPr="00783863" w:rsidRDefault="00783863" w:rsidP="00583B90">
      <w:pPr>
        <w:pStyle w:val="a8"/>
        <w:numPr>
          <w:ilvl w:val="0"/>
          <w:numId w:val="2"/>
        </w:numPr>
        <w:spacing w:line="276" w:lineRule="auto"/>
        <w:ind w:left="426" w:hanging="426"/>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7D28E0F1" w14:textId="680B7CBF" w:rsidR="00283131" w:rsidRPr="00487BCF" w:rsidRDefault="00783863" w:rsidP="00583B90">
      <w:pPr>
        <w:pStyle w:val="a8"/>
        <w:numPr>
          <w:ilvl w:val="0"/>
          <w:numId w:val="2"/>
        </w:numPr>
        <w:spacing w:line="276" w:lineRule="auto"/>
        <w:ind w:left="426" w:hanging="426"/>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283131" w:rsidRDefault="00283131" w:rsidP="00122CF8">
      <w:pPr>
        <w:spacing w:before="100" w:beforeAutospacing="1" w:line="276" w:lineRule="auto"/>
        <w:jc w:val="both"/>
        <w:textAlignment w:val="baseline"/>
        <w:rPr>
          <w:rFonts w:eastAsia="Times New Roman" w:cstheme="minorHAnsi"/>
          <w:b/>
          <w:bCs/>
        </w:rPr>
      </w:pPr>
      <w:r w:rsidRPr="00524A83">
        <w:rPr>
          <w:rFonts w:eastAsia="Times New Roman" w:cstheme="minorHAnsi"/>
          <w:b/>
          <w:bCs/>
        </w:rPr>
        <w:t>Δικαιολογητικά Συμμετοχής:</w:t>
      </w:r>
    </w:p>
    <w:p w14:paraId="13014584" w14:textId="03D1DB30" w:rsidR="004A4519" w:rsidRPr="00A610CC" w:rsidRDefault="004A4519" w:rsidP="00122CF8">
      <w:pPr>
        <w:spacing w:before="100" w:beforeAutospacing="1" w:line="276" w:lineRule="auto"/>
        <w:jc w:val="both"/>
        <w:textAlignment w:val="baseline"/>
        <w:rPr>
          <w:rFonts w:eastAsia="Times New Roman" w:cstheme="minorHAnsi"/>
        </w:rPr>
      </w:pPr>
      <w:r w:rsidRPr="00283131">
        <w:rPr>
          <w:rFonts w:eastAsia="Times New Roman" w:cstheme="minorHAnsi"/>
          <w:b/>
          <w:bCs/>
        </w:rPr>
        <w:lastRenderedPageBreak/>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46632FFF" w:rsidR="004A4519" w:rsidRPr="00862EE7" w:rsidRDefault="004A4519" w:rsidP="00122CF8">
      <w:pPr>
        <w:spacing w:afterLines="80" w:after="192" w:line="276" w:lineRule="auto"/>
        <w:jc w:val="both"/>
        <w:textAlignment w:val="baseline"/>
        <w:rPr>
          <w:rFonts w:eastAsia="Times New Roman" w:cstheme="minorHAnsi"/>
        </w:rPr>
      </w:pPr>
      <w:r w:rsidRPr="00862EE7">
        <w:rPr>
          <w:rFonts w:eastAsia="Times New Roman" w:cstheme="minorHAnsi"/>
        </w:rPr>
        <w:t xml:space="preserve">1) Βεβαίωση φορολογικής ενημερότητας, για </w:t>
      </w:r>
      <w:r w:rsidR="00D545B6">
        <w:rPr>
          <w:rFonts w:eastAsia="Times New Roman" w:cstheme="minorHAnsi"/>
        </w:rPr>
        <w:t>κάθε νόμιμη χρήση</w:t>
      </w:r>
      <w:r w:rsidR="00431B79">
        <w:rPr>
          <w:rFonts w:eastAsia="Times New Roman" w:cstheme="minorHAnsi"/>
        </w:rPr>
        <w:t xml:space="preserve"> (ΑΦΜ </w:t>
      </w:r>
      <w:r w:rsidR="00C474CE">
        <w:rPr>
          <w:rFonts w:eastAsia="Times New Roman" w:cstheme="minorHAnsi"/>
        </w:rPr>
        <w:t xml:space="preserve">Αναθέτουσας: </w:t>
      </w:r>
      <w:r w:rsidR="00431B79">
        <w:rPr>
          <w:rFonts w:eastAsia="Times New Roman" w:cstheme="minorHAnsi"/>
        </w:rPr>
        <w:t>090193521).</w:t>
      </w:r>
    </w:p>
    <w:p w14:paraId="7A9E6946" w14:textId="700BDF11" w:rsidR="004A4519" w:rsidRPr="00862EE7" w:rsidRDefault="004A4519" w:rsidP="00D545B6">
      <w:pPr>
        <w:tabs>
          <w:tab w:val="left" w:pos="142"/>
        </w:tabs>
        <w:spacing w:afterLines="80" w:after="192" w:line="276" w:lineRule="auto"/>
        <w:jc w:val="both"/>
        <w:textAlignment w:val="baseline"/>
        <w:rPr>
          <w:rFonts w:eastAsia="Times New Roman" w:cstheme="minorHAnsi"/>
        </w:rPr>
      </w:pPr>
      <w:r w:rsidRPr="00862EE7">
        <w:rPr>
          <w:rFonts w:eastAsia="Times New Roman" w:cstheme="minorHAnsi"/>
        </w:rPr>
        <w:t xml:space="preserve">2) Βεβαίωση ασφαλιστικής ενημερότητας για </w:t>
      </w:r>
      <w:r w:rsidR="00D545B6">
        <w:rPr>
          <w:rFonts w:eastAsia="Times New Roman" w:cstheme="minorHAnsi"/>
        </w:rPr>
        <w:t>συμμετοχή σε διαγωνισμού προμηθειών Δημοσίου</w:t>
      </w:r>
    </w:p>
    <w:p w14:paraId="2A39A75B" w14:textId="38C27FC7" w:rsidR="004A4519" w:rsidRPr="00862EE7" w:rsidRDefault="00D545B6" w:rsidP="00122CF8">
      <w:pPr>
        <w:spacing w:afterLines="80" w:after="192" w:line="276" w:lineRule="auto"/>
        <w:jc w:val="both"/>
        <w:textAlignment w:val="baseline"/>
        <w:rPr>
          <w:rFonts w:eastAsia="Times New Roman" w:cstheme="minorHAnsi"/>
        </w:rPr>
      </w:pPr>
      <w:r>
        <w:rPr>
          <w:rFonts w:eastAsia="Times New Roman" w:cstheme="minorHAnsi"/>
        </w:rPr>
        <w:t>3</w:t>
      </w:r>
      <w:r w:rsidR="004A4519" w:rsidRPr="00862EE7">
        <w:rPr>
          <w:rFonts w:eastAsia="Times New Roman" w:cstheme="minorHAnsi"/>
        </w:rPr>
        <w:t>) Υπεύθυνη δήλωση</w:t>
      </w:r>
      <w:r w:rsidR="00C474CE">
        <w:rPr>
          <w:rFonts w:eastAsia="Times New Roman" w:cstheme="minorHAnsi"/>
        </w:rPr>
        <w:t xml:space="preserve"> (επισυνάπτεται το κατάλληλο πρότυπο)</w:t>
      </w:r>
      <w:r w:rsidR="004A4519"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122CF8">
      <w:pPr>
        <w:spacing w:afterLines="80" w:after="192" w:line="276" w:lineRule="auto"/>
        <w:ind w:left="426"/>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DF38305" w14:textId="6609FB85" w:rsidR="00487BCF" w:rsidRDefault="004A4519" w:rsidP="00122CF8">
      <w:pPr>
        <w:spacing w:afterLines="80" w:after="192" w:line="276" w:lineRule="auto"/>
        <w:ind w:left="426"/>
        <w:jc w:val="both"/>
        <w:textAlignment w:val="baseline"/>
        <w:rPr>
          <w:rFonts w:eastAsia="Times New Roman" w:cstheme="minorHAnsi"/>
        </w:rPr>
      </w:pPr>
      <w:r w:rsidRPr="00862EE7">
        <w:rPr>
          <w:rFonts w:eastAsia="Times New Roman" w:cstheme="minorHAnsi"/>
        </w:rPr>
        <w:t>β) στις περιπτώσεις ανωνύμων εταιρειών (Α.Ε.), τον διευθύνοντα σύμβουλο, καθώς και όλα τα μέλη του Διοικητικού Συμβουλίου,</w:t>
      </w:r>
    </w:p>
    <w:p w14:paraId="2E5EA6EC" w14:textId="51F60426" w:rsidR="004A4519" w:rsidRPr="00862EE7" w:rsidRDefault="004A4519" w:rsidP="00122CF8">
      <w:pPr>
        <w:spacing w:afterLines="80" w:after="192" w:line="276" w:lineRule="auto"/>
        <w:ind w:left="426"/>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355D0203" w:rsidR="004A4519" w:rsidRPr="00862EE7" w:rsidRDefault="00D545B6" w:rsidP="00122CF8">
      <w:pPr>
        <w:spacing w:afterLines="80" w:after="192" w:line="276" w:lineRule="auto"/>
        <w:jc w:val="both"/>
        <w:textAlignment w:val="baseline"/>
        <w:rPr>
          <w:rFonts w:eastAsia="Times New Roman" w:cstheme="minorHAnsi"/>
        </w:rPr>
      </w:pPr>
      <w:r>
        <w:rPr>
          <w:rFonts w:eastAsia="Times New Roman" w:cstheme="minorHAnsi"/>
        </w:rPr>
        <w:t>4</w:t>
      </w:r>
      <w:r w:rsidR="004A4519" w:rsidRPr="00862EE7">
        <w:rPr>
          <w:rFonts w:eastAsia="Times New Roman" w:cstheme="minorHAnsi"/>
        </w:rPr>
        <w:t>) Αντίγραφο καταστατικού της εταιρίας &amp; έγγραφο ταυτοποίησης μελών Διοικητικού Συμβουλίου (π.χ. ΓΕΜΗ)</w:t>
      </w:r>
    </w:p>
    <w:p w14:paraId="006A66E5" w14:textId="75243D45" w:rsidR="001F6760" w:rsidRPr="00862EE7" w:rsidRDefault="00D545B6" w:rsidP="00122CF8">
      <w:pPr>
        <w:spacing w:afterLines="80" w:after="192" w:line="276" w:lineRule="auto"/>
        <w:jc w:val="both"/>
        <w:textAlignment w:val="baseline"/>
        <w:rPr>
          <w:rFonts w:eastAsia="Times New Roman" w:cstheme="minorHAnsi"/>
        </w:rPr>
      </w:pPr>
      <w:r>
        <w:rPr>
          <w:rFonts w:eastAsia="Times New Roman" w:cstheme="minorHAnsi"/>
        </w:rPr>
        <w:t>5</w:t>
      </w:r>
      <w:r w:rsidR="001F6760" w:rsidRPr="00862EE7">
        <w:rPr>
          <w:rFonts w:eastAsia="Times New Roman" w:cstheme="minorHAnsi"/>
        </w:rPr>
        <w:t xml:space="preserve">) </w:t>
      </w:r>
      <w:r w:rsidR="00431B79">
        <w:rPr>
          <w:rFonts w:eastAsia="Times New Roman" w:cstheme="minorHAnsi"/>
        </w:rPr>
        <w:t>Ε</w:t>
      </w:r>
      <w:r w:rsidR="001F6760" w:rsidRPr="00862EE7">
        <w:rPr>
          <w:rFonts w:eastAsia="Times New Roman" w:cstheme="minorHAnsi"/>
        </w:rPr>
        <w:t xml:space="preserve">κτύπωση προσωποποιημένης πληροφόρησης της επιχείρησης από το </w:t>
      </w:r>
      <w:r w:rsidR="001F6760" w:rsidRPr="00862EE7">
        <w:rPr>
          <w:rFonts w:eastAsia="Times New Roman" w:cstheme="minorHAnsi"/>
          <w:lang w:val="en-US"/>
        </w:rPr>
        <w:t>Taxis</w:t>
      </w:r>
      <w:r w:rsidR="001F6760" w:rsidRPr="00862EE7">
        <w:rPr>
          <w:rFonts w:eastAsia="Times New Roman" w:cstheme="minorHAnsi"/>
        </w:rPr>
        <w:t>, όπου φαίνεται ότι η επιχείρηση είναι ενεργή.</w:t>
      </w:r>
    </w:p>
    <w:p w14:paraId="0999C867" w14:textId="3F87A7EF" w:rsidR="00EB5CED" w:rsidRPr="00876786" w:rsidRDefault="00EB5CED" w:rsidP="00122CF8">
      <w:pPr>
        <w:pBdr>
          <w:top w:val="nil"/>
          <w:left w:val="nil"/>
          <w:bottom w:val="nil"/>
          <w:right w:val="nil"/>
          <w:between w:val="nil"/>
        </w:pBdr>
        <w:shd w:val="clear" w:color="auto" w:fill="FFFFFF"/>
        <w:spacing w:line="276" w:lineRule="auto"/>
        <w:jc w:val="both"/>
        <w:rPr>
          <w:b/>
          <w:bCs/>
        </w:rPr>
      </w:pPr>
      <w:r w:rsidRPr="00524A83">
        <w:rPr>
          <w:b/>
          <w:bCs/>
        </w:rPr>
        <w:t>Διαδικασία πληρωμής:</w:t>
      </w:r>
    </w:p>
    <w:p w14:paraId="4EEB4864" w14:textId="14197F5A" w:rsidR="00EB5CED" w:rsidRPr="0053563F" w:rsidRDefault="008328F4" w:rsidP="0053563F">
      <w:pPr>
        <w:suppressAutoHyphens/>
        <w:spacing w:after="0" w:line="276" w:lineRule="auto"/>
        <w:ind w:right="-58"/>
        <w:jc w:val="both"/>
        <w:rPr>
          <w:rFonts w:eastAsia="Times New Roman" w:cstheme="minorHAnsi"/>
        </w:rPr>
      </w:pPr>
      <w:r w:rsidRPr="008328F4">
        <w:rPr>
          <w:rFonts w:cstheme="minorHAnsi"/>
        </w:rPr>
        <w:t xml:space="preserve">Η </w:t>
      </w:r>
      <w:r w:rsidRPr="0053563F">
        <w:rPr>
          <w:rFonts w:eastAsia="Times New Roman" w:cstheme="minorHAnsi"/>
        </w:rPr>
        <w:t xml:space="preserve">ΑΡΣΙΣ θα καταβάλλει </w:t>
      </w:r>
      <w:r w:rsidR="00495924" w:rsidRPr="0053563F">
        <w:rPr>
          <w:rFonts w:eastAsia="Times New Roman" w:cstheme="minorHAnsi"/>
        </w:rPr>
        <w:t xml:space="preserve">την αξία των </w:t>
      </w:r>
      <w:r w:rsidR="0053563F">
        <w:rPr>
          <w:rFonts w:eastAsia="Times New Roman" w:cstheme="minorHAnsi"/>
        </w:rPr>
        <w:t>υπηρεσιών</w:t>
      </w:r>
      <w:r w:rsidR="00495924" w:rsidRPr="0053563F">
        <w:rPr>
          <w:rFonts w:eastAsia="Times New Roman" w:cstheme="minorHAnsi"/>
        </w:rPr>
        <w:t xml:space="preserve">, που θα </w:t>
      </w:r>
      <w:r w:rsidR="0053563F">
        <w:rPr>
          <w:rFonts w:eastAsia="Times New Roman" w:cstheme="minorHAnsi"/>
        </w:rPr>
        <w:t>πραγματοποιηθούν</w:t>
      </w:r>
      <w:r w:rsidR="00495924" w:rsidRPr="0053563F">
        <w:rPr>
          <w:rFonts w:eastAsia="Times New Roman" w:cstheme="minorHAnsi"/>
        </w:rPr>
        <w:t xml:space="preserve"> στα πλαίσια της παρούσας πρόσκλησης </w:t>
      </w:r>
      <w:r w:rsidR="00495924" w:rsidRPr="0053563F">
        <w:rPr>
          <w:rFonts w:eastAsia="Times New Roman" w:cstheme="minorHAnsi"/>
          <w:b/>
        </w:rPr>
        <w:t xml:space="preserve">εντός </w:t>
      </w:r>
      <w:r w:rsidR="0053563F">
        <w:rPr>
          <w:rFonts w:eastAsia="Times New Roman" w:cstheme="minorHAnsi"/>
          <w:b/>
        </w:rPr>
        <w:t>εκατόν είκοσι</w:t>
      </w:r>
      <w:r w:rsidR="00495924" w:rsidRPr="0053563F">
        <w:rPr>
          <w:rFonts w:eastAsia="Times New Roman" w:cstheme="minorHAnsi"/>
          <w:b/>
        </w:rPr>
        <w:t xml:space="preserve"> (</w:t>
      </w:r>
      <w:r w:rsidR="0053563F">
        <w:rPr>
          <w:rFonts w:eastAsia="Times New Roman" w:cstheme="minorHAnsi"/>
          <w:b/>
        </w:rPr>
        <w:t>12</w:t>
      </w:r>
      <w:r w:rsidR="00495924" w:rsidRPr="0053563F">
        <w:rPr>
          <w:rFonts w:eastAsia="Times New Roman" w:cstheme="minorHAnsi"/>
          <w:b/>
        </w:rPr>
        <w:t>0) ημερών</w:t>
      </w:r>
      <w:r w:rsidR="00495924" w:rsidRPr="0053563F">
        <w:rPr>
          <w:rFonts w:eastAsia="Times New Roman" w:cstheme="minorHAnsi"/>
        </w:rPr>
        <w:t xml:space="preserve"> ύστερα από την ολοκλήρωση των υπηρεσιών και την έκδοση από τον προμηθευτή των παρακάτω δικαιολογητικών πληρωμής</w:t>
      </w:r>
      <w:r w:rsidR="00EB5CED" w:rsidRPr="0053563F">
        <w:rPr>
          <w:rFonts w:eastAsia="Times New Roman" w:cstheme="minorHAnsi"/>
        </w:rPr>
        <w:t xml:space="preserve">: </w:t>
      </w:r>
    </w:p>
    <w:p w14:paraId="6825EF05" w14:textId="4A2CDC57" w:rsidR="00873AD4" w:rsidRDefault="00873AD4" w:rsidP="00664D7B">
      <w:pPr>
        <w:pStyle w:val="a8"/>
        <w:numPr>
          <w:ilvl w:val="0"/>
          <w:numId w:val="8"/>
        </w:numPr>
        <w:spacing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124F9079" w14:textId="77777777" w:rsidR="00873AD4" w:rsidRDefault="00873AD4" w:rsidP="00664D7B">
      <w:pPr>
        <w:pStyle w:val="a8"/>
        <w:numPr>
          <w:ilvl w:val="0"/>
          <w:numId w:val="8"/>
        </w:numPr>
        <w:suppressAutoHyphens/>
        <w:spacing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11663CE3" w14:textId="77777777" w:rsidR="00873AD4" w:rsidRDefault="00873AD4" w:rsidP="00664D7B">
      <w:pPr>
        <w:pStyle w:val="a8"/>
        <w:suppressAutoHyphens/>
        <w:spacing w:line="276" w:lineRule="auto"/>
        <w:ind w:left="0"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1A3A9C85" w14:textId="77777777" w:rsidR="00873AD4" w:rsidRDefault="00873AD4" w:rsidP="00664D7B">
      <w:pPr>
        <w:pStyle w:val="a8"/>
        <w:numPr>
          <w:ilvl w:val="0"/>
          <w:numId w:val="9"/>
        </w:numPr>
        <w:suppressAutoHyphens/>
        <w:spacing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55935BCE" w14:textId="77777777" w:rsidR="00873AD4" w:rsidRDefault="00873AD4" w:rsidP="00664D7B">
      <w:pPr>
        <w:suppressAutoHyphens/>
        <w:spacing w:line="276" w:lineRule="auto"/>
        <w:ind w:right="-58"/>
        <w:jc w:val="both"/>
        <w:rPr>
          <w:rFonts w:eastAsia="Times New Roman" w:cstheme="minorHAnsi"/>
        </w:rPr>
      </w:pPr>
      <w:r>
        <w:rPr>
          <w:rFonts w:eastAsia="Times New Roman" w:cstheme="minorHAnsi"/>
        </w:rPr>
        <w:lastRenderedPageBreak/>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1135BE3D" w14:textId="77777777" w:rsidR="00873AD4" w:rsidRDefault="00873AD4" w:rsidP="00664D7B">
      <w:pPr>
        <w:pStyle w:val="a8"/>
        <w:numPr>
          <w:ilvl w:val="0"/>
          <w:numId w:val="10"/>
        </w:numPr>
        <w:suppressAutoHyphens/>
        <w:spacing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5CFD9D0" w14:textId="77777777" w:rsidR="00873AD4" w:rsidRDefault="00873AD4" w:rsidP="00664D7B">
      <w:pPr>
        <w:suppressAutoHyphens/>
        <w:spacing w:line="276" w:lineRule="auto"/>
        <w:ind w:right="-58"/>
        <w:jc w:val="both"/>
        <w:rPr>
          <w:rFonts w:eastAsia="Times New Roman" w:cstheme="minorHAnsi"/>
        </w:rPr>
      </w:pPr>
      <w:r>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32F9F276" w:rsidR="00EB5CED" w:rsidRPr="001C2058" w:rsidRDefault="00EB5CED" w:rsidP="00664D7B">
      <w:pPr>
        <w:spacing w:line="276" w:lineRule="auto"/>
        <w:jc w:val="both"/>
        <w:rPr>
          <w:rFonts w:cstheme="minorHAnsi"/>
        </w:rPr>
      </w:pPr>
      <w:r w:rsidRPr="001C2058">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1C2058" w:rsidRPr="001C2058">
        <w:rPr>
          <w:rFonts w:cstheme="minorHAnsi"/>
        </w:rPr>
        <w:t>.</w:t>
      </w:r>
    </w:p>
    <w:p w14:paraId="38AF090E" w14:textId="77777777" w:rsidR="00EB5CED" w:rsidRPr="00873AD4" w:rsidRDefault="00EB5CED" w:rsidP="00664D7B">
      <w:pPr>
        <w:spacing w:line="276" w:lineRule="auto"/>
        <w:jc w:val="both"/>
        <w:rPr>
          <w:rFonts w:cstheme="minorHAnsi"/>
        </w:rPr>
      </w:pPr>
      <w:r w:rsidRPr="00873AD4">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122CF8">
      <w:pPr>
        <w:spacing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E97384">
      <w:pPr>
        <w:spacing w:after="0" w:line="276" w:lineRule="auto"/>
        <w:jc w:val="both"/>
      </w:pPr>
      <w:r>
        <w:rPr>
          <w:b/>
        </w:rPr>
        <w:t>•</w:t>
      </w:r>
      <w:r>
        <w:rPr>
          <w:b/>
        </w:rPr>
        <w:tab/>
      </w:r>
      <w:r>
        <w:t>Ταχυδρομική Διεύθυνση: Εγνατίας 30, 54625, Θεσσαλονίκη</w:t>
      </w:r>
    </w:p>
    <w:p w14:paraId="5E8320D9" w14:textId="77777777" w:rsidR="001144D0" w:rsidRDefault="000C074E" w:rsidP="00E97384">
      <w:pPr>
        <w:spacing w:after="0" w:line="276" w:lineRule="auto"/>
        <w:jc w:val="both"/>
      </w:pPr>
      <w:r>
        <w:t>•</w:t>
      </w:r>
      <w:r>
        <w:tab/>
        <w:t>Fax: 2310526150</w:t>
      </w:r>
    </w:p>
    <w:p w14:paraId="679006B0" w14:textId="77777777" w:rsidR="001144D0" w:rsidRDefault="000C074E" w:rsidP="00E97384">
      <w:pPr>
        <w:spacing w:after="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122CF8">
      <w:pPr>
        <w:spacing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1E0DB9B3" w:rsidR="001144D0" w:rsidRDefault="000C074E" w:rsidP="00122CF8">
      <w:pPr>
        <w:pBdr>
          <w:top w:val="single" w:sz="4" w:space="1" w:color="000000"/>
          <w:left w:val="single" w:sz="4" w:space="4" w:color="000000"/>
          <w:bottom w:val="single" w:sz="4" w:space="1" w:color="000000"/>
          <w:right w:val="single" w:sz="4" w:space="4" w:color="000000"/>
        </w:pBdr>
        <w:spacing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9B0DE6">
        <w:rPr>
          <w:b/>
        </w:rPr>
        <w:t>29</w:t>
      </w:r>
      <w:r w:rsidR="00E96DEB">
        <w:rPr>
          <w:b/>
        </w:rPr>
        <w:t>/</w:t>
      </w:r>
      <w:r w:rsidR="009B0DE6">
        <w:rPr>
          <w:b/>
        </w:rPr>
        <w:t>04</w:t>
      </w:r>
      <w:r w:rsidR="001C2058">
        <w:rPr>
          <w:b/>
        </w:rPr>
        <w:t>/202</w:t>
      </w:r>
      <w:r w:rsidR="009B0DE6">
        <w:rPr>
          <w:b/>
        </w:rPr>
        <w:t>6</w:t>
      </w:r>
      <w:r w:rsidR="001C2058">
        <w:rPr>
          <w:b/>
        </w:rPr>
        <w:t xml:space="preserve"> </w:t>
      </w:r>
      <w:r w:rsidR="00824B82">
        <w:rPr>
          <w:b/>
        </w:rPr>
        <w:t>ώρα 15.00</w:t>
      </w:r>
    </w:p>
    <w:p w14:paraId="5E886176" w14:textId="247CC6F5" w:rsidR="00AE016E" w:rsidRDefault="00AE016E" w:rsidP="00122CF8">
      <w:pPr>
        <w:shd w:val="clear" w:color="auto" w:fill="FFFFFF"/>
        <w:spacing w:line="276" w:lineRule="auto"/>
        <w:jc w:val="both"/>
        <w:textAlignment w:val="baseline"/>
        <w:rPr>
          <w:rFonts w:eastAsia="Times New Roman"/>
          <w:b/>
          <w:bCs/>
        </w:rPr>
      </w:pPr>
      <w:r w:rsidRPr="001C2058">
        <w:rPr>
          <w:rFonts w:eastAsia="Times New Roman"/>
          <w:b/>
          <w:bCs/>
        </w:rPr>
        <w:t>Όλα τα απαραίτητα έγγραφα που συνοδεύουν την πρόσκληση</w:t>
      </w:r>
      <w:r w:rsidR="00534909" w:rsidRPr="001C2058">
        <w:rPr>
          <w:rFonts w:eastAsia="Times New Roman"/>
          <w:b/>
          <w:bCs/>
        </w:rPr>
        <w:t xml:space="preserve"> (</w:t>
      </w:r>
      <w:r w:rsidR="001C2058" w:rsidRPr="001C2058">
        <w:rPr>
          <w:rFonts w:eastAsia="Times New Roman"/>
          <w:b/>
          <w:bCs/>
        </w:rPr>
        <w:t>υποδείγματα</w:t>
      </w:r>
      <w:r w:rsidR="00534909" w:rsidRPr="001C2058">
        <w:rPr>
          <w:rFonts w:eastAsia="Times New Roman"/>
          <w:b/>
          <w:bCs/>
        </w:rPr>
        <w:t xml:space="preserve"> προσφορ</w:t>
      </w:r>
      <w:r w:rsidR="001C2058" w:rsidRPr="001C2058">
        <w:rPr>
          <w:rFonts w:eastAsia="Times New Roman"/>
          <w:b/>
          <w:bCs/>
        </w:rPr>
        <w:t>ών</w:t>
      </w:r>
      <w:r w:rsidR="00534909" w:rsidRPr="001C2058">
        <w:rPr>
          <w:rFonts w:eastAsia="Times New Roman"/>
          <w:b/>
          <w:bCs/>
        </w:rPr>
        <w:t>)</w:t>
      </w:r>
      <w:r w:rsidRPr="001C2058">
        <w:rPr>
          <w:rFonts w:eastAsia="Times New Roman"/>
          <w:b/>
          <w:bCs/>
        </w:rPr>
        <w:t xml:space="preserve"> είναι αναρτημένα στη σελίδα της ΑΡΣΙΣ </w:t>
      </w:r>
      <w:hyperlink r:id="rId9" w:history="1">
        <w:r w:rsidR="004A4519" w:rsidRPr="001C2058">
          <w:rPr>
            <w:rStyle w:val="-"/>
            <w:rFonts w:eastAsia="Times New Roman" w:cs="Calibri"/>
            <w:b/>
            <w:bCs/>
          </w:rPr>
          <w:t>www.arsis.gr</w:t>
        </w:r>
      </w:hyperlink>
    </w:p>
    <w:p w14:paraId="18D6F792" w14:textId="752A8A6D" w:rsidR="001144D0" w:rsidRDefault="000C074E" w:rsidP="00122CF8">
      <w:pPr>
        <w:spacing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69335044" w14:textId="77777777" w:rsidR="00487BCF" w:rsidRDefault="00487BCF" w:rsidP="00122CF8">
      <w:pPr>
        <w:shd w:val="clear" w:color="auto" w:fill="FFFFFF"/>
        <w:spacing w:line="276" w:lineRule="auto"/>
      </w:pPr>
    </w:p>
    <w:p w14:paraId="09E46C4A" w14:textId="5909D4BE" w:rsidR="001144D0" w:rsidRDefault="000C074E" w:rsidP="00785DCB">
      <w:pPr>
        <w:shd w:val="clear" w:color="auto" w:fill="FFFFFF"/>
        <w:spacing w:after="0" w:line="276" w:lineRule="auto"/>
      </w:pPr>
      <w:r>
        <w:t>ΓΙΑ ΤΗΝ ΑΡΣΙΣ – ΚΟΙΝΩΝΙΚΗ ΟΡΓΑΝΩΣΗ ΥΠΟΣΤΗΡΙΞΗΣ ΝΕΩΝ</w:t>
      </w:r>
    </w:p>
    <w:p w14:paraId="79E64587" w14:textId="3F701B06" w:rsidR="001144D0" w:rsidRDefault="000C074E" w:rsidP="00DD549C">
      <w:pPr>
        <w:shd w:val="clear" w:color="auto" w:fill="FFFFFF"/>
        <w:spacing w:after="0" w:line="276" w:lineRule="auto"/>
      </w:pPr>
      <w:r>
        <w:t>ΤΜΗΜΑ ΠΡΟΜΗΘΕΙΩΝ</w:t>
      </w:r>
    </w:p>
    <w:sectPr w:rsidR="001144D0" w:rsidSect="00687B37">
      <w:headerReference w:type="default" r:id="rId11"/>
      <w:pgSz w:w="11906" w:h="16838"/>
      <w:pgMar w:top="1685" w:right="1416" w:bottom="993"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DF03" w14:textId="77777777" w:rsidR="0097003A" w:rsidRDefault="0097003A">
      <w:pPr>
        <w:spacing w:after="0" w:line="240" w:lineRule="auto"/>
      </w:pPr>
      <w:r>
        <w:separator/>
      </w:r>
    </w:p>
  </w:endnote>
  <w:endnote w:type="continuationSeparator" w:id="0">
    <w:p w14:paraId="4C8926E9" w14:textId="77777777" w:rsidR="0097003A" w:rsidRDefault="0097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FCBA" w14:textId="77777777" w:rsidR="0097003A" w:rsidRDefault="0097003A">
      <w:pPr>
        <w:spacing w:after="0" w:line="240" w:lineRule="auto"/>
      </w:pPr>
      <w:r>
        <w:separator/>
      </w:r>
    </w:p>
  </w:footnote>
  <w:footnote w:type="continuationSeparator" w:id="0">
    <w:p w14:paraId="70C8B5E6" w14:textId="77777777" w:rsidR="0097003A" w:rsidRDefault="00970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32333656" name="Εικόνα 73233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5" w15:restartNumberingAfterBreak="0">
    <w:nsid w:val="5D2E697C"/>
    <w:multiLevelType w:val="hybridMultilevel"/>
    <w:tmpl w:val="C7C0CCC8"/>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679D3577"/>
    <w:multiLevelType w:val="hybridMultilevel"/>
    <w:tmpl w:val="8E3AF18A"/>
    <w:lvl w:ilvl="0" w:tplc="04080001">
      <w:start w:val="1"/>
      <w:numFmt w:val="bullet"/>
      <w:lvlText w:val=""/>
      <w:lvlJc w:val="left"/>
      <w:pPr>
        <w:ind w:left="360" w:hanging="360"/>
      </w:pPr>
      <w:rPr>
        <w:rFonts w:ascii="Symbol" w:hAnsi="Symbo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9"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3637242"/>
    <w:multiLevelType w:val="hybridMultilevel"/>
    <w:tmpl w:val="335246F0"/>
    <w:lvl w:ilvl="0" w:tplc="04080001">
      <w:start w:val="1"/>
      <w:numFmt w:val="bullet"/>
      <w:lvlText w:val=""/>
      <w:lvlJc w:val="left"/>
      <w:pPr>
        <w:ind w:left="360" w:hanging="360"/>
      </w:pPr>
      <w:rPr>
        <w:rFonts w:ascii="Symbol" w:hAnsi="Symbo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52D058A"/>
    <w:multiLevelType w:val="hybridMultilevel"/>
    <w:tmpl w:val="45927B48"/>
    <w:lvl w:ilvl="0" w:tplc="04080001">
      <w:start w:val="1"/>
      <w:numFmt w:val="bullet"/>
      <w:lvlText w:val=""/>
      <w:lvlJc w:val="left"/>
      <w:pPr>
        <w:ind w:left="360" w:hanging="360"/>
      </w:pPr>
      <w:rPr>
        <w:rFonts w:ascii="Symbol" w:hAnsi="Symbo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num w:numId="1" w16cid:durableId="318963924">
    <w:abstractNumId w:val="6"/>
  </w:num>
  <w:num w:numId="2" w16cid:durableId="168104419">
    <w:abstractNumId w:val="5"/>
  </w:num>
  <w:num w:numId="3" w16cid:durableId="466289004">
    <w:abstractNumId w:val="9"/>
  </w:num>
  <w:num w:numId="4" w16cid:durableId="1260138856">
    <w:abstractNumId w:val="2"/>
  </w:num>
  <w:num w:numId="5" w16cid:durableId="1118987808">
    <w:abstractNumId w:val="0"/>
  </w:num>
  <w:num w:numId="6" w16cid:durableId="963853484">
    <w:abstractNumId w:val="1"/>
  </w:num>
  <w:num w:numId="7" w16cid:durableId="15085669">
    <w:abstractNumId w:val="3"/>
  </w:num>
  <w:num w:numId="8" w16cid:durableId="9848229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09690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514357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1372202">
    <w:abstractNumId w:val="12"/>
  </w:num>
  <w:num w:numId="12" w16cid:durableId="559511786">
    <w:abstractNumId w:val="7"/>
  </w:num>
  <w:num w:numId="13" w16cid:durableId="1437602053">
    <w:abstractNumId w:val="10"/>
  </w:num>
  <w:num w:numId="14" w16cid:durableId="1625115228">
    <w:abstractNumId w:val="11"/>
  </w:num>
  <w:num w:numId="15" w16cid:durableId="9326670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7CE3"/>
    <w:rsid w:val="000115C8"/>
    <w:rsid w:val="00017EF7"/>
    <w:rsid w:val="0002201C"/>
    <w:rsid w:val="00023B1E"/>
    <w:rsid w:val="00043A91"/>
    <w:rsid w:val="00046BE2"/>
    <w:rsid w:val="000545AD"/>
    <w:rsid w:val="000623F8"/>
    <w:rsid w:val="00063F78"/>
    <w:rsid w:val="00080145"/>
    <w:rsid w:val="00086039"/>
    <w:rsid w:val="000A41C0"/>
    <w:rsid w:val="000B6EEB"/>
    <w:rsid w:val="000C074E"/>
    <w:rsid w:val="000E60BE"/>
    <w:rsid w:val="000F4D1C"/>
    <w:rsid w:val="0010305E"/>
    <w:rsid w:val="001116D7"/>
    <w:rsid w:val="0011389A"/>
    <w:rsid w:val="001144D0"/>
    <w:rsid w:val="00122CF8"/>
    <w:rsid w:val="00124424"/>
    <w:rsid w:val="001320B1"/>
    <w:rsid w:val="00146ED6"/>
    <w:rsid w:val="001554EC"/>
    <w:rsid w:val="0016266C"/>
    <w:rsid w:val="00173986"/>
    <w:rsid w:val="00177545"/>
    <w:rsid w:val="001A08FF"/>
    <w:rsid w:val="001C2058"/>
    <w:rsid w:val="001C66E6"/>
    <w:rsid w:val="001D25CB"/>
    <w:rsid w:val="001E5AB7"/>
    <w:rsid w:val="001E70D1"/>
    <w:rsid w:val="001F02E8"/>
    <w:rsid w:val="001F0954"/>
    <w:rsid w:val="001F6760"/>
    <w:rsid w:val="002057EC"/>
    <w:rsid w:val="00211991"/>
    <w:rsid w:val="002126F3"/>
    <w:rsid w:val="00216622"/>
    <w:rsid w:val="002310C6"/>
    <w:rsid w:val="0023554D"/>
    <w:rsid w:val="00240A25"/>
    <w:rsid w:val="002417AB"/>
    <w:rsid w:val="00246D9D"/>
    <w:rsid w:val="0027706E"/>
    <w:rsid w:val="00283131"/>
    <w:rsid w:val="00287551"/>
    <w:rsid w:val="002909A4"/>
    <w:rsid w:val="002C127D"/>
    <w:rsid w:val="002C3804"/>
    <w:rsid w:val="002C6834"/>
    <w:rsid w:val="002D02BC"/>
    <w:rsid w:val="00301821"/>
    <w:rsid w:val="00305488"/>
    <w:rsid w:val="00305D8A"/>
    <w:rsid w:val="00345067"/>
    <w:rsid w:val="003555CF"/>
    <w:rsid w:val="00370207"/>
    <w:rsid w:val="003738DD"/>
    <w:rsid w:val="0037506F"/>
    <w:rsid w:val="003774DF"/>
    <w:rsid w:val="003863EE"/>
    <w:rsid w:val="003874DA"/>
    <w:rsid w:val="003A666D"/>
    <w:rsid w:val="003B3C86"/>
    <w:rsid w:val="003B46C8"/>
    <w:rsid w:val="003C35D8"/>
    <w:rsid w:val="003D2494"/>
    <w:rsid w:val="003E633F"/>
    <w:rsid w:val="003F058F"/>
    <w:rsid w:val="004105D6"/>
    <w:rsid w:val="0041343F"/>
    <w:rsid w:val="00421FBE"/>
    <w:rsid w:val="00430CB8"/>
    <w:rsid w:val="00431B79"/>
    <w:rsid w:val="004443B3"/>
    <w:rsid w:val="0044506A"/>
    <w:rsid w:val="0045039A"/>
    <w:rsid w:val="004525E4"/>
    <w:rsid w:val="00480897"/>
    <w:rsid w:val="0048339A"/>
    <w:rsid w:val="00487BCF"/>
    <w:rsid w:val="00495924"/>
    <w:rsid w:val="004979A8"/>
    <w:rsid w:val="004A4519"/>
    <w:rsid w:val="004A6CAB"/>
    <w:rsid w:val="004A6ECD"/>
    <w:rsid w:val="004B1133"/>
    <w:rsid w:val="004C6C69"/>
    <w:rsid w:val="004D5991"/>
    <w:rsid w:val="004F0055"/>
    <w:rsid w:val="00500467"/>
    <w:rsid w:val="00515ECB"/>
    <w:rsid w:val="0052067E"/>
    <w:rsid w:val="00524A83"/>
    <w:rsid w:val="00534909"/>
    <w:rsid w:val="0053563F"/>
    <w:rsid w:val="005378D7"/>
    <w:rsid w:val="0054730F"/>
    <w:rsid w:val="00565DEB"/>
    <w:rsid w:val="00583B90"/>
    <w:rsid w:val="005B7E12"/>
    <w:rsid w:val="005C0888"/>
    <w:rsid w:val="005C5D7C"/>
    <w:rsid w:val="005D17F7"/>
    <w:rsid w:val="005D3815"/>
    <w:rsid w:val="005E30A4"/>
    <w:rsid w:val="005E5078"/>
    <w:rsid w:val="005F6858"/>
    <w:rsid w:val="006218C7"/>
    <w:rsid w:val="00622EC4"/>
    <w:rsid w:val="006241DD"/>
    <w:rsid w:val="00634CE3"/>
    <w:rsid w:val="00662B6A"/>
    <w:rsid w:val="00664D7B"/>
    <w:rsid w:val="00687B37"/>
    <w:rsid w:val="006A6015"/>
    <w:rsid w:val="006A727F"/>
    <w:rsid w:val="006B1840"/>
    <w:rsid w:val="006F431D"/>
    <w:rsid w:val="007019E2"/>
    <w:rsid w:val="00720DC5"/>
    <w:rsid w:val="00727E8A"/>
    <w:rsid w:val="00767372"/>
    <w:rsid w:val="0077136D"/>
    <w:rsid w:val="00783863"/>
    <w:rsid w:val="00785DCB"/>
    <w:rsid w:val="00786C8F"/>
    <w:rsid w:val="007876F3"/>
    <w:rsid w:val="0079199C"/>
    <w:rsid w:val="007943B1"/>
    <w:rsid w:val="007C06FB"/>
    <w:rsid w:val="007C48A4"/>
    <w:rsid w:val="007C6977"/>
    <w:rsid w:val="007E301E"/>
    <w:rsid w:val="007F3660"/>
    <w:rsid w:val="007F6955"/>
    <w:rsid w:val="007F78E8"/>
    <w:rsid w:val="00802AB1"/>
    <w:rsid w:val="00804B69"/>
    <w:rsid w:val="0081444E"/>
    <w:rsid w:val="008201BA"/>
    <w:rsid w:val="0082098D"/>
    <w:rsid w:val="00824B82"/>
    <w:rsid w:val="0082539B"/>
    <w:rsid w:val="0082546C"/>
    <w:rsid w:val="008326DA"/>
    <w:rsid w:val="008328F4"/>
    <w:rsid w:val="00834157"/>
    <w:rsid w:val="0083641F"/>
    <w:rsid w:val="0084381A"/>
    <w:rsid w:val="00850CFB"/>
    <w:rsid w:val="00852AB5"/>
    <w:rsid w:val="008567FE"/>
    <w:rsid w:val="00862EE7"/>
    <w:rsid w:val="00872148"/>
    <w:rsid w:val="00873AD4"/>
    <w:rsid w:val="008743BB"/>
    <w:rsid w:val="00874B26"/>
    <w:rsid w:val="00876786"/>
    <w:rsid w:val="0088035C"/>
    <w:rsid w:val="00880F15"/>
    <w:rsid w:val="00884655"/>
    <w:rsid w:val="008A64CE"/>
    <w:rsid w:val="008B3DE2"/>
    <w:rsid w:val="008C02F1"/>
    <w:rsid w:val="008D3518"/>
    <w:rsid w:val="008F1173"/>
    <w:rsid w:val="008F31F1"/>
    <w:rsid w:val="009455FF"/>
    <w:rsid w:val="00955E21"/>
    <w:rsid w:val="00967126"/>
    <w:rsid w:val="0097003A"/>
    <w:rsid w:val="00973FAD"/>
    <w:rsid w:val="00981F92"/>
    <w:rsid w:val="00982F9C"/>
    <w:rsid w:val="009A1DEC"/>
    <w:rsid w:val="009B0034"/>
    <w:rsid w:val="009B0DE6"/>
    <w:rsid w:val="009D3D2D"/>
    <w:rsid w:val="00A14916"/>
    <w:rsid w:val="00A1619B"/>
    <w:rsid w:val="00A2478A"/>
    <w:rsid w:val="00A327A8"/>
    <w:rsid w:val="00A33682"/>
    <w:rsid w:val="00A52F19"/>
    <w:rsid w:val="00A610CC"/>
    <w:rsid w:val="00A72688"/>
    <w:rsid w:val="00A73A4C"/>
    <w:rsid w:val="00AA6F5A"/>
    <w:rsid w:val="00AB485B"/>
    <w:rsid w:val="00AB6545"/>
    <w:rsid w:val="00AE016E"/>
    <w:rsid w:val="00AF1094"/>
    <w:rsid w:val="00AF7AB1"/>
    <w:rsid w:val="00B001E5"/>
    <w:rsid w:val="00B0337B"/>
    <w:rsid w:val="00B03950"/>
    <w:rsid w:val="00B13FE5"/>
    <w:rsid w:val="00B20388"/>
    <w:rsid w:val="00B2690D"/>
    <w:rsid w:val="00B66647"/>
    <w:rsid w:val="00B670BA"/>
    <w:rsid w:val="00BA7B02"/>
    <w:rsid w:val="00BB360C"/>
    <w:rsid w:val="00BB44C3"/>
    <w:rsid w:val="00BC43A7"/>
    <w:rsid w:val="00BE206B"/>
    <w:rsid w:val="00BE2955"/>
    <w:rsid w:val="00BE3819"/>
    <w:rsid w:val="00BF375D"/>
    <w:rsid w:val="00C0331E"/>
    <w:rsid w:val="00C05C13"/>
    <w:rsid w:val="00C23676"/>
    <w:rsid w:val="00C25ADD"/>
    <w:rsid w:val="00C46A7E"/>
    <w:rsid w:val="00C474CE"/>
    <w:rsid w:val="00C57AE9"/>
    <w:rsid w:val="00C765A7"/>
    <w:rsid w:val="00C9745F"/>
    <w:rsid w:val="00CD5499"/>
    <w:rsid w:val="00CD6E87"/>
    <w:rsid w:val="00CF27E5"/>
    <w:rsid w:val="00CF469C"/>
    <w:rsid w:val="00D06A7D"/>
    <w:rsid w:val="00D17B74"/>
    <w:rsid w:val="00D226AD"/>
    <w:rsid w:val="00D265BC"/>
    <w:rsid w:val="00D322B1"/>
    <w:rsid w:val="00D545B6"/>
    <w:rsid w:val="00D6524D"/>
    <w:rsid w:val="00D65D17"/>
    <w:rsid w:val="00D80C4E"/>
    <w:rsid w:val="00D94CED"/>
    <w:rsid w:val="00DC15C8"/>
    <w:rsid w:val="00DD549C"/>
    <w:rsid w:val="00DE411A"/>
    <w:rsid w:val="00DF5B75"/>
    <w:rsid w:val="00DF71D3"/>
    <w:rsid w:val="00E00935"/>
    <w:rsid w:val="00E10CF8"/>
    <w:rsid w:val="00E37E41"/>
    <w:rsid w:val="00E401E0"/>
    <w:rsid w:val="00E96DEB"/>
    <w:rsid w:val="00E971EF"/>
    <w:rsid w:val="00E97384"/>
    <w:rsid w:val="00E97B9C"/>
    <w:rsid w:val="00EB5CED"/>
    <w:rsid w:val="00EC344A"/>
    <w:rsid w:val="00EC3AB5"/>
    <w:rsid w:val="00ED6065"/>
    <w:rsid w:val="00EE68FB"/>
    <w:rsid w:val="00EF154F"/>
    <w:rsid w:val="00F06EC6"/>
    <w:rsid w:val="00F14365"/>
    <w:rsid w:val="00F25656"/>
    <w:rsid w:val="00F4035C"/>
    <w:rsid w:val="00F45C8B"/>
    <w:rsid w:val="00F55374"/>
    <w:rsid w:val="00F57100"/>
    <w:rsid w:val="00F652FF"/>
    <w:rsid w:val="00F7023C"/>
    <w:rsid w:val="00FD36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F1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paragraph" w:customStyle="1" w:styleId="Default">
    <w:name w:val="Default"/>
    <w:rsid w:val="008743B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656927">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21091855">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5</Pages>
  <Words>1893</Words>
  <Characters>10225</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222</cp:revision>
  <dcterms:created xsi:type="dcterms:W3CDTF">2023-10-16T13:09:00Z</dcterms:created>
  <dcterms:modified xsi:type="dcterms:W3CDTF">2026-04-22T10:36:00Z</dcterms:modified>
</cp:coreProperties>
</file>