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075EC0F8"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Ειδικοί όροι </w:t>
      </w:r>
    </w:p>
    <w:p w14:paraId="361E9D5C" w14:textId="6BE64C94" w:rsidR="00296A84"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EF371A">
        <w:rPr>
          <w:rFonts w:ascii="Palatino Linotype" w:eastAsia="Palatino Linotype" w:hAnsi="Palatino Linotype" w:cs="Palatino Linotype"/>
          <w:b/>
          <w:bCs/>
          <w:kern w:val="0"/>
          <w14:ligatures w14:val="none"/>
        </w:rPr>
        <w:t>για</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την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απευθείας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ανάθεση</w:t>
      </w:r>
      <w:r w:rsidRPr="00EF371A">
        <w:rPr>
          <w:rFonts w:ascii="Palatino Linotype" w:eastAsia="Palatino Linotype" w:hAnsi="Palatino Linotype" w:cs="Palatino Linotype"/>
          <w:b/>
          <w:bCs/>
          <w:spacing w:val="31"/>
          <w:kern w:val="0"/>
          <w14:ligatures w14:val="none"/>
        </w:rPr>
        <w:t xml:space="preserve"> </w:t>
      </w:r>
      <w:r w:rsidRPr="00EF371A">
        <w:rPr>
          <w:rFonts w:ascii="Palatino Linotype" w:eastAsia="Palatino Linotype" w:hAnsi="Palatino Linotype" w:cs="Palatino Linotype"/>
          <w:b/>
          <w:bCs/>
          <w:kern w:val="0"/>
          <w14:ligatures w14:val="none"/>
        </w:rPr>
        <w:t>παροχής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υπηρεσιών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ενοικίασης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δύο επιβατικών</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οχημάτων</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(ενός</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πενταθέσιου</w:t>
      </w:r>
      <w:r w:rsidRPr="00EF371A">
        <w:rPr>
          <w:rFonts w:ascii="Palatino Linotype" w:eastAsia="Palatino Linotype" w:hAnsi="Palatino Linotype" w:cs="Palatino Linotype"/>
          <w:b/>
          <w:bCs/>
          <w:spacing w:val="-13"/>
          <w:kern w:val="0"/>
          <w14:ligatures w14:val="none"/>
        </w:rPr>
        <w:t xml:space="preserve"> </w:t>
      </w:r>
      <w:r w:rsidRPr="00EF371A">
        <w:rPr>
          <w:rFonts w:ascii="Palatino Linotype" w:eastAsia="Palatino Linotype" w:hAnsi="Palatino Linotype" w:cs="Palatino Linotype"/>
          <w:b/>
          <w:bCs/>
          <w:kern w:val="0"/>
          <w14:ligatures w14:val="none"/>
        </w:rPr>
        <w:t>και</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ενός</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επταθέσιου</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οχήματος</w:t>
      </w:r>
      <w:r w:rsidRPr="00EF371A">
        <w:rPr>
          <w:rFonts w:ascii="Palatino Linotype" w:eastAsia="Palatino Linotype" w:hAnsi="Palatino Linotype" w:cs="Palatino Linotype"/>
          <w:b/>
          <w:bCs/>
          <w:spacing w:val="-13"/>
          <w:kern w:val="0"/>
          <w14:ligatures w14:val="none"/>
        </w:rPr>
        <w:t xml:space="preserve"> </w:t>
      </w:r>
      <w:r w:rsidRPr="00EF371A">
        <w:rPr>
          <w:rFonts w:ascii="Palatino Linotype" w:eastAsia="Palatino Linotype" w:hAnsi="Palatino Linotype" w:cs="Palatino Linotype"/>
          <w:b/>
          <w:bCs/>
          <w:kern w:val="0"/>
          <w14:ligatures w14:val="none"/>
        </w:rPr>
        <w:t>)</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στη Θεσσαλονίκη</w:t>
      </w:r>
      <w:r w:rsidRPr="00EF371A">
        <w:rPr>
          <w:rFonts w:ascii="Palatino Linotype" w:eastAsia="Palatino Linotype" w:hAnsi="Palatino Linotype" w:cs="Palatino Linotype"/>
          <w:b/>
          <w:bCs/>
          <w:spacing w:val="40"/>
          <w:kern w:val="0"/>
          <w14:ligatures w14:val="none"/>
        </w:rPr>
        <w:t xml:space="preserve"> </w:t>
      </w:r>
      <w:r w:rsidRPr="00EF371A">
        <w:rPr>
          <w:rFonts w:ascii="Palatino Linotype" w:eastAsia="Palatino Linotype" w:hAnsi="Palatino Linotype" w:cs="Palatino Linotype"/>
          <w:b/>
          <w:bCs/>
          <w:kern w:val="0"/>
          <w14:ligatures w14:val="none"/>
        </w:rPr>
        <w:t xml:space="preserve">προϋπολογιζόμενης δαπάνης </w:t>
      </w:r>
      <w:r w:rsidR="00FD06FD">
        <w:rPr>
          <w:rFonts w:ascii="Palatino Linotype" w:eastAsia="Palatino Linotype" w:hAnsi="Palatino Linotype" w:cs="Palatino Linotype"/>
          <w:b/>
          <w:bCs/>
          <w:kern w:val="0"/>
          <w14:ligatures w14:val="none"/>
        </w:rPr>
        <w:t xml:space="preserve">1.950,00 </w:t>
      </w:r>
      <w:r w:rsidRPr="00EF371A">
        <w:rPr>
          <w:rFonts w:ascii="Palatino Linotype" w:eastAsia="Palatino Linotype" w:hAnsi="Palatino Linotype" w:cs="Palatino Linotype"/>
          <w:b/>
          <w:bCs/>
          <w:kern w:val="0"/>
          <w14:ligatures w14:val="none"/>
        </w:rPr>
        <w:t xml:space="preserve">ευρώ χωρίς ΦΠΑ και  </w:t>
      </w:r>
      <w:r w:rsidR="00FD06FD">
        <w:rPr>
          <w:rFonts w:ascii="Palatino Linotype" w:eastAsia="Palatino Linotype" w:hAnsi="Palatino Linotype" w:cs="Palatino Linotype"/>
          <w:b/>
          <w:bCs/>
          <w:kern w:val="0"/>
          <w14:ligatures w14:val="none"/>
        </w:rPr>
        <w:t xml:space="preserve">2.418,00 </w:t>
      </w:r>
      <w:r w:rsidRPr="00EF371A">
        <w:rPr>
          <w:rFonts w:ascii="Palatino Linotype" w:eastAsia="Palatino Linotype" w:hAnsi="Palatino Linotype" w:cs="Palatino Linotype"/>
          <w:b/>
          <w:bCs/>
          <w:kern w:val="0"/>
          <w14:ligatures w14:val="none"/>
        </w:rPr>
        <w:t>ευρώ συμπεριλαμβανομένου του Φ.Π.Α.</w:t>
      </w:r>
      <w:r w:rsidRPr="00EF371A">
        <w:rPr>
          <w:rFonts w:ascii="Palatino Linotype" w:eastAsia="Palatino Linotype" w:hAnsi="Palatino Linotype" w:cs="Palatino Linotype"/>
          <w:b/>
          <w:bCs/>
          <w:spacing w:val="40"/>
          <w:kern w:val="0"/>
          <w14:ligatures w14:val="none"/>
        </w:rPr>
        <w:t xml:space="preserve"> </w:t>
      </w:r>
      <w:r w:rsidRPr="00EF371A">
        <w:rPr>
          <w:rFonts w:ascii="Palatino Linotype" w:eastAsia="Palatino Linotype" w:hAnsi="Palatino Linotype" w:cs="Palatino Linotype"/>
          <w:b/>
          <w:bCs/>
          <w:kern w:val="0"/>
          <w14:ligatures w14:val="none"/>
        </w:rPr>
        <w:t>για την υλοποίηση του έργου με τίτλο:</w:t>
      </w:r>
      <w:bookmarkStart w:id="1" w:name="_Hlk213664595"/>
      <w:r w:rsidRPr="00EF371A">
        <w:rPr>
          <w:rFonts w:ascii="Palatino Linotype" w:eastAsia="Palatino Linotype" w:hAnsi="Palatino Linotype" w:cs="Palatino Linotype"/>
          <w:b/>
          <w:bCs/>
          <w:kern w:val="0"/>
          <w14:ligatures w14:val="none"/>
        </w:rPr>
        <w:t xml:space="preserve">”Ενίσχυση του συστήματος προστασίας ασυνόδευτων ανηλίκων και ευάλωτων γυναικών αιτούντων και δικαιούχων διεθνούς προστασίας» </w:t>
      </w:r>
      <w:bookmarkEnd w:id="1"/>
    </w:p>
    <w:p w14:paraId="1DA0A726" w14:textId="5D44DEA7" w:rsidR="00EF371A" w:rsidRPr="00EF371A"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EF371A">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373922CA" w14:textId="77777777" w:rsidR="00EF371A" w:rsidRPr="00EF371A" w:rsidRDefault="00EF371A" w:rsidP="00EF37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25F86BE3" w14:textId="77777777" w:rsidR="00EF371A" w:rsidRPr="00966339" w:rsidRDefault="00EF371A" w:rsidP="00EF371A">
      <w:pPr>
        <w:widowControl w:val="0"/>
        <w:autoSpaceDE w:val="0"/>
        <w:autoSpaceDN w:val="0"/>
        <w:spacing w:before="160" w:after="0" w:line="240" w:lineRule="auto"/>
        <w:ind w:left="100"/>
        <w:jc w:val="both"/>
        <w:rPr>
          <w:rFonts w:ascii="Palatino Linotype" w:eastAsia="Palatino Linotype" w:hAnsi="Palatino Linotype" w:cs="Palatino Linotype"/>
          <w:kern w:val="0"/>
          <w14:ligatures w14:val="none"/>
        </w:rPr>
      </w:pPr>
      <w:r w:rsidRPr="009F409A">
        <w:rPr>
          <w:rFonts w:ascii="Palatino Linotype" w:eastAsia="Palatino Linotype" w:hAnsi="Palatino Linotype" w:cs="Palatino Linotype"/>
          <w:kern w:val="0"/>
          <w:lang w:val="en-US"/>
          <w14:ligatures w14:val="none"/>
        </w:rPr>
        <w:t>CPV</w:t>
      </w:r>
      <w:r w:rsidRPr="00966339">
        <w:rPr>
          <w:rFonts w:ascii="Palatino Linotype" w:eastAsia="Palatino Linotype" w:hAnsi="Palatino Linotype" w:cs="Palatino Linotype"/>
          <w:kern w:val="0"/>
          <w14:ligatures w14:val="none"/>
        </w:rPr>
        <w:t>:</w:t>
      </w:r>
      <w:r w:rsidRPr="00966339">
        <w:rPr>
          <w:rFonts w:ascii="Palatino Linotype" w:eastAsia="Palatino Linotype" w:hAnsi="Palatino Linotype" w:cs="Palatino Linotype"/>
          <w:spacing w:val="-7"/>
          <w:kern w:val="0"/>
          <w14:ligatures w14:val="none"/>
        </w:rPr>
        <w:t xml:space="preserve"> </w:t>
      </w:r>
      <w:r w:rsidRPr="00966339">
        <w:rPr>
          <w:rFonts w:ascii="Palatino Linotype" w:eastAsia="Palatino Linotype" w:hAnsi="Palatino Linotype" w:cs="Palatino Linotype"/>
          <w:kern w:val="0"/>
          <w14:ligatures w14:val="none"/>
        </w:rPr>
        <w:t>60171000-7</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Ενοικίαση</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επιβατικών</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spacing w:val="-2"/>
          <w:kern w:val="0"/>
          <w14:ligatures w14:val="none"/>
        </w:rPr>
        <w:t>αυτοκινήτων</w:t>
      </w:r>
    </w:p>
    <w:p w14:paraId="232C6C2F" w14:textId="77777777" w:rsidR="00EF371A" w:rsidRPr="009F409A" w:rsidRDefault="00EF371A" w:rsidP="00EF371A">
      <w:pPr>
        <w:jc w:val="both"/>
        <w:rPr>
          <w:rFonts w:ascii="Palatino Linotype" w:eastAsia="Calibri" w:hAnsi="Palatino Linotype" w:cs="Times New Roman"/>
          <w:b/>
          <w:bCs/>
          <w:kern w:val="0"/>
          <w14:ligatures w14:val="none"/>
        </w:rPr>
      </w:pPr>
    </w:p>
    <w:p w14:paraId="58D121D2" w14:textId="77777777" w:rsidR="00BE2725" w:rsidRPr="00EF371A" w:rsidRDefault="00BE2725" w:rsidP="00EF371A">
      <w:pPr>
        <w:jc w:val="both"/>
        <w:rPr>
          <w:rFonts w:ascii="Palatino Linotype" w:eastAsia="Calibri" w:hAnsi="Palatino Linotype" w:cs="Times New Roman"/>
          <w:b/>
          <w:bCs/>
          <w:kern w:val="0"/>
          <w14:ligatures w14:val="none"/>
        </w:rPr>
      </w:pPr>
    </w:p>
    <w:p w14:paraId="6A0B5678" w14:textId="77777777" w:rsidR="00BE2725" w:rsidRPr="00EF371A" w:rsidRDefault="00BE2725" w:rsidP="00EF371A">
      <w:pPr>
        <w:jc w:val="both"/>
        <w:rPr>
          <w:rFonts w:ascii="Palatino Linotype" w:eastAsia="Calibri" w:hAnsi="Palatino Linotype" w:cs="Times New Roman"/>
          <w:color w:val="4472C4"/>
          <w:kern w:val="0"/>
          <w14:ligatures w14:val="none"/>
        </w:rPr>
      </w:pPr>
    </w:p>
    <w:p w14:paraId="500129FC" w14:textId="77777777" w:rsidR="00BE2725" w:rsidRPr="009F409A" w:rsidRDefault="00BE2725" w:rsidP="00EF371A">
      <w:pPr>
        <w:ind w:left="360"/>
        <w:jc w:val="both"/>
        <w:rPr>
          <w:rFonts w:ascii="Palatino Linotype" w:eastAsia="Calibri" w:hAnsi="Palatino Linotype" w:cs="Times New Roman"/>
          <w:kern w:val="0"/>
          <w14:ligatures w14:val="none"/>
        </w:rPr>
      </w:pPr>
      <w:r w:rsidRPr="00EF371A">
        <w:rPr>
          <w:rFonts w:ascii="Palatino Linotype" w:eastAsia="Calibri" w:hAnsi="Palatino Linotype" w:cs="Times New Roman"/>
          <w:b/>
          <w:bCs/>
          <w:kern w:val="0"/>
          <w14:ligatures w14:val="none"/>
        </w:rPr>
        <w:t xml:space="preserve">  </w:t>
      </w:r>
      <w:r w:rsidRPr="009F409A">
        <w:rPr>
          <w:rFonts w:ascii="Palatino Linotype" w:eastAsia="Calibri" w:hAnsi="Palatino Linotype" w:cs="Times New Roman"/>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7B49411"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45A1431E" w14:textId="3467EB08"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προσφορά των συμμετεχόντων ισχύει και τους </w:t>
      </w:r>
      <w:r w:rsidRPr="00FD06FD">
        <w:rPr>
          <w:rFonts w:ascii="Palatino Linotype" w:eastAsia="Calibri" w:hAnsi="Palatino Linotype" w:cs="Times New Roman"/>
          <w:kern w:val="0"/>
          <w14:ligatures w14:val="none"/>
        </w:rPr>
        <w:t xml:space="preserve">δεσμεύει μέχρι </w:t>
      </w:r>
      <w:r w:rsidR="00FD06FD" w:rsidRPr="00FD06FD">
        <w:rPr>
          <w:rFonts w:ascii="Palatino Linotype" w:eastAsia="Calibri" w:hAnsi="Palatino Linotype" w:cs="Times New Roman"/>
          <w:kern w:val="0"/>
          <w14:ligatures w14:val="none"/>
        </w:rPr>
        <w:t>30/04</w:t>
      </w:r>
      <w:r w:rsidR="00966339" w:rsidRPr="00FD06FD">
        <w:rPr>
          <w:rFonts w:ascii="Palatino Linotype" w:eastAsia="Calibri" w:hAnsi="Palatino Linotype" w:cs="Times New Roman"/>
          <w:kern w:val="0"/>
          <w14:ligatures w14:val="none"/>
        </w:rPr>
        <w:t>/</w:t>
      </w:r>
      <w:r w:rsidR="003F66C8" w:rsidRPr="00FD06FD">
        <w:rPr>
          <w:rFonts w:ascii="Palatino Linotype" w:eastAsia="Calibri" w:hAnsi="Palatino Linotype" w:cs="Times New Roman"/>
          <w:kern w:val="0"/>
          <w14:ligatures w14:val="none"/>
        </w:rPr>
        <w:t>2026</w:t>
      </w:r>
      <w:r w:rsidRPr="00FD06FD">
        <w:rPr>
          <w:rFonts w:ascii="Palatino Linotype" w:eastAsia="Calibri" w:hAnsi="Palatino Linotype" w:cs="Times New Roman"/>
          <w:kern w:val="0"/>
          <w14:ligatures w14:val="none"/>
        </w:rPr>
        <w:t>.</w:t>
      </w:r>
      <w:r w:rsidR="009F409A" w:rsidRPr="00FD06FD">
        <w:rPr>
          <w:rFonts w:ascii="Palatino Linotype" w:eastAsia="Calibri" w:hAnsi="Palatino Linotype" w:cs="Times New Roman"/>
          <w:kern w:val="0"/>
          <w14:ligatures w14:val="none"/>
        </w:rPr>
        <w:t xml:space="preserve"> Σημειώνεται</w:t>
      </w:r>
      <w:r w:rsidR="009F409A" w:rsidRPr="009F409A">
        <w:rPr>
          <w:rFonts w:ascii="Palatino Linotype" w:eastAsia="Calibri" w:hAnsi="Palatino Linotype" w:cs="Times New Roman"/>
          <w:kern w:val="0"/>
          <w14:ligatures w14:val="none"/>
        </w:rPr>
        <w:t xml:space="preserve"> ότι η διάρκεια της παρούσας μπορεί να τροποποιηθεί σε περίπτωση λήξης του προγράμματος πριν την παραπάνω ημερομηνία και </w:t>
      </w:r>
      <w:r w:rsidR="009F409A" w:rsidRPr="009F409A">
        <w:rPr>
          <w:rFonts w:ascii="Palatino Linotype" w:hAnsi="Palatino Linotype" w:cs="Calibri"/>
          <w:kern w:val="0"/>
          <w14:ligatures w14:val="none"/>
        </w:rPr>
        <w:t xml:space="preserve"> στην περίπτωση αυτή ο Ανάδοχος δεν έχει δικαίωμα να απαιτήσει την εκτέλεση της σύμβασης μέχρι την εξάντληση της προϋπολογιζόμενης αξίας της παρούσας σύμβασης</w:t>
      </w:r>
    </w:p>
    <w:p w14:paraId="5698A1C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lastRenderedPageBreak/>
        <w:t>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3D4F219B"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Τα προς ενοικίαση οχήματα θα παραληφθούν από την ΑΡΣΙΣ στις διευθύνσεις που θα υποδείξει η Αναθέτουσα Αρχή.</w:t>
      </w:r>
    </w:p>
    <w:p w14:paraId="1FC90C94"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Η Αναθέτουσα Οργάνωση δεν θα ευθύνεται για τις φθορές που δημιουργούνται στο όχημα από τη συνήθη χρήση τους και δεν θα βαρύνεται με έξοδα συντήρησής του.</w:t>
      </w:r>
    </w:p>
    <w:p w14:paraId="7EEED660"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εκχώρηση των υποχρεώσεων και των δικαιωμάτων του ΑΝΑΔΟΧΟΥ σε τρίτους ΑΠΑΓΟΡΕΥΕΤΑΙ. </w:t>
      </w:r>
    </w:p>
    <w:p w14:paraId="2BA324F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εκατόν είκοσι (120) ημερών  από την παροχή των υπηρεσιών και την έκδοση από τον προμηθευτή των δικαιολογητικών πληρωμής:</w:t>
      </w:r>
    </w:p>
    <w:p w14:paraId="2CCE474A"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Βεβαίωση ασφαλιστικής ενημερότητας, για είσπραξη σε ισχύ .</w:t>
      </w:r>
    </w:p>
    <w:p w14:paraId="6F77356C"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Βεβαίωση ασφαλιστικής ενημερότητας ΕΦΚΑ μη μισθωτών για είσπραξη σε ισχύ. </w:t>
      </w:r>
    </w:p>
    <w:p w14:paraId="4B496B6B"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5AAABE90"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i/>
          <w:iCs/>
          <w:kern w:val="0"/>
          <w14:ligatures w14:val="none"/>
        </w:rPr>
        <w:t xml:space="preserve">Πιστοποιητικό Ποινικού Μητρώου </w:t>
      </w:r>
      <w:r w:rsidRPr="009F409A">
        <w:rPr>
          <w:rFonts w:ascii="Palatino Linotype" w:eastAsia="Calibri" w:hAnsi="Palatino Linotype" w:cs="Times New Roman"/>
          <w:kern w:val="0"/>
          <w14:ligatures w14:val="none"/>
        </w:rPr>
        <w:t xml:space="preserve">τελευταίου τριμήνου που αφορά τις κάτωθι περιπτώσεις: </w:t>
      </w:r>
    </w:p>
    <w:p w14:paraId="635D7A38"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1426A35E"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29560BA4"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γ) στους συνεταιρισμούς, τα μέλη του Διοικητικού Συμβουλίου, ή </w:t>
      </w:r>
    </w:p>
    <w:p w14:paraId="650958C9"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δ) στις υπόλοιπες περιπτώσεις νομικών προσώπων, τον κατά περίπτωση νόμιμο εκπρόσωπο,</w:t>
      </w:r>
    </w:p>
    <w:p w14:paraId="329FF86D"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lastRenderedPageBreak/>
        <w:t xml:space="preserve">ε) στο ίδιο το φυσικό πρόσωπο σε περίπτωση φυσικού προσώπου ως υποψηφίου αναδόχου. </w:t>
      </w:r>
    </w:p>
    <w:p w14:paraId="3E0A4C88"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παρακρατείται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 Η εκχώρηση των υποχρεώσεων και των δικαιωμάτων του αναδόχου σε τρίτους ΑΠΑΓΟΡΕΥΕΤΑΙ.</w:t>
      </w:r>
    </w:p>
    <w:p w14:paraId="522FE63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9F409A" w:rsidRDefault="00BE2725" w:rsidP="00EF371A">
      <w:pPr>
        <w:jc w:val="both"/>
        <w:rPr>
          <w:rFonts w:ascii="Palatino Linotype" w:eastAsia="Calibri" w:hAnsi="Palatino Linotype" w:cs="Times New Roman"/>
          <w:kern w:val="0"/>
          <w14:ligatures w14:val="none"/>
        </w:rPr>
      </w:pPr>
    </w:p>
    <w:p w14:paraId="34FD885E" w14:textId="77777777" w:rsidR="00BE2725" w:rsidRPr="009F409A" w:rsidRDefault="00BE2725" w:rsidP="00EF371A">
      <w:p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u w:val="single"/>
          <w14:ligatures w14:val="none"/>
        </w:rPr>
        <w:t>ΙΙ. ΤΕΧΝΙΚΕΣ ΠΡΟΔΙΑΓΡΑΦΕΣ</w:t>
      </w:r>
    </w:p>
    <w:p w14:paraId="7D653C1C" w14:textId="77777777" w:rsidR="00BE2725" w:rsidRPr="009F409A" w:rsidRDefault="00BE2725" w:rsidP="00EF371A">
      <w:pPr>
        <w:jc w:val="both"/>
        <w:rPr>
          <w:rFonts w:ascii="Palatino Linotype" w:eastAsia="Calibri" w:hAnsi="Palatino Linotype" w:cs="Times New Roman"/>
          <w:kern w:val="0"/>
          <w:u w:val="single"/>
          <w14:ligatures w14:val="none"/>
        </w:rPr>
      </w:pPr>
    </w:p>
    <w:p w14:paraId="2FC006B1" w14:textId="77777777" w:rsidR="00BE2725" w:rsidRPr="009F409A" w:rsidRDefault="00BE2725" w:rsidP="00EF371A">
      <w:pPr>
        <w:jc w:val="both"/>
        <w:rPr>
          <w:rFonts w:ascii="Palatino Linotype" w:eastAsia="Calibri" w:hAnsi="Palatino Linotype" w:cs="Times New Roman"/>
          <w:kern w:val="0"/>
          <w14:ligatures w14:val="none"/>
        </w:rPr>
      </w:pPr>
    </w:p>
    <w:tbl>
      <w:tblPr>
        <w:tblStyle w:val="TableGrid"/>
        <w:tblW w:w="6398" w:type="dxa"/>
        <w:tblLook w:val="04A0" w:firstRow="1" w:lastRow="0" w:firstColumn="1" w:lastColumn="0" w:noHBand="0" w:noVBand="1"/>
      </w:tblPr>
      <w:tblGrid>
        <w:gridCol w:w="4347"/>
        <w:gridCol w:w="2051"/>
      </w:tblGrid>
      <w:tr w:rsidR="00BE2725" w:rsidRPr="009F409A" w14:paraId="376BCDEA" w14:textId="77777777" w:rsidTr="00691A19">
        <w:trPr>
          <w:tblHeader/>
        </w:trPr>
        <w:tc>
          <w:tcPr>
            <w:tcW w:w="4347" w:type="dxa"/>
          </w:tcPr>
          <w:p w14:paraId="74CD8C5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ΑΠΑΙΤΗΣΕΙΣ</w:t>
            </w:r>
          </w:p>
        </w:tc>
        <w:tc>
          <w:tcPr>
            <w:tcW w:w="2051" w:type="dxa"/>
          </w:tcPr>
          <w:p w14:paraId="0C8DCFD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ΤΜΗΜΑ 1,2</w:t>
            </w:r>
          </w:p>
        </w:tc>
      </w:tr>
      <w:tr w:rsidR="00BE2725" w:rsidRPr="009F409A" w14:paraId="718556FB" w14:textId="77777777" w:rsidTr="00691A19">
        <w:tc>
          <w:tcPr>
            <w:tcW w:w="4347" w:type="dxa"/>
          </w:tcPr>
          <w:p w14:paraId="3DC75D2E"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ΕΠΙΒΑΤΙΚΟ ΑΥΤΟΚΙΝΗΤΟ</w:t>
            </w:r>
          </w:p>
        </w:tc>
        <w:tc>
          <w:tcPr>
            <w:tcW w:w="2051" w:type="dxa"/>
          </w:tcPr>
          <w:p w14:paraId="244E7904"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73A5E19" w14:textId="77777777" w:rsidTr="00691A19">
        <w:tc>
          <w:tcPr>
            <w:tcW w:w="4347" w:type="dxa"/>
          </w:tcPr>
          <w:p w14:paraId="2366D4C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ΜΟΝΤΕΛΟ ΤΟΥ 2020  Ή ΝΕΟΤΕΡΟ</w:t>
            </w:r>
          </w:p>
        </w:tc>
        <w:tc>
          <w:tcPr>
            <w:tcW w:w="2051" w:type="dxa"/>
          </w:tcPr>
          <w:p w14:paraId="3AFE4218"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0759B43" w14:textId="77777777" w:rsidTr="00691A19">
        <w:tc>
          <w:tcPr>
            <w:tcW w:w="4347" w:type="dxa"/>
          </w:tcPr>
          <w:p w14:paraId="2538B495"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5 Ή 7  ΘΕΣΕΙΣ ΕΝΗΛΙΚΩΝ</w:t>
            </w:r>
          </w:p>
        </w:tc>
        <w:tc>
          <w:tcPr>
            <w:tcW w:w="2051" w:type="dxa"/>
          </w:tcPr>
          <w:p w14:paraId="0B74874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861F467" w14:textId="77777777" w:rsidTr="00691A19">
        <w:tc>
          <w:tcPr>
            <w:tcW w:w="4347" w:type="dxa"/>
          </w:tcPr>
          <w:p w14:paraId="0AD21A3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ΚΙΒΩΤΙΟ ΤΑΧΥΤΗΤΩΝ ΧΕΙΡΟΚΙΝΗΤΟ ή ΑΥΤΟΜΑΤΟ</w:t>
            </w:r>
          </w:p>
        </w:tc>
        <w:tc>
          <w:tcPr>
            <w:tcW w:w="2051" w:type="dxa"/>
          </w:tcPr>
          <w:p w14:paraId="3945087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9CA16C0" w14:textId="77777777" w:rsidTr="00A51EEC">
        <w:trPr>
          <w:trHeight w:val="472"/>
        </w:trPr>
        <w:tc>
          <w:tcPr>
            <w:tcW w:w="4347" w:type="dxa"/>
          </w:tcPr>
          <w:p w14:paraId="50E9D7FA"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FRONT WEEL DRIVE</w:t>
            </w:r>
          </w:p>
        </w:tc>
        <w:tc>
          <w:tcPr>
            <w:tcW w:w="2051" w:type="dxa"/>
          </w:tcPr>
          <w:p w14:paraId="360F7361"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392D9AD" w14:textId="77777777" w:rsidTr="00691A19">
        <w:tc>
          <w:tcPr>
            <w:tcW w:w="4347" w:type="dxa"/>
          </w:tcPr>
          <w:p w14:paraId="28D7744E" w14:textId="77777777" w:rsidR="00BE2725" w:rsidRPr="009F409A" w:rsidRDefault="00BE2725" w:rsidP="00EF371A">
            <w:pPr>
              <w:jc w:val="both"/>
              <w:rPr>
                <w:rFonts w:ascii="Palatino Linotype" w:hAnsi="Palatino Linotype"/>
                <w:sz w:val="22"/>
                <w:szCs w:val="22"/>
                <w:lang w:val="en-GB"/>
              </w:rPr>
            </w:pPr>
            <w:r w:rsidRPr="00A51EEC">
              <w:rPr>
                <w:rFonts w:ascii="Palatino Linotype" w:hAnsi="Palatino Linotype"/>
                <w:sz w:val="22"/>
                <w:szCs w:val="22"/>
              </w:rPr>
              <w:t>ΚΑΥΣΙΜΟ: Πετρέλαιο</w:t>
            </w:r>
            <w:bookmarkStart w:id="2" w:name="_GoBack"/>
            <w:bookmarkEnd w:id="2"/>
            <w:r w:rsidRPr="009F409A">
              <w:rPr>
                <w:rFonts w:ascii="Palatino Linotype" w:hAnsi="Palatino Linotype"/>
                <w:sz w:val="22"/>
                <w:szCs w:val="22"/>
              </w:rPr>
              <w:t xml:space="preserve"> </w:t>
            </w:r>
          </w:p>
        </w:tc>
        <w:tc>
          <w:tcPr>
            <w:tcW w:w="2051" w:type="dxa"/>
          </w:tcPr>
          <w:p w14:paraId="6C95A2C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0C89049" w14:textId="77777777" w:rsidTr="00691A19">
        <w:tc>
          <w:tcPr>
            <w:tcW w:w="4347" w:type="dxa"/>
          </w:tcPr>
          <w:p w14:paraId="73B5A7F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A/C ή Clima</w:t>
            </w:r>
          </w:p>
        </w:tc>
        <w:tc>
          <w:tcPr>
            <w:tcW w:w="2051" w:type="dxa"/>
          </w:tcPr>
          <w:p w14:paraId="1AF9EB6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48DDF81" w14:textId="77777777" w:rsidTr="00691A19">
        <w:tc>
          <w:tcPr>
            <w:tcW w:w="4347" w:type="dxa"/>
          </w:tcPr>
          <w:p w14:paraId="2953E70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ΚΥΒΙΚΑ 1200 - 1600cc</w:t>
            </w:r>
          </w:p>
        </w:tc>
        <w:tc>
          <w:tcPr>
            <w:tcW w:w="2051" w:type="dxa"/>
          </w:tcPr>
          <w:p w14:paraId="12D305B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ABE6C54" w14:textId="77777777" w:rsidTr="00691A19">
        <w:tc>
          <w:tcPr>
            <w:tcW w:w="4347" w:type="dxa"/>
          </w:tcPr>
          <w:p w14:paraId="11C440A7"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ΑΠΕΡΙΟΡΙΣΤΑ ΧΙΛΙΟΜΕΤΡΑ</w:t>
            </w:r>
          </w:p>
        </w:tc>
        <w:tc>
          <w:tcPr>
            <w:tcW w:w="2051" w:type="dxa"/>
          </w:tcPr>
          <w:p w14:paraId="30F10E4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FD7B82A" w14:textId="77777777" w:rsidTr="00691A19">
        <w:tc>
          <w:tcPr>
            <w:tcW w:w="4347" w:type="dxa"/>
          </w:tcPr>
          <w:p w14:paraId="664E898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ΧΩΡΗΤΙΚΟΤΗΤΑ ΠΟΡΤ ΜΠΑΓΚΑΖ ΤΟΥΛΑΧΙΣΤΟΝ 265lt</w:t>
            </w:r>
          </w:p>
        </w:tc>
        <w:tc>
          <w:tcPr>
            <w:tcW w:w="2051" w:type="dxa"/>
          </w:tcPr>
          <w:p w14:paraId="6DFE4CD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9DED1C2" w14:textId="77777777" w:rsidTr="00691A19">
        <w:tc>
          <w:tcPr>
            <w:tcW w:w="4347" w:type="dxa"/>
          </w:tcPr>
          <w:p w14:paraId="21C10318"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ΤΟΥΛΑΧΙΣΤΟΝ 3 ΟΔΗΓΟΙ</w:t>
            </w:r>
          </w:p>
        </w:tc>
        <w:tc>
          <w:tcPr>
            <w:tcW w:w="2051" w:type="dxa"/>
          </w:tcPr>
          <w:p w14:paraId="04A06F6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56D789AA" w14:textId="77777777" w:rsidTr="00691A19">
        <w:tc>
          <w:tcPr>
            <w:tcW w:w="4347" w:type="dxa"/>
          </w:tcPr>
          <w:p w14:paraId="1421C550"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ΑΠΑΛΛΑΓΗ ΜΙΚΤΗΣ ΑΣΦΑΛΕΙΑΣ 1.000€</w:t>
            </w:r>
          </w:p>
        </w:tc>
        <w:tc>
          <w:tcPr>
            <w:tcW w:w="2051" w:type="dxa"/>
          </w:tcPr>
          <w:p w14:paraId="6E9B4CA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7C3CACC0" w14:textId="77777777" w:rsidTr="00691A19">
        <w:trPr>
          <w:trHeight w:val="323"/>
        </w:trPr>
        <w:tc>
          <w:tcPr>
            <w:tcW w:w="4347" w:type="dxa"/>
          </w:tcPr>
          <w:p w14:paraId="25C91C3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ΑΛΥΣΙΔΕΣ ΧΙΟΝΙΟΥ</w:t>
            </w:r>
          </w:p>
        </w:tc>
        <w:tc>
          <w:tcPr>
            <w:tcW w:w="2051" w:type="dxa"/>
          </w:tcPr>
          <w:p w14:paraId="2F4B710C"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EF371A" w14:paraId="2AC2A229" w14:textId="77777777" w:rsidTr="00691A19">
        <w:trPr>
          <w:trHeight w:val="338"/>
        </w:trPr>
        <w:tc>
          <w:tcPr>
            <w:tcW w:w="4347" w:type="dxa"/>
          </w:tcPr>
          <w:p w14:paraId="3EBC4852" w14:textId="77777777" w:rsidR="00BE2725" w:rsidRPr="00EF371A" w:rsidRDefault="00BE2725" w:rsidP="00EF371A">
            <w:pPr>
              <w:jc w:val="both"/>
              <w:rPr>
                <w:rFonts w:ascii="Palatino Linotype" w:hAnsi="Palatino Linotype"/>
                <w:b/>
                <w:bCs/>
                <w:sz w:val="22"/>
                <w:szCs w:val="22"/>
              </w:rPr>
            </w:pPr>
            <w:r w:rsidRPr="00EF371A">
              <w:rPr>
                <w:rFonts w:ascii="Palatino Linotype" w:hAnsi="Palatino Linotype"/>
                <w:b/>
                <w:bCs/>
                <w:sz w:val="22"/>
                <w:szCs w:val="22"/>
              </w:rPr>
              <w:t>5 ΠΟΡΤΕΣ (5ΘΥΡΟ)</w:t>
            </w:r>
            <w:r w:rsidRPr="00EF371A">
              <w:rPr>
                <w:rFonts w:ascii="Palatino Linotype" w:hAnsi="Palatino Linotype"/>
                <w:b/>
                <w:bCs/>
                <w:sz w:val="22"/>
                <w:szCs w:val="22"/>
              </w:rPr>
              <w:tab/>
            </w:r>
            <w:r w:rsidRPr="00EF371A">
              <w:rPr>
                <w:rFonts w:ascii="Palatino Linotype" w:hAnsi="Palatino Linotype"/>
                <w:b/>
                <w:bCs/>
                <w:sz w:val="22"/>
                <w:szCs w:val="22"/>
              </w:rPr>
              <w:tab/>
            </w:r>
            <w:r w:rsidRPr="00EF371A">
              <w:rPr>
                <w:rFonts w:ascii="Palatino Linotype" w:hAnsi="Palatino Linotype"/>
                <w:b/>
                <w:bCs/>
                <w:sz w:val="22"/>
                <w:szCs w:val="22"/>
              </w:rPr>
              <w:tab/>
            </w:r>
          </w:p>
        </w:tc>
        <w:tc>
          <w:tcPr>
            <w:tcW w:w="2051" w:type="dxa"/>
          </w:tcPr>
          <w:p w14:paraId="582F5452" w14:textId="77777777" w:rsidR="00BE2725" w:rsidRPr="00EF371A" w:rsidRDefault="00BE2725" w:rsidP="00EF371A">
            <w:pPr>
              <w:jc w:val="both"/>
              <w:rPr>
                <w:rFonts w:ascii="Palatino Linotype" w:hAnsi="Palatino Linotype"/>
                <w:b/>
                <w:bCs/>
                <w:sz w:val="22"/>
                <w:szCs w:val="22"/>
              </w:rPr>
            </w:pPr>
          </w:p>
        </w:tc>
      </w:tr>
    </w:tbl>
    <w:p w14:paraId="07D3C69B" w14:textId="77777777" w:rsidR="00BE2725" w:rsidRPr="00EF371A" w:rsidRDefault="00BE2725" w:rsidP="00EF371A">
      <w:pPr>
        <w:jc w:val="both"/>
        <w:rPr>
          <w:rFonts w:ascii="Palatino Linotype" w:eastAsia="Calibri" w:hAnsi="Palatino Linotype" w:cs="Times New Roman"/>
          <w:b/>
          <w:bCs/>
          <w:kern w:val="0"/>
          <w14:ligatures w14:val="none"/>
        </w:rPr>
      </w:pPr>
    </w:p>
    <w:p w14:paraId="6276D54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διαθέτει </w:t>
      </w:r>
      <w:r w:rsidRPr="00EF371A">
        <w:rPr>
          <w:rFonts w:ascii="Palatino Linotype" w:eastAsia="Calibri" w:hAnsi="Palatino Linotype" w:cs="Times New Roman"/>
          <w:b/>
          <w:bCs/>
          <w:kern w:val="0"/>
          <w:u w:val="single"/>
          <w14:ligatures w14:val="none"/>
        </w:rPr>
        <w:t>μικτή ασφάλιση</w:t>
      </w:r>
      <w:r w:rsidRPr="00EF371A">
        <w:rPr>
          <w:rFonts w:ascii="Palatino Linotype" w:eastAsia="Calibri" w:hAnsi="Palatino Linotype" w:cs="Times New Roman"/>
          <w:b/>
          <w:bCs/>
          <w:kern w:val="0"/>
          <w14:ligatures w14:val="none"/>
        </w:rPr>
        <w:t xml:space="preserve">, με ποσό απαλλαγής χίλια ευρώ (1.000€). </w:t>
      </w:r>
    </w:p>
    <w:p w14:paraId="4AC26BB1"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έχει παροχή 12 </w:t>
      </w:r>
      <w:r w:rsidRPr="00EF371A">
        <w:rPr>
          <w:rFonts w:ascii="Palatino Linotype" w:eastAsia="Calibri" w:hAnsi="Palatino Linotype" w:cs="Times New Roman"/>
          <w:b/>
          <w:bCs/>
          <w:kern w:val="0"/>
          <w:lang w:val="en-US"/>
          <w14:ligatures w14:val="none"/>
        </w:rPr>
        <w:t>volt</w:t>
      </w:r>
      <w:r w:rsidRPr="00EF371A">
        <w:rPr>
          <w:rFonts w:ascii="Palatino Linotype" w:eastAsia="Calibri" w:hAnsi="Palatino Linotype" w:cs="Times New Roman"/>
          <w:b/>
          <w:bCs/>
          <w:kern w:val="0"/>
          <w14:ligatures w14:val="none"/>
        </w:rPr>
        <w:t>.</w:t>
      </w:r>
    </w:p>
    <w:p w14:paraId="1FAA4D3B" w14:textId="77777777" w:rsidR="00BE2725" w:rsidRPr="00EF371A" w:rsidRDefault="00BE2725" w:rsidP="00EF371A">
      <w:pPr>
        <w:jc w:val="both"/>
        <w:rPr>
          <w:rFonts w:ascii="Palatino Linotype" w:eastAsia="Calibri" w:hAnsi="Palatino Linotype" w:cs="Times New Roman"/>
          <w:b/>
          <w:bCs/>
          <w:kern w:val="0"/>
          <w14:ligatures w14:val="none"/>
        </w:rPr>
      </w:pPr>
    </w:p>
    <w:p w14:paraId="6361816F" w14:textId="77777777" w:rsidR="00BE2725" w:rsidRPr="00EF371A" w:rsidRDefault="00BE2725" w:rsidP="00EF371A">
      <w:pPr>
        <w:jc w:val="both"/>
        <w:rPr>
          <w:rFonts w:ascii="Palatino Linotype" w:eastAsia="Calibri" w:hAnsi="Palatino Linotype" w:cs="Times New Roman"/>
          <w:b/>
          <w:bCs/>
          <w:kern w:val="0"/>
          <w14:ligatures w14:val="none"/>
        </w:rPr>
      </w:pPr>
    </w:p>
    <w:p w14:paraId="2EAF7796"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Κινητήρας</w:t>
      </w:r>
    </w:p>
    <w:p w14:paraId="1C8B7D6D"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highlight w:val="yellow"/>
          <w14:ligatures w14:val="none"/>
        </w:rPr>
        <w:t>Να είναι πετρελαιοκινητήρας</w:t>
      </w:r>
      <w:r w:rsidRPr="00EF371A">
        <w:rPr>
          <w:rFonts w:ascii="Palatino Linotype" w:eastAsia="Calibri" w:hAnsi="Palatino Linotype" w:cs="Times New Roman"/>
          <w:b/>
          <w:bCs/>
          <w:kern w:val="0"/>
          <w14:ligatures w14:val="none"/>
        </w:rPr>
        <w:t xml:space="preserve">. </w:t>
      </w:r>
    </w:p>
    <w:p w14:paraId="2E578076"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Να είναι σύγχρονος, νέας αντιρρυπαντικής τεχνολογίας σύμφωνα με τις απαιτήσεις του </w:t>
      </w:r>
      <w:r w:rsidRPr="00EF371A">
        <w:rPr>
          <w:rFonts w:ascii="Palatino Linotype" w:eastAsia="Calibri" w:hAnsi="Palatino Linotype" w:cs="Times New Roman"/>
          <w:b/>
          <w:bCs/>
          <w:kern w:val="0"/>
          <w:lang w:val="en-US"/>
          <w14:ligatures w14:val="none"/>
        </w:rPr>
        <w:t>EURO</w:t>
      </w:r>
      <w:r w:rsidRPr="00EF371A">
        <w:rPr>
          <w:rFonts w:ascii="Palatino Linotype" w:eastAsia="Calibri" w:hAnsi="Palatino Linotype" w:cs="Times New Roman"/>
          <w:b/>
          <w:bCs/>
          <w:kern w:val="0"/>
          <w14:ligatures w14:val="none"/>
        </w:rPr>
        <w:t>-5/6.</w:t>
      </w:r>
    </w:p>
    <w:p w14:paraId="6DE7FBBE"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Η ισχύς του κινητήρα να είναι επαρκής για να εξασφαλίζεται μέγιστη ταχύτητα τουλάχιστον 120 km/h.</w:t>
      </w:r>
    </w:p>
    <w:p w14:paraId="77B18FC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είναι εφοδιασμένο με σύστημα ακινητοποίησης κινητήρα (IMMOBILIZER).</w:t>
      </w:r>
    </w:p>
    <w:p w14:paraId="71E674F9" w14:textId="77777777" w:rsidR="00BE2725" w:rsidRPr="00EF371A" w:rsidRDefault="00BE2725" w:rsidP="00EF371A">
      <w:pPr>
        <w:jc w:val="both"/>
        <w:rPr>
          <w:rFonts w:ascii="Palatino Linotype" w:eastAsia="Calibri" w:hAnsi="Palatino Linotype" w:cs="Times New Roman"/>
          <w:b/>
          <w:bCs/>
          <w:kern w:val="0"/>
          <w14:ligatures w14:val="none"/>
        </w:rPr>
      </w:pPr>
    </w:p>
    <w:p w14:paraId="31227C01"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Τροχοί – Ελαστικά</w:t>
      </w:r>
    </w:p>
    <w:p w14:paraId="12FBFC78"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όχημα  πρέπει να έχει τουλάχιστον 4 τροχούς με ελαστικά καινούρια τελευταίου εξαμήνου προ της παράδοσης των οχημάτων,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επίσωτρο του ιδίου τύπου, τοποθετημένος σε ευπρόσιτο και ασφαλές  σημείο του οχήματος.</w:t>
      </w:r>
    </w:p>
    <w:p w14:paraId="681153B8" w14:textId="77777777" w:rsidR="00BE2725" w:rsidRPr="00EF371A" w:rsidRDefault="00BE2725" w:rsidP="00EF371A">
      <w:pPr>
        <w:jc w:val="both"/>
        <w:rPr>
          <w:rFonts w:ascii="Palatino Linotype" w:eastAsia="Calibri" w:hAnsi="Palatino Linotype" w:cs="Times New Roman"/>
          <w:b/>
          <w:bCs/>
          <w:kern w:val="0"/>
          <w14:ligatures w14:val="none"/>
        </w:rPr>
      </w:pPr>
    </w:p>
    <w:p w14:paraId="7BC5A8A9"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Αμάξωμα</w:t>
      </w:r>
    </w:p>
    <w:p w14:paraId="68E44E08"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υπάρχει σύστημα κλιματισμού (Clima ή AIRCONDITION) επαρκούς απόδοσης και σε εξωτερική θερμοκρασία +42οC αλλά και σε θερμοκρασία -5 οC.</w:t>
      </w:r>
    </w:p>
    <w:p w14:paraId="7CE5ACAA"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EF371A" w:rsidRDefault="00BE2725" w:rsidP="00EF371A">
      <w:pPr>
        <w:jc w:val="both"/>
        <w:rPr>
          <w:rFonts w:ascii="Palatino Linotype" w:eastAsia="Calibri" w:hAnsi="Palatino Linotype" w:cs="Times New Roman"/>
          <w:b/>
          <w:bCs/>
          <w:kern w:val="0"/>
          <w14:ligatures w14:val="none"/>
        </w:rPr>
      </w:pPr>
    </w:p>
    <w:p w14:paraId="23FB7E53"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Συστήματα φωτισμού, οργάνων, οπτικής - Γενικός εξοπλισμός - Παρελκόμενα</w:t>
      </w:r>
    </w:p>
    <w:p w14:paraId="0229F40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όχημα να είναι εφοδιασμένο με όλα τα απαιτούμενα από τον ΚΟΚ εξαρτήματα, συστήματα φωτισμού και οπτικής-ηχητικής σήμανσης, καθώς και με φώτα οπισθοπορείας, φλας στάθμευσης, προβολείς ομίχλης καθώς και με πλήρη σειρά εργαλείων (όπως πυροσβεστήρας, γιλέκο φωσφοριζέ, κόκκινο τρίγωνο, ρεζέρβα και φαρμακείο).</w:t>
      </w:r>
    </w:p>
    <w:p w14:paraId="1E842530" w14:textId="77777777" w:rsidR="00BE2725" w:rsidRPr="00EF371A" w:rsidRDefault="00BE2725" w:rsidP="00EF371A">
      <w:pPr>
        <w:jc w:val="both"/>
        <w:rPr>
          <w:rFonts w:ascii="Palatino Linotype" w:eastAsia="Calibri" w:hAnsi="Palatino Linotype" w:cs="Times New Roman"/>
          <w:b/>
          <w:bCs/>
          <w:kern w:val="0"/>
          <w14:ligatures w14:val="none"/>
        </w:rPr>
      </w:pPr>
    </w:p>
    <w:p w14:paraId="4E935817" w14:textId="77777777" w:rsidR="00BE2725" w:rsidRPr="00EF371A" w:rsidRDefault="00BE2725" w:rsidP="00EF371A">
      <w:pPr>
        <w:jc w:val="both"/>
        <w:rPr>
          <w:rFonts w:ascii="Palatino Linotype" w:eastAsia="Calibri" w:hAnsi="Palatino Linotype" w:cs="Times New Roman"/>
          <w:b/>
          <w:bCs/>
          <w:kern w:val="0"/>
          <w14:ligatures w14:val="none"/>
        </w:rPr>
      </w:pPr>
    </w:p>
    <w:p w14:paraId="05A736F0" w14:textId="77777777" w:rsidR="00BE2725" w:rsidRPr="00EF371A" w:rsidRDefault="00BE2725" w:rsidP="00EF371A">
      <w:pPr>
        <w:jc w:val="both"/>
        <w:rPr>
          <w:rFonts w:ascii="Palatino Linotype" w:eastAsia="Calibri" w:hAnsi="Palatino Linotype" w:cs="Times New Roman"/>
          <w:b/>
          <w:bCs/>
          <w:kern w:val="0"/>
          <w14:ligatures w14:val="none"/>
        </w:rPr>
      </w:pPr>
    </w:p>
    <w:p w14:paraId="7AF33AB9" w14:textId="77777777" w:rsidR="00BE2725" w:rsidRPr="00EF371A" w:rsidRDefault="00BE2725" w:rsidP="00EF371A">
      <w:pPr>
        <w:jc w:val="both"/>
        <w:rPr>
          <w:rFonts w:ascii="Palatino Linotype" w:eastAsia="Calibri" w:hAnsi="Palatino Linotype" w:cs="Times New Roman"/>
          <w:b/>
          <w:bCs/>
          <w:kern w:val="0"/>
          <w14:ligatures w14:val="none"/>
        </w:rPr>
      </w:pPr>
    </w:p>
    <w:p w14:paraId="6020CB7C" w14:textId="77777777" w:rsidR="00BE2725" w:rsidRPr="00EF371A" w:rsidRDefault="00BE2725" w:rsidP="00EF371A">
      <w:pPr>
        <w:jc w:val="both"/>
        <w:rPr>
          <w:rFonts w:ascii="Palatino Linotype" w:eastAsia="Calibri" w:hAnsi="Palatino Linotype" w:cs="Times New Roman"/>
          <w:b/>
          <w:bCs/>
          <w:kern w:val="0"/>
          <w14:ligatures w14:val="none"/>
        </w:rPr>
      </w:pPr>
    </w:p>
    <w:p w14:paraId="3CB3900E" w14:textId="77777777" w:rsidR="0012380E" w:rsidRPr="00EF371A" w:rsidRDefault="0012380E" w:rsidP="00EF371A">
      <w:pPr>
        <w:jc w:val="both"/>
        <w:rPr>
          <w:rFonts w:ascii="Palatino Linotype" w:hAnsi="Palatino Linotype"/>
        </w:rPr>
      </w:pPr>
    </w:p>
    <w:p w14:paraId="4F132F95" w14:textId="77777777" w:rsidR="0012380E" w:rsidRPr="00EF371A" w:rsidRDefault="0012380E" w:rsidP="00EF371A">
      <w:pPr>
        <w:jc w:val="both"/>
        <w:rPr>
          <w:rFonts w:ascii="Palatino Linotype" w:hAnsi="Palatino Linotype"/>
        </w:rPr>
      </w:pPr>
    </w:p>
    <w:sectPr w:rsidR="0012380E" w:rsidRPr="00EF371A" w:rsidSect="00BE2725">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44DB3" w14:textId="77777777" w:rsidR="00AA05E4" w:rsidRDefault="00AA05E4" w:rsidP="0012380E">
      <w:pPr>
        <w:spacing w:after="0" w:line="240" w:lineRule="auto"/>
      </w:pPr>
      <w:r>
        <w:separator/>
      </w:r>
    </w:p>
  </w:endnote>
  <w:endnote w:type="continuationSeparator" w:id="0">
    <w:p w14:paraId="25B465C6" w14:textId="77777777" w:rsidR="00AA05E4" w:rsidRDefault="00AA05E4"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F2DC0" w14:textId="77777777" w:rsidR="00AA05E4" w:rsidRDefault="00AA05E4" w:rsidP="0012380E">
      <w:pPr>
        <w:spacing w:after="0" w:line="240" w:lineRule="auto"/>
      </w:pPr>
      <w:r>
        <w:separator/>
      </w:r>
    </w:p>
  </w:footnote>
  <w:footnote w:type="continuationSeparator" w:id="0">
    <w:p w14:paraId="21CDDF7B" w14:textId="77777777" w:rsidR="00AA05E4" w:rsidRDefault="00AA05E4"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12380E"/>
    <w:rsid w:val="00124BF9"/>
    <w:rsid w:val="00203957"/>
    <w:rsid w:val="00296A84"/>
    <w:rsid w:val="003D1D95"/>
    <w:rsid w:val="003F66C8"/>
    <w:rsid w:val="007200FA"/>
    <w:rsid w:val="00762E92"/>
    <w:rsid w:val="0086404C"/>
    <w:rsid w:val="00966339"/>
    <w:rsid w:val="009F409A"/>
    <w:rsid w:val="00A51EEC"/>
    <w:rsid w:val="00AA05E4"/>
    <w:rsid w:val="00AB7CFB"/>
    <w:rsid w:val="00BE2725"/>
    <w:rsid w:val="00DD5E1D"/>
    <w:rsid w:val="00E93C77"/>
    <w:rsid w:val="00EF371A"/>
    <w:rsid w:val="00F13CE5"/>
    <w:rsid w:val="00F30F56"/>
    <w:rsid w:val="00F96392"/>
    <w:rsid w:val="00FD06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2026-03-20T14:38:00Z</dcterms:created>
  <dcterms:modified xsi:type="dcterms:W3CDTF">2026-03-20T14:38:00Z</dcterms:modified>
</cp:coreProperties>
</file>