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6882845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6F290E">
        <w:t xml:space="preserve">φαρμάκων και </w:t>
      </w:r>
      <w:proofErr w:type="spellStart"/>
      <w:r w:rsidR="006F290E">
        <w:t>παραφαρμάκων</w:t>
      </w:r>
      <w:proofErr w:type="spellEnd"/>
      <w:r w:rsidR="00207DA0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676858">
        <w:rPr>
          <w:b/>
          <w:color w:val="000000"/>
        </w:rPr>
        <w:t>«Έλλη» στην Αλεξανδρούπολη</w:t>
      </w:r>
      <w:r w:rsidR="00E37CAA">
        <w:rPr>
          <w:b/>
          <w:color w:val="000000"/>
        </w:rPr>
        <w:t xml:space="preserve">– Τμήμα </w:t>
      </w:r>
      <w:r w:rsidR="00676858">
        <w:rPr>
          <w:b/>
          <w:color w:val="000000"/>
        </w:rPr>
        <w:t>2.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55A63BEF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676858">
        <w:rPr>
          <w:rFonts w:eastAsia="Times New Roman" w:cstheme="minorHAnsi"/>
          <w:b/>
          <w:lang w:eastAsia="el-GR"/>
        </w:rPr>
        <w:t>2</w:t>
      </w:r>
      <w:r>
        <w:rPr>
          <w:rFonts w:eastAsia="Times New Roman" w:cstheme="minorHAnsi"/>
          <w:b/>
          <w:lang w:eastAsia="el-GR"/>
        </w:rPr>
        <w:t xml:space="preserve"> – Κ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BB61CF" w:rsidRPr="00BB61CF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676858">
        <w:rPr>
          <w:rFonts w:eastAsia="Times New Roman" w:cstheme="minorHAnsi"/>
          <w:b/>
          <w:lang w:eastAsia="el-GR"/>
        </w:rPr>
        <w:t>«ΕΛΛΗ» ΣΤΗΝ ΑΛΕΞΑΝΔΡΟΥΠΟΛΗ</w:t>
      </w:r>
    </w:p>
    <w:tbl>
      <w:tblPr>
        <w:tblW w:w="9073" w:type="dxa"/>
        <w:tblInd w:w="-431" w:type="dxa"/>
        <w:tblLook w:val="04A0" w:firstRow="1" w:lastRow="0" w:firstColumn="1" w:lastColumn="0" w:noHBand="0" w:noVBand="1"/>
      </w:tblPr>
      <w:tblGrid>
        <w:gridCol w:w="4047"/>
        <w:gridCol w:w="709"/>
        <w:gridCol w:w="1276"/>
        <w:gridCol w:w="1200"/>
        <w:gridCol w:w="1176"/>
        <w:gridCol w:w="665"/>
      </w:tblGrid>
      <w:tr w:rsidR="00E60ECF" w:rsidRPr="00E60ECF" w14:paraId="6AAD8D52" w14:textId="77777777" w:rsidTr="00E60ECF">
        <w:trPr>
          <w:trHeight w:val="90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086D1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Κ.Φ.Α.Α. Έλλη Αλεξανδρούπολη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4CFD38" w14:textId="244C5CE8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9B114E" w14:textId="209501CE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3AD83" w14:textId="0F73074B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543BB3" w14:textId="4AEB785A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33C4F" w14:textId="4674DFB3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E60ECF" w:rsidRPr="00E60ECF" w14:paraId="1E97B365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6ED7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DEBC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A7B6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F405" w14:textId="6C34DF86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23E2" w14:textId="73BE7253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543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65DFD60E" w14:textId="77777777" w:rsidTr="00E60ECF">
        <w:trPr>
          <w:trHeight w:val="6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A21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D5EC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81B8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5885" w14:textId="3A68B7DB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B6B7" w14:textId="436FFDCF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608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E60ECF" w:rsidRPr="00E60ECF" w14:paraId="5D96040C" w14:textId="77777777" w:rsidTr="00E60ECF">
        <w:trPr>
          <w:trHeight w:val="6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C2D5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Αντιφθειρικό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σπρέι αγωγής (φθειροκτόνο και όχι πρόληψης -εκτός αν προσφέρεται σε σετ η πρόληψη)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46DD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4BD3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B8B0" w14:textId="73D5A65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2C61" w14:textId="5E62153D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4334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E60ECF" w:rsidRPr="00E60ECF" w14:paraId="2C388336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184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Αυτοκόλλητο επίθεμα με βαμβάκι σε ρολό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2B9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04C3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7154" w14:textId="56E5ED28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57BE" w14:textId="665B47FF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DEA7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E60ECF" w:rsidRPr="00E60ECF" w14:paraId="18639B75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8098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EFC1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A338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6899" w14:textId="0E468FDD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07379" w14:textId="4DC80A79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C425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E60ECF" w:rsidRPr="00E60ECF" w14:paraId="432F8F15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8D14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0D3C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8FE3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D02D" w14:textId="45D11E62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750F3" w14:textId="4409C4D6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44C1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E60ECF" w:rsidRPr="00E60ECF" w14:paraId="3BD396C3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F2EC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400mg/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F67D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007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9928" w14:textId="201BBB9D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96E2" w14:textId="02876AE0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1F9C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1227A052" w14:textId="77777777" w:rsidTr="00E60ECF">
        <w:trPr>
          <w:trHeight w:val="6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90AE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E60EC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E60ECF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E60EC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val="en-US" w:eastAsia="el-GR"/>
              </w:rPr>
              <w:t>simeco</w:t>
            </w:r>
            <w:proofErr w:type="spellEnd"/>
            <w:r w:rsidRPr="00E60ECF">
              <w:rPr>
                <w:rFonts w:ascii="Calibri" w:eastAsia="Times New Roman" w:hAnsi="Calibri" w:cs="Calibri"/>
                <w:lang w:val="en-US" w:eastAsia="el-GR"/>
              </w:rPr>
              <w:t xml:space="preserve"> mint </w:t>
            </w:r>
            <w:proofErr w:type="spellStart"/>
            <w:r w:rsidRPr="00E60ECF">
              <w:rPr>
                <w:rFonts w:ascii="Calibri" w:eastAsia="Times New Roman" w:hAnsi="Calibri" w:cs="Calibri"/>
                <w:lang w:val="en-US" w:eastAsia="el-GR"/>
              </w:rPr>
              <w:t>flavour</w:t>
            </w:r>
            <w:proofErr w:type="spellEnd"/>
            <w:r w:rsidRPr="00E60ECF">
              <w:rPr>
                <w:rFonts w:ascii="Calibri" w:eastAsia="Times New Roman" w:hAnsi="Calibri" w:cs="Calibri"/>
                <w:lang w:val="en-US" w:eastAsia="el-GR"/>
              </w:rPr>
              <w:t xml:space="preserve"> (25+282+85)mg/tab btx60 (foist 6x10)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34E2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9B7E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FF01" w14:textId="0ED6AB72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6EC0" w14:textId="62F93E44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AE17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7D0D94BF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15ED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Ελαστικοί επίδεσμοι μεσαίοι (12 x 4,5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D80D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31FB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3A0E" w14:textId="187627C3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1D0E" w14:textId="5C7BE7BD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6021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E60ECF" w:rsidRPr="00E60ECF" w14:paraId="74062B4A" w14:textId="77777777" w:rsidTr="00E60ECF">
        <w:trPr>
          <w:trHeight w:val="6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5D86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9427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7809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98E8" w14:textId="3C1642A6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D97E" w14:textId="07E01F1D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8F1E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E60ECF" w:rsidRPr="00E60ECF" w14:paraId="46367E30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BB55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Κάψουλες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niflamol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caps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250mg/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cap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bt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x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72B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65D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521E" w14:textId="6A888D45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04B0" w14:textId="3D07AD1A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D23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75B9A565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FEE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A4CB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D697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2656" w14:textId="0C8A3544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9606" w14:textId="13A06D35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236B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E60ECF" w:rsidRPr="00E60ECF" w14:paraId="1E969065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189D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counterpain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21DE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0B9A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F77F" w14:textId="4662560E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BA32" w14:textId="2D2A2F39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0221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0537D1F5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3575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76E9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A555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7BCE" w14:textId="2BE7E0AC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6414" w14:textId="458C215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2FBA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37A05554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603F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2C3A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70A7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B0BA" w14:textId="79792E0D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A54A" w14:textId="79A2E6B2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D9ED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4D10F742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57A7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56DE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5B24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3B69" w14:textId="4F12EFF3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01FC" w14:textId="38E89E70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0E64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42C4CAA1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6C28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Παγοκύστη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για χτυπήματα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F175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CE74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ED6A" w14:textId="2E933DBC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DAF7" w14:textId="248C1F23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1F4F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E60ECF" w:rsidRPr="00E60ECF" w14:paraId="62D0EDC9" w14:textId="77777777" w:rsidTr="00E60ECF">
        <w:trPr>
          <w:trHeight w:val="6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4D6B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Σιρόπι αποχρεμπτικό για το ξηρό βήχα και το κρυολόγημα 200-250ml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bisolvon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CDEC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BE96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50E3" w14:textId="5598A4E2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10D8" w14:textId="61B41BBA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1C64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2C98E4DA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2079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ronal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10ml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7D61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A749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8C70" w14:textId="2B295AC5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7443" w14:textId="5BFA44AC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046F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35F5C67D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4076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lastRenderedPageBreak/>
              <w:t>Τζελ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fenistil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gel.ext.us 0,1% (w/w) btx30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AA5C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6DCE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49BC" w14:textId="13F82B49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793B" w14:textId="46371672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8E4B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E60ECF" w:rsidRPr="00E60ECF" w14:paraId="0E432725" w14:textId="77777777" w:rsidTr="00E60ECF">
        <w:trPr>
          <w:trHeight w:val="300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AD3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 xml:space="preserve">Ψυκτικό σπρέι τύπου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pic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comfort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ice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E60ECF">
              <w:rPr>
                <w:rFonts w:ascii="Calibri" w:eastAsia="Times New Roman" w:hAnsi="Calibri" w:cs="Calibri"/>
                <w:lang w:eastAsia="el-GR"/>
              </w:rPr>
              <w:t>spray</w:t>
            </w:r>
            <w:proofErr w:type="spellEnd"/>
            <w:r w:rsidRPr="00E60ECF">
              <w:rPr>
                <w:rFonts w:ascii="Calibri" w:eastAsia="Times New Roman" w:hAnsi="Calibri" w:cs="Calibri"/>
                <w:lang w:eastAsia="el-GR"/>
              </w:rPr>
              <w:t xml:space="preserve"> 400ml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EA15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01C4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A9C0" w14:textId="32A15ECB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F3A7" w14:textId="4A65006F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43C0" w14:textId="7777777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E60ECF" w:rsidRPr="00E60ECF" w14:paraId="4703D849" w14:textId="77777777" w:rsidTr="00E60EC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417CCD" w14:textId="4BBFE9FF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85D8D75" w14:textId="1FCE872E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71D6" w14:textId="00F7366F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E60ECF" w:rsidRPr="00E60ECF" w14:paraId="5FF15B0C" w14:textId="77777777" w:rsidTr="00E60EC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8D5589" w14:textId="26EFE591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E1773FD" w14:textId="5124B5EB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7745" w14:textId="2C61DC44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60ECF" w:rsidRPr="00E60ECF" w14:paraId="747A7514" w14:textId="77777777" w:rsidTr="00E60EC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3EB20D" w14:textId="414BEA1B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5417CA3" w14:textId="0863D9C8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1982" w14:textId="0A5AA2A9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60ECF" w:rsidRPr="00E60ECF" w14:paraId="1833D2B6" w14:textId="77777777" w:rsidTr="00E60EC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EA6CD7" w14:textId="521EDBED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45E2F39" w14:textId="79A68639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839C" w14:textId="02962A94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60ECF" w:rsidRPr="00E60ECF" w14:paraId="5FDB858D" w14:textId="77777777" w:rsidTr="00E60ECF">
        <w:trPr>
          <w:trHeight w:val="300"/>
        </w:trPr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275E32" w14:textId="55EC1767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60ECF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5561FA" w14:textId="04783E3C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AE67" w14:textId="6DC55412" w:rsidR="00E60ECF" w:rsidRPr="00E60ECF" w:rsidRDefault="00E60ECF" w:rsidP="00E60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3BA383A9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BB61CF" w:rsidRPr="00270F6E">
        <w:rPr>
          <w:b/>
        </w:rPr>
        <w:t>ΑΜ</w:t>
      </w:r>
      <w:r w:rsidR="00E60ECF">
        <w:rPr>
          <w:b/>
        </w:rPr>
        <w:t>9127</w:t>
      </w:r>
      <w:r w:rsidR="00BB61CF" w:rsidRPr="00270F6E">
        <w:rPr>
          <w:b/>
        </w:rPr>
        <w:t>/</w:t>
      </w:r>
      <w:r w:rsidR="00DD4871" w:rsidRPr="00270F6E">
        <w:rPr>
          <w:b/>
        </w:rPr>
        <w:t>0</w:t>
      </w:r>
      <w:r w:rsidR="00E60ECF">
        <w:rPr>
          <w:b/>
        </w:rPr>
        <w:t>2</w:t>
      </w:r>
      <w:r w:rsidR="00BB61CF" w:rsidRPr="00270F6E">
        <w:rPr>
          <w:b/>
        </w:rPr>
        <w:t>-</w:t>
      </w:r>
      <w:r w:rsidR="00DD4871" w:rsidRPr="00270F6E">
        <w:rPr>
          <w:b/>
        </w:rPr>
        <w:t>0</w:t>
      </w:r>
      <w:r w:rsidR="00E60ECF">
        <w:rPr>
          <w:b/>
        </w:rPr>
        <w:t>3</w:t>
      </w:r>
      <w:r w:rsidR="00BB61CF" w:rsidRPr="00270F6E">
        <w:rPr>
          <w:b/>
        </w:rPr>
        <w:t>-202</w:t>
      </w:r>
      <w:r w:rsidR="00E60ECF">
        <w:rPr>
          <w:b/>
        </w:rPr>
        <w:t>6</w:t>
      </w:r>
      <w:r w:rsidRPr="00270F6E">
        <w:t xml:space="preserve"> 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70B28"/>
    <w:rsid w:val="00575392"/>
    <w:rsid w:val="00577847"/>
    <w:rsid w:val="00582516"/>
    <w:rsid w:val="00586483"/>
    <w:rsid w:val="0059528D"/>
    <w:rsid w:val="005B0B21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11</cp:revision>
  <dcterms:created xsi:type="dcterms:W3CDTF">2023-12-29T12:08:00Z</dcterms:created>
  <dcterms:modified xsi:type="dcterms:W3CDTF">2026-03-02T12:36:00Z</dcterms:modified>
</cp:coreProperties>
</file>