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348EF1AD" w14:textId="69D8C54C" w:rsidR="00656B14" w:rsidRDefault="00A6127B" w:rsidP="00656B14">
      <w:pPr>
        <w:rPr>
          <w:rFonts w:ascii="Palatino Linotype" w:hAnsi="Palatino Linotype"/>
          <w:b/>
          <w:bCs/>
        </w:rPr>
      </w:pPr>
      <w:r w:rsidRPr="007C242A">
        <w:rPr>
          <w:rFonts w:ascii="Palatino Linotype" w:hAnsi="Palatino Linotype"/>
          <w:b/>
          <w:bCs/>
        </w:rPr>
        <w:t>Υπόμνημα έγκρισης</w:t>
      </w:r>
      <w:r w:rsidR="00A2435F" w:rsidRPr="007C242A">
        <w:rPr>
          <w:rFonts w:ascii="Palatino Linotype" w:hAnsi="Palatino Linotype"/>
          <w:b/>
          <w:bCs/>
        </w:rPr>
        <w:t xml:space="preserve"> με αριθ. πρωτ  </w:t>
      </w:r>
      <w:r w:rsidR="00AC7DD1">
        <w:rPr>
          <w:rFonts w:ascii="Palatino Linotype" w:hAnsi="Palatino Linotype"/>
          <w:b/>
          <w:bCs/>
        </w:rPr>
        <w:t>68/13-2-2026</w:t>
      </w:r>
    </w:p>
    <w:p w14:paraId="02C3929D" w14:textId="77777777" w:rsidR="00F07704" w:rsidRDefault="00F07704" w:rsidP="00656B14">
      <w:pPr>
        <w:rPr>
          <w:rFonts w:ascii="Palatino Linotype" w:hAnsi="Palatino Linotype"/>
          <w:b/>
          <w:bCs/>
        </w:rPr>
      </w:pPr>
      <w:r w:rsidRPr="00F07704">
        <w:rPr>
          <w:rFonts w:ascii="Palatino Linotype" w:hAnsi="Palatino Linotype"/>
          <w:b/>
          <w:bCs/>
        </w:rPr>
        <w:t>για την απευθείας ανάθεση παροχής εργασιών Επισκευής και Συντήρησης Ψυκτικών προϋπολογιζόμενης δαπάνης Συγκροτημάτων/κλιματιστικών 315 ευρώ χωρίς ΦΠΑ και 390,60 ευρώ συμπεριλαμβανομένου του Φ.Π.Α. στα γραφεία της Οργάνωσης (οδός Ορφανίδου αριθ. 5 και 6 ) για τις ανάγκες και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28458B77" w14:textId="219F992A" w:rsidR="00F07704" w:rsidRDefault="00F07704" w:rsidP="00656B14">
      <w:pPr>
        <w:rPr>
          <w:rFonts w:ascii="Palatino Linotype" w:hAnsi="Palatino Linotype"/>
          <w:b/>
          <w:bCs/>
        </w:rPr>
      </w:pPr>
      <w:r w:rsidRPr="00F07704">
        <w:rPr>
          <w:rFonts w:ascii="Palatino Linotype" w:hAnsi="Palatino Linotype"/>
          <w:b/>
          <w:bCs/>
        </w:rPr>
        <w:t>” 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w:t>
      </w:r>
    </w:p>
    <w:p w14:paraId="2C772C03" w14:textId="77777777" w:rsidR="00F07704" w:rsidRPr="007C242A" w:rsidRDefault="00F07704" w:rsidP="00656B14">
      <w:pPr>
        <w:rPr>
          <w:rFonts w:ascii="Palatino Linotype" w:eastAsia="Palatino Linotype" w:hAnsi="Palatino Linotype" w:cs="Palatino Linotype"/>
          <w:b/>
          <w:bCs/>
          <w:kern w:val="0"/>
          <w:sz w:val="18"/>
          <w14:ligatures w14:val="none"/>
        </w:rPr>
      </w:pPr>
    </w:p>
    <w:p w14:paraId="3D07F76A" w14:textId="4923D04D" w:rsidR="00A53682" w:rsidRPr="00A53682" w:rsidRDefault="00F07704" w:rsidP="00A53682">
      <w:pPr>
        <w:jc w:val="both"/>
        <w:rPr>
          <w:rFonts w:ascii="Palatino Linotype" w:eastAsia="Palatino Linotype" w:hAnsi="Palatino Linotype" w:cs="Palatino Linotype"/>
          <w:b/>
          <w:bCs/>
          <w:spacing w:val="-12"/>
          <w:kern w:val="0"/>
          <w14:ligatures w14:val="none"/>
        </w:rPr>
      </w:pPr>
      <w:bookmarkStart w:id="0" w:name="_Hlk213681085"/>
      <w:r w:rsidRPr="00F07704">
        <w:rPr>
          <w:rFonts w:ascii="Palatino Linotype" w:eastAsia="Palatino Linotype" w:hAnsi="Palatino Linotype" w:cs="Palatino Linotype"/>
          <w:b/>
          <w:bCs/>
          <w:spacing w:val="-12"/>
          <w:kern w:val="0"/>
          <w14:ligatures w14:val="none"/>
        </w:rPr>
        <w:t>CPV: 50730000-1 υπηρεσίες επισκευής και συντήρησης ψυκτικών μηχανημάτων</w:t>
      </w:r>
    </w:p>
    <w:p w14:paraId="7D7161B5" w14:textId="2036A0BC" w:rsidR="0095626E" w:rsidRPr="0095626E" w:rsidRDefault="0095626E" w:rsidP="00A53682">
      <w:pPr>
        <w:jc w:val="both"/>
        <w:rPr>
          <w:rFonts w:ascii="Palatino Linotype" w:eastAsia="Palatino Linotype" w:hAnsi="Palatino Linotype" w:cs="Palatino Linotype"/>
          <w:b/>
          <w:bCs/>
          <w:kern w:val="0"/>
          <w14:ligatures w14:val="none"/>
        </w:rPr>
      </w:pPr>
      <w:bookmarkStart w:id="1" w:name="_Hlk198547332"/>
      <w:bookmarkStart w:id="2" w:name="_Hlk213935958"/>
      <w:bookmarkEnd w:id="0"/>
    </w:p>
    <w:bookmarkEnd w:id="1"/>
    <w:bookmarkEnd w:id="2"/>
    <w:p w14:paraId="327F4139" w14:textId="77777777" w:rsidR="00A6127B" w:rsidRDefault="00A6127B"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01E528C5" w14:textId="736C6C89" w:rsidR="00140E77" w:rsidRPr="00140E77" w:rsidRDefault="00A6127B" w:rsidP="00140E77">
      <w:pPr>
        <w:jc w:val="both"/>
        <w:rPr>
          <w:rFonts w:ascii="Palatino Linotype" w:hAnsi="Palatino Linotype"/>
          <w:b/>
          <w:bCs/>
        </w:rPr>
      </w:pPr>
      <w:r w:rsidRPr="00B32BAC">
        <w:rPr>
          <w:rFonts w:ascii="Palatino Linotype" w:hAnsi="Palatino Linotype"/>
          <w:b/>
          <w:bCs/>
        </w:rPr>
        <w:t xml:space="preserve">Η ΑΡΣΙΣ – Κοινωνική Οργάνωση Υποστήριξης Νέων </w:t>
      </w:r>
      <w:r>
        <w:rPr>
          <w:rFonts w:ascii="Palatino Linotype" w:hAnsi="Palatino Linotype"/>
          <w:b/>
          <w:bCs/>
        </w:rPr>
        <w:t xml:space="preserve">που εδρεύει στη Θεσσαλονίκη (οδός Λ.Σοφού 26) και εκπροσωπείται νόμιμα, έχει καλέσει </w:t>
      </w:r>
      <w:r w:rsidRPr="00B32BAC">
        <w:rPr>
          <w:rFonts w:ascii="Palatino Linotype" w:hAnsi="Palatino Linotype"/>
          <w:b/>
          <w:bCs/>
        </w:rPr>
        <w:t xml:space="preserve">κάθε ενδιαφερόμενο να υποβάλει έγγραφη προσφορά για την ανάδειξη αναδόχου </w:t>
      </w:r>
      <w:r w:rsidR="00F07704" w:rsidRPr="00F07704">
        <w:rPr>
          <w:rFonts w:ascii="Palatino Linotype" w:hAnsi="Palatino Linotype"/>
          <w:b/>
          <w:bCs/>
        </w:rPr>
        <w:t>παροχής εργασιών Επισκευής και Συντήρησης Ψυκτικών προϋπολογιζόμενης δαπάνης Συγκροτημάτων/κλιματιστικών 315 ευρώ χωρίς ΦΠΑ και 390,60 ευρώ συμπεριλαμβανομένου του Φ.Π.Α. στα γραφεία της Οργάνωσης (οδός Ορφανίδου αριθ. 5 και 6 ) για τις ανάγκες και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4F59C7EF" w14:textId="77777777" w:rsidR="00140E77" w:rsidRPr="00140E77" w:rsidRDefault="00140E77" w:rsidP="00140E77">
      <w:pPr>
        <w:jc w:val="both"/>
        <w:rPr>
          <w:rFonts w:ascii="Palatino Linotype" w:hAnsi="Palatino Linotype"/>
          <w:b/>
          <w:bCs/>
        </w:rPr>
      </w:pPr>
    </w:p>
    <w:p w14:paraId="242A2E39" w14:textId="2596480C" w:rsidR="00A6127B" w:rsidRPr="00B32BAC" w:rsidRDefault="00A6127B" w:rsidP="00A6127B">
      <w:pPr>
        <w:jc w:val="both"/>
        <w:rPr>
          <w:rFonts w:ascii="Palatino Linotype" w:hAnsi="Palatino Linotype"/>
          <w:b/>
          <w:bCs/>
        </w:rPr>
      </w:pPr>
      <w:r w:rsidRPr="00B32BAC">
        <w:rPr>
          <w:rFonts w:ascii="Palatino Linotype" w:hAnsi="Palatino Linotype"/>
          <w:b/>
          <w:bCs/>
        </w:rPr>
        <w:t xml:space="preserve">Η πρόσκληση αφορά το χρονικό διάστημα από   </w:t>
      </w:r>
      <w:r w:rsidR="00F07704">
        <w:rPr>
          <w:rFonts w:ascii="Palatino Linotype" w:hAnsi="Palatino Linotype"/>
          <w:b/>
          <w:bCs/>
        </w:rPr>
        <w:t>17</w:t>
      </w:r>
      <w:r w:rsidR="006C37A7">
        <w:rPr>
          <w:rFonts w:ascii="Palatino Linotype" w:hAnsi="Palatino Linotype"/>
          <w:b/>
          <w:bCs/>
        </w:rPr>
        <w:t>/2/2026</w:t>
      </w:r>
      <w:r>
        <w:rPr>
          <w:rFonts w:ascii="Palatino Linotype" w:hAnsi="Palatino Linotype"/>
          <w:b/>
          <w:bCs/>
        </w:rPr>
        <w:t xml:space="preserve"> </w:t>
      </w:r>
      <w:r w:rsidRPr="00B32BAC">
        <w:rPr>
          <w:rFonts w:ascii="Palatino Linotype" w:hAnsi="Palatino Linotype"/>
          <w:b/>
          <w:bCs/>
        </w:rPr>
        <w:t>έως   3</w:t>
      </w:r>
      <w:r>
        <w:rPr>
          <w:rFonts w:ascii="Palatino Linotype" w:hAnsi="Palatino Linotype"/>
          <w:b/>
          <w:bCs/>
        </w:rPr>
        <w:t>1/</w:t>
      </w:r>
      <w:r w:rsidR="006C37A7">
        <w:rPr>
          <w:rFonts w:ascii="Palatino Linotype" w:hAnsi="Palatino Linotype"/>
          <w:b/>
          <w:bCs/>
        </w:rPr>
        <w:t>3/2026</w:t>
      </w:r>
      <w:r w:rsidRPr="00B32BAC">
        <w:rPr>
          <w:rFonts w:ascii="Palatino Linotype" w:hAnsi="Palatino Linotype"/>
          <w:b/>
          <w:bCs/>
        </w:rPr>
        <w:t xml:space="preserve">         με κριτήριο κατακύρωσης την πλέον συμφέρουσα από οικονομική άποψη προσφορά βάσει της προσφερόμενης τιμής. </w:t>
      </w:r>
    </w:p>
    <w:p w14:paraId="7771D9F2" w14:textId="12DF4536" w:rsidR="00A6127B" w:rsidRPr="00B32BAC" w:rsidRDefault="00A6127B" w:rsidP="00A6127B">
      <w:pPr>
        <w:jc w:val="both"/>
        <w:rPr>
          <w:rFonts w:ascii="Palatino Linotype" w:hAnsi="Palatino Linotype"/>
          <w:b/>
          <w:bCs/>
          <w:lang w:bidi="el-GR"/>
        </w:rPr>
      </w:pPr>
      <w:r w:rsidRPr="00614AC6">
        <w:rPr>
          <w:rFonts w:ascii="Palatino Linotype" w:hAnsi="Palatino Linotype"/>
          <w:b/>
          <w:bCs/>
          <w:lang w:bidi="el-GR"/>
        </w:rPr>
        <w:t xml:space="preserve">Η προϋπολογιζόμενη δαπάνη ανέρχεται </w:t>
      </w:r>
      <w:r w:rsidR="00CD2441" w:rsidRPr="00CD2441">
        <w:rPr>
          <w:rFonts w:ascii="Palatino Linotype" w:hAnsi="Palatino Linotype"/>
          <w:b/>
          <w:bCs/>
          <w:lang w:bidi="el-GR"/>
        </w:rPr>
        <w:t xml:space="preserve"> </w:t>
      </w:r>
      <w:bookmarkStart w:id="3" w:name="_Hlk213938120"/>
      <w:r w:rsidRPr="00614AC6">
        <w:rPr>
          <w:rFonts w:ascii="Palatino Linotype" w:hAnsi="Palatino Linotype"/>
          <w:b/>
          <w:bCs/>
          <w:lang w:bidi="el-GR"/>
        </w:rPr>
        <w:t xml:space="preserve">στο ποσό των  </w:t>
      </w:r>
      <w:r w:rsidR="00F07704">
        <w:rPr>
          <w:rFonts w:ascii="Palatino Linotype" w:hAnsi="Palatino Linotype"/>
          <w:b/>
          <w:bCs/>
          <w:lang w:val="en-US" w:bidi="el-GR"/>
        </w:rPr>
        <w:t xml:space="preserve">315 </w:t>
      </w:r>
      <w:r w:rsidRPr="00614AC6">
        <w:rPr>
          <w:rFonts w:ascii="Palatino Linotype" w:hAnsi="Palatino Linotype"/>
          <w:b/>
          <w:bCs/>
          <w:lang w:bidi="el-GR"/>
        </w:rPr>
        <w:t xml:space="preserve">ευρώ χωρίς ΦΠΑ και </w:t>
      </w:r>
      <w:r w:rsidR="00F07704">
        <w:rPr>
          <w:rFonts w:ascii="Palatino Linotype" w:hAnsi="Palatino Linotype"/>
          <w:b/>
          <w:bCs/>
          <w:lang w:val="en-US" w:bidi="el-GR"/>
        </w:rPr>
        <w:t xml:space="preserve">390,60 </w:t>
      </w:r>
      <w:r w:rsidRPr="00614AC6">
        <w:rPr>
          <w:rFonts w:ascii="Palatino Linotype" w:hAnsi="Palatino Linotype"/>
          <w:b/>
          <w:bCs/>
          <w:lang w:bidi="el-GR"/>
        </w:rPr>
        <w:t xml:space="preserve">ευρώ  συμπεριλαμβανομένου ΦΠΑ </w:t>
      </w:r>
      <w:r w:rsidR="00F07704">
        <w:rPr>
          <w:rFonts w:ascii="Palatino Linotype" w:hAnsi="Palatino Linotype"/>
          <w:b/>
          <w:bCs/>
          <w:lang w:bidi="el-GR"/>
        </w:rPr>
        <w:t>2</w:t>
      </w:r>
      <w:r w:rsidR="00F07704">
        <w:rPr>
          <w:rFonts w:ascii="Palatino Linotype" w:hAnsi="Palatino Linotype"/>
          <w:b/>
          <w:bCs/>
          <w:lang w:val="en-US" w:bidi="el-GR"/>
        </w:rPr>
        <w:t>4</w:t>
      </w:r>
      <w:r w:rsidRPr="00614AC6">
        <w:rPr>
          <w:rFonts w:ascii="Palatino Linotype" w:hAnsi="Palatino Linotype"/>
          <w:b/>
          <w:bCs/>
          <w:lang w:bidi="el-GR"/>
        </w:rPr>
        <w:t>%</w:t>
      </w:r>
      <w:r w:rsidR="00CD2441" w:rsidRPr="00CD2441">
        <w:rPr>
          <w:rFonts w:ascii="Palatino Linotype" w:hAnsi="Palatino Linotype"/>
          <w:b/>
          <w:bCs/>
          <w:lang w:bidi="el-GR"/>
        </w:rPr>
        <w:t xml:space="preserve"> </w:t>
      </w:r>
      <w:bookmarkEnd w:id="3"/>
    </w:p>
    <w:p w14:paraId="65C30FF9" w14:textId="19CBEBB4" w:rsidR="00A6127B" w:rsidRPr="00B32BAC" w:rsidRDefault="00A6127B" w:rsidP="00A6127B">
      <w:pPr>
        <w:jc w:val="both"/>
        <w:rPr>
          <w:rFonts w:ascii="Palatino Linotype" w:hAnsi="Palatino Linotype"/>
          <w:b/>
          <w:bCs/>
          <w:lang w:bidi="el-GR"/>
        </w:rPr>
      </w:pPr>
      <w:r w:rsidRPr="00B32BAC">
        <w:rPr>
          <w:rFonts w:ascii="Palatino Linotype" w:hAnsi="Palatino Linotype"/>
          <w:b/>
          <w:bCs/>
          <w:lang w:bidi="el-GR"/>
        </w:rPr>
        <w:lastRenderedPageBreak/>
        <w:t xml:space="preserve">Η  </w:t>
      </w:r>
      <w:r w:rsidR="00140E77">
        <w:rPr>
          <w:rFonts w:ascii="Palatino Linotype" w:hAnsi="Palatino Linotype"/>
          <w:b/>
          <w:bCs/>
          <w:lang w:bidi="el-GR"/>
        </w:rPr>
        <w:t xml:space="preserve">προμήθεια </w:t>
      </w:r>
      <w:r w:rsidRPr="00B32BAC">
        <w:rPr>
          <w:rFonts w:ascii="Palatino Linotype" w:hAnsi="Palatino Linotype"/>
          <w:b/>
          <w:bCs/>
          <w:lang w:bidi="el-GR"/>
        </w:rPr>
        <w:t>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p w14:paraId="0748C0F7" w14:textId="77777777" w:rsidR="00A6127B" w:rsidRPr="00511559" w:rsidRDefault="00A6127B" w:rsidP="00A6127B">
      <w:pPr>
        <w:jc w:val="both"/>
        <w:rPr>
          <w:rFonts w:ascii="Palatino Linotype" w:hAnsi="Palatino Linotype"/>
          <w:b/>
          <w:bCs/>
        </w:rPr>
      </w:pPr>
    </w:p>
    <w:tbl>
      <w:tblPr>
        <w:tblStyle w:val="TableGrid"/>
        <w:tblW w:w="0" w:type="auto"/>
        <w:tblLook w:val="04A0" w:firstRow="1" w:lastRow="0" w:firstColumn="1" w:lastColumn="0" w:noHBand="0" w:noVBand="1"/>
      </w:tblPr>
      <w:tblGrid>
        <w:gridCol w:w="2773"/>
        <w:gridCol w:w="3386"/>
        <w:gridCol w:w="2244"/>
      </w:tblGrid>
      <w:tr w:rsidR="00A6127B" w:rsidRPr="00511559" w14:paraId="04C96E31" w14:textId="77777777" w:rsidTr="001617B5">
        <w:trPr>
          <w:trHeight w:val="2226"/>
        </w:trPr>
        <w:tc>
          <w:tcPr>
            <w:tcW w:w="2773" w:type="dxa"/>
          </w:tcPr>
          <w:p w14:paraId="0D1F80BA" w14:textId="3F1E1EE6" w:rsidR="00A6127B" w:rsidRPr="00511559" w:rsidRDefault="00A6127B" w:rsidP="005E2252">
            <w:pPr>
              <w:spacing w:after="160" w:line="259" w:lineRule="auto"/>
              <w:jc w:val="both"/>
              <w:rPr>
                <w:rFonts w:ascii="Palatino Linotype" w:hAnsi="Palatino Linotype"/>
                <w:b/>
                <w:bCs/>
              </w:rPr>
            </w:pPr>
            <w:bookmarkStart w:id="4" w:name="_Hlk213938148"/>
            <w:bookmarkStart w:id="5" w:name="_Hlk213938209"/>
            <w:r w:rsidRPr="00511559">
              <w:rPr>
                <w:rFonts w:ascii="Palatino Linotype" w:hAnsi="Palatino Linotype"/>
                <w:b/>
                <w:bCs/>
              </w:rPr>
              <w:t>ΕΙΔΟΣ ΥΠΗΡΕΣΙΑ ΠΡΟΣ ΠΡΟΜΗΘΕΙΑ</w:t>
            </w:r>
            <w:r w:rsidR="00CD2441">
              <w:rPr>
                <w:rFonts w:ascii="Palatino Linotype" w:hAnsi="Palatino Linotype"/>
                <w:b/>
                <w:bCs/>
              </w:rPr>
              <w:t xml:space="preserve"> </w:t>
            </w:r>
          </w:p>
        </w:tc>
        <w:tc>
          <w:tcPr>
            <w:tcW w:w="3386" w:type="dxa"/>
          </w:tcPr>
          <w:p w14:paraId="385C8B05" w14:textId="77777777" w:rsidR="00A6127B" w:rsidRDefault="00A6127B" w:rsidP="00140E77">
            <w:pPr>
              <w:spacing w:after="160" w:line="259" w:lineRule="auto"/>
              <w:jc w:val="both"/>
              <w:rPr>
                <w:rFonts w:ascii="Palatino Linotype" w:hAnsi="Palatino Linotype"/>
                <w:b/>
                <w:bCs/>
              </w:rPr>
            </w:pPr>
            <w:r w:rsidRPr="00511559">
              <w:rPr>
                <w:rFonts w:ascii="Palatino Linotype" w:hAnsi="Palatino Linotype"/>
                <w:b/>
                <w:bCs/>
              </w:rPr>
              <w:t xml:space="preserve">ΟΙΚΟΝΟΜΙΚΗ ΠΡΟΣΦΟΡΑ </w:t>
            </w:r>
          </w:p>
          <w:p w14:paraId="530CA16F" w14:textId="77777777" w:rsidR="00F07704" w:rsidRPr="00F07704" w:rsidRDefault="00F07704" w:rsidP="00F07704">
            <w:pPr>
              <w:jc w:val="both"/>
              <w:rPr>
                <w:rFonts w:ascii="Palatino Linotype" w:hAnsi="Palatino Linotype"/>
                <w:b/>
                <w:bCs/>
              </w:rPr>
            </w:pPr>
            <w:r w:rsidRPr="00F07704">
              <w:rPr>
                <w:rFonts w:ascii="Palatino Linotype" w:hAnsi="Palatino Linotype"/>
                <w:b/>
                <w:bCs/>
              </w:rPr>
              <w:t>για την απευθείας ανάθεση παροχής εργασιών Επισκευής και Συντήρησης Ψυκτικών προϋπολογιζόμενης δαπάνης Συγκροτημάτων/κλιματιστικών 315 ευρώ χωρίς ΦΠΑ και 390,60 ευρώ συμπεριλαμβανομένου του Φ.Π.Α. στα γραφεία της Οργάνωσης (οδός Ορφανίδου αριθ. 5 και 6 ) για τις ανάγκες και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269A11E4" w14:textId="77777777" w:rsidR="00F07704" w:rsidRPr="00F07704" w:rsidRDefault="00F07704" w:rsidP="00F07704">
            <w:pPr>
              <w:jc w:val="both"/>
              <w:rPr>
                <w:rFonts w:ascii="Palatino Linotype" w:hAnsi="Palatino Linotype"/>
                <w:b/>
                <w:bCs/>
              </w:rPr>
            </w:pPr>
            <w:r w:rsidRPr="00F07704">
              <w:rPr>
                <w:rFonts w:ascii="Palatino Linotype" w:hAnsi="Palatino Linotype"/>
                <w:b/>
                <w:bCs/>
              </w:rPr>
              <w:t>” 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w:t>
            </w:r>
          </w:p>
          <w:p w14:paraId="7FAD2740" w14:textId="77777777" w:rsidR="00F07704" w:rsidRPr="00F07704" w:rsidRDefault="00F07704" w:rsidP="00F07704">
            <w:pPr>
              <w:jc w:val="both"/>
              <w:rPr>
                <w:rFonts w:ascii="Palatino Linotype" w:hAnsi="Palatino Linotype"/>
                <w:b/>
                <w:bCs/>
              </w:rPr>
            </w:pPr>
          </w:p>
          <w:p w14:paraId="30C7B0C5" w14:textId="77777777" w:rsidR="00F07704" w:rsidRPr="00F07704" w:rsidRDefault="00F07704" w:rsidP="00F07704">
            <w:pPr>
              <w:jc w:val="both"/>
              <w:rPr>
                <w:rFonts w:ascii="Palatino Linotype" w:hAnsi="Palatino Linotype"/>
                <w:b/>
                <w:bCs/>
              </w:rPr>
            </w:pPr>
            <w:r w:rsidRPr="00F07704">
              <w:rPr>
                <w:rFonts w:ascii="Palatino Linotype" w:hAnsi="Palatino Linotype"/>
                <w:b/>
                <w:bCs/>
              </w:rPr>
              <w:t>CPV: 50730000-1 υπηρεσίες επισκευής και συντήρησης ψυκτικών μηχανημάτων</w:t>
            </w:r>
          </w:p>
          <w:p w14:paraId="52DC4B5B" w14:textId="77777777" w:rsidR="00140E77" w:rsidRPr="00140E77" w:rsidRDefault="00140E77" w:rsidP="00140E77">
            <w:pPr>
              <w:spacing w:after="160" w:line="259" w:lineRule="auto"/>
              <w:jc w:val="both"/>
              <w:rPr>
                <w:rFonts w:ascii="Palatino Linotype" w:hAnsi="Palatino Linotype"/>
                <w:b/>
                <w:bCs/>
              </w:rPr>
            </w:pPr>
          </w:p>
          <w:p w14:paraId="6843C004" w14:textId="77777777" w:rsidR="00140E77" w:rsidRPr="00140E77" w:rsidRDefault="00140E77" w:rsidP="00140E77">
            <w:pPr>
              <w:spacing w:after="160" w:line="259" w:lineRule="auto"/>
              <w:jc w:val="both"/>
              <w:rPr>
                <w:rFonts w:ascii="Palatino Linotype" w:hAnsi="Palatino Linotype"/>
                <w:b/>
                <w:bCs/>
              </w:rPr>
            </w:pPr>
          </w:p>
          <w:p w14:paraId="0A2A511E" w14:textId="77777777" w:rsidR="00140E77" w:rsidRPr="00140E77" w:rsidRDefault="00140E77" w:rsidP="00140E77">
            <w:pPr>
              <w:spacing w:after="160" w:line="259" w:lineRule="auto"/>
              <w:jc w:val="both"/>
              <w:rPr>
                <w:rFonts w:ascii="Palatino Linotype" w:hAnsi="Palatino Linotype"/>
                <w:b/>
                <w:bCs/>
              </w:rPr>
            </w:pPr>
          </w:p>
          <w:p w14:paraId="0C76C164" w14:textId="0194347A" w:rsidR="00140E77" w:rsidRPr="00511559" w:rsidRDefault="00140E77" w:rsidP="00F07704">
            <w:pPr>
              <w:jc w:val="both"/>
              <w:rPr>
                <w:rFonts w:ascii="Palatino Linotype" w:hAnsi="Palatino Linotype"/>
                <w:b/>
                <w:bCs/>
              </w:rPr>
            </w:pPr>
          </w:p>
        </w:tc>
        <w:tc>
          <w:tcPr>
            <w:tcW w:w="2244" w:type="dxa"/>
          </w:tcPr>
          <w:p w14:paraId="42E5CBD4" w14:textId="77777777" w:rsidR="00A6127B" w:rsidRPr="00511559" w:rsidRDefault="00A6127B" w:rsidP="005E2252">
            <w:pPr>
              <w:spacing w:after="160" w:line="259" w:lineRule="auto"/>
              <w:jc w:val="both"/>
              <w:rPr>
                <w:rFonts w:ascii="Palatino Linotype" w:hAnsi="Palatino Linotype"/>
                <w:b/>
                <w:bCs/>
              </w:rPr>
            </w:pPr>
            <w:r w:rsidRPr="00511559">
              <w:rPr>
                <w:rFonts w:ascii="Palatino Linotype" w:hAnsi="Palatino Linotype"/>
                <w:b/>
                <w:bCs/>
              </w:rPr>
              <w:lastRenderedPageBreak/>
              <w:t>ΜΙΚΡΟΤΕΡΗ ΠΡΟΣΦΟΡΑ</w:t>
            </w:r>
          </w:p>
        </w:tc>
      </w:tr>
      <w:tr w:rsidR="00A6127B" w:rsidRPr="00511559" w14:paraId="54DD5703" w14:textId="77777777" w:rsidTr="001617B5">
        <w:trPr>
          <w:trHeight w:val="1056"/>
        </w:trPr>
        <w:tc>
          <w:tcPr>
            <w:tcW w:w="2773" w:type="dxa"/>
          </w:tcPr>
          <w:p w14:paraId="6E39B094" w14:textId="35A9651D" w:rsidR="008337E0" w:rsidRDefault="00A6127B" w:rsidP="005E2252">
            <w:pPr>
              <w:spacing w:after="160" w:line="259" w:lineRule="auto"/>
              <w:jc w:val="both"/>
              <w:rPr>
                <w:rFonts w:ascii="Palatino Linotype" w:hAnsi="Palatino Linotype"/>
                <w:b/>
                <w:bCs/>
              </w:rPr>
            </w:pPr>
            <w:bookmarkStart w:id="6" w:name="_Hlk168485288"/>
            <w:r w:rsidRPr="00781F65">
              <w:rPr>
                <w:rFonts w:ascii="Palatino Linotype" w:hAnsi="Palatino Linotype"/>
                <w:b/>
                <w:bCs/>
                <w:vertAlign w:val="superscript"/>
              </w:rPr>
              <w:t>1</w:t>
            </w:r>
            <w:r w:rsidRPr="00511559">
              <w:rPr>
                <w:rFonts w:ascii="Palatino Linotype" w:hAnsi="Palatino Linotype"/>
                <w:b/>
                <w:bCs/>
                <w:vertAlign w:val="superscript"/>
              </w:rPr>
              <w:t>η</w:t>
            </w:r>
            <w:r w:rsidRPr="00781F65">
              <w:rPr>
                <w:rFonts w:ascii="Palatino Linotype" w:hAnsi="Palatino Linotype"/>
                <w:b/>
                <w:bCs/>
                <w:vertAlign w:val="superscript"/>
              </w:rPr>
              <w:t xml:space="preserve"> </w:t>
            </w:r>
            <w:r w:rsidRPr="00511559">
              <w:rPr>
                <w:rFonts w:ascii="Palatino Linotype" w:hAnsi="Palatino Linotype"/>
                <w:b/>
                <w:bCs/>
              </w:rPr>
              <w:t>προσφορά (ΠΡΟΜΗΘΕΥΤΗΣ+ΠΟΣΟ)</w:t>
            </w:r>
          </w:p>
          <w:p w14:paraId="779518FC" w14:textId="5CA0607D" w:rsidR="00A6127B" w:rsidRPr="00511559" w:rsidRDefault="001617B5" w:rsidP="005E2252">
            <w:pPr>
              <w:spacing w:after="160" w:line="259" w:lineRule="auto"/>
              <w:jc w:val="both"/>
              <w:rPr>
                <w:rFonts w:ascii="Palatino Linotype" w:hAnsi="Palatino Linotype"/>
                <w:b/>
                <w:bCs/>
              </w:rPr>
            </w:pPr>
            <w:r>
              <w:rPr>
                <w:rFonts w:ascii="Palatino Linotype" w:hAnsi="Palatino Linotype"/>
                <w:b/>
                <w:bCs/>
              </w:rPr>
              <w:t>273,00</w:t>
            </w:r>
            <w:r w:rsidR="00A6127B" w:rsidRPr="00511559">
              <w:rPr>
                <w:rFonts w:ascii="Palatino Linotype" w:hAnsi="Palatino Linotype"/>
                <w:b/>
                <w:bCs/>
              </w:rPr>
              <w:t xml:space="preserve"> </w:t>
            </w:r>
            <w:r w:rsidR="008337E0">
              <w:rPr>
                <w:rFonts w:ascii="Palatino Linotype" w:hAnsi="Palatino Linotype"/>
                <w:b/>
                <w:bCs/>
              </w:rPr>
              <w:t xml:space="preserve">€ </w:t>
            </w:r>
            <w:r w:rsidR="00F07704">
              <w:rPr>
                <w:rFonts w:ascii="Palatino Linotype" w:hAnsi="Palatino Linotype"/>
                <w:b/>
                <w:bCs/>
              </w:rPr>
              <w:t xml:space="preserve">μη συμπεριλαμβανομένου ΦΠΑ και </w:t>
            </w:r>
            <w:r>
              <w:rPr>
                <w:rFonts w:ascii="Palatino Linotype" w:hAnsi="Palatino Linotype"/>
                <w:b/>
                <w:bCs/>
              </w:rPr>
              <w:t>338,52</w:t>
            </w:r>
            <w:r w:rsidR="008337E0">
              <w:rPr>
                <w:rFonts w:ascii="Palatino Linotype" w:hAnsi="Palatino Linotype"/>
                <w:b/>
                <w:bCs/>
              </w:rPr>
              <w:t>€ συμπεριλαμβανομένου ΦΠΑ</w:t>
            </w:r>
          </w:p>
        </w:tc>
        <w:tc>
          <w:tcPr>
            <w:tcW w:w="3386" w:type="dxa"/>
          </w:tcPr>
          <w:p w14:paraId="39A96619" w14:textId="44D257C7" w:rsidR="00A6127B" w:rsidRPr="00511559" w:rsidRDefault="00F07704" w:rsidP="00F07704">
            <w:pPr>
              <w:jc w:val="both"/>
              <w:rPr>
                <w:rFonts w:ascii="Palatino Linotype" w:hAnsi="Palatino Linotype"/>
                <w:b/>
                <w:bCs/>
              </w:rPr>
            </w:pPr>
            <w:r>
              <w:rPr>
                <w:rFonts w:ascii="Palatino Linotype" w:hAnsi="Palatino Linotype"/>
                <w:b/>
                <w:bCs/>
              </w:rPr>
              <w:t>Της ετερόρρυθμης εταιρίας με την επωνυμία</w:t>
            </w:r>
            <w:r w:rsidRPr="00F07704">
              <w:rPr>
                <w:rFonts w:ascii="Palatino Linotype" w:hAnsi="Palatino Linotype"/>
                <w:b/>
                <w:bCs/>
              </w:rPr>
              <w:t>ΒΟΖΙΟΣ ΔΗΜΟΣΙΑ &amp; ΙΔΙΩΤΙΚΑ ΕΡΓΑ ΚΑΙ ΣΙΑ Ε.Ε</w:t>
            </w:r>
            <w:r>
              <w:rPr>
                <w:rFonts w:ascii="Palatino Linotype" w:hAnsi="Palatino Linotype"/>
                <w:b/>
                <w:bCs/>
              </w:rPr>
              <w:t>που εδρεύει στη Θεσσαλονίκη (οδός Ηπείρου 45</w:t>
            </w:r>
            <w:r w:rsidRPr="00F07704">
              <w:rPr>
                <w:rFonts w:ascii="Palatino Linotype" w:hAnsi="Palatino Linotype"/>
                <w:b/>
                <w:bCs/>
                <w:vertAlign w:val="superscript"/>
              </w:rPr>
              <w:t>Α</w:t>
            </w:r>
            <w:r>
              <w:rPr>
                <w:rFonts w:ascii="Palatino Linotype" w:hAnsi="Palatino Linotype"/>
                <w:b/>
                <w:bCs/>
              </w:rPr>
              <w:t xml:space="preserve">) που εκπροσωπείται νόμιμα, με ΑΦΜ </w:t>
            </w:r>
            <w:r w:rsidR="001617B5" w:rsidRPr="001617B5">
              <w:rPr>
                <w:rFonts w:ascii="Palatino Linotype" w:hAnsi="Palatino Linotype"/>
                <w:b/>
                <w:bCs/>
              </w:rPr>
              <w:t>802522125</w:t>
            </w:r>
          </w:p>
        </w:tc>
        <w:tc>
          <w:tcPr>
            <w:tcW w:w="2244" w:type="dxa"/>
          </w:tcPr>
          <w:p w14:paraId="32BE9816" w14:textId="402E9559" w:rsidR="00A6127B" w:rsidRPr="00511559" w:rsidRDefault="00A6127B" w:rsidP="005E2252">
            <w:pPr>
              <w:spacing w:after="160" w:line="259" w:lineRule="auto"/>
              <w:jc w:val="both"/>
              <w:rPr>
                <w:rFonts w:ascii="Palatino Linotype" w:hAnsi="Palatino Linotype"/>
                <w:b/>
                <w:bCs/>
                <w:i/>
                <w:iCs/>
              </w:rPr>
            </w:pPr>
          </w:p>
        </w:tc>
      </w:tr>
      <w:bookmarkEnd w:id="4"/>
      <w:bookmarkEnd w:id="6"/>
      <w:tr w:rsidR="001617B5" w:rsidRPr="00511559" w14:paraId="7AC0BB61" w14:textId="77777777" w:rsidTr="001617B5">
        <w:trPr>
          <w:trHeight w:val="1056"/>
        </w:trPr>
        <w:tc>
          <w:tcPr>
            <w:tcW w:w="2773" w:type="dxa"/>
          </w:tcPr>
          <w:p w14:paraId="1E5D61DC" w14:textId="6EBC4B36" w:rsidR="001617B5" w:rsidRDefault="001617B5" w:rsidP="008319FA">
            <w:pPr>
              <w:spacing w:after="160" w:line="259" w:lineRule="auto"/>
              <w:jc w:val="both"/>
              <w:rPr>
                <w:rFonts w:ascii="Palatino Linotype" w:hAnsi="Palatino Linotype"/>
                <w:b/>
                <w:bCs/>
              </w:rPr>
            </w:pPr>
            <w:r>
              <w:rPr>
                <w:rFonts w:ascii="Palatino Linotype" w:hAnsi="Palatino Linotype"/>
                <w:b/>
                <w:bCs/>
                <w:vertAlign w:val="superscript"/>
              </w:rPr>
              <w:t>2Η</w:t>
            </w:r>
            <w:r w:rsidRPr="00781F65">
              <w:rPr>
                <w:rFonts w:ascii="Palatino Linotype" w:hAnsi="Palatino Linotype"/>
                <w:b/>
                <w:bCs/>
                <w:vertAlign w:val="superscript"/>
              </w:rPr>
              <w:t xml:space="preserve"> </w:t>
            </w:r>
            <w:r w:rsidRPr="00511559">
              <w:rPr>
                <w:rFonts w:ascii="Palatino Linotype" w:hAnsi="Palatino Linotype"/>
                <w:b/>
                <w:bCs/>
              </w:rPr>
              <w:t>προσφορά (ΠΡΟΜΗΘΕΥΤΗΣ+ΠΟΣΟ)</w:t>
            </w:r>
          </w:p>
          <w:p w14:paraId="7F7FF655" w14:textId="75B4EEFF" w:rsidR="001617B5" w:rsidRPr="00511559" w:rsidRDefault="001617B5" w:rsidP="008319FA">
            <w:pPr>
              <w:spacing w:after="160" w:line="259" w:lineRule="auto"/>
              <w:jc w:val="both"/>
              <w:rPr>
                <w:rFonts w:ascii="Palatino Linotype" w:hAnsi="Palatino Linotype"/>
                <w:b/>
                <w:bCs/>
              </w:rPr>
            </w:pPr>
            <w:r w:rsidRPr="00511559">
              <w:rPr>
                <w:rFonts w:ascii="Palatino Linotype" w:hAnsi="Palatino Linotype"/>
                <w:b/>
                <w:bCs/>
              </w:rPr>
              <w:t xml:space="preserve"> </w:t>
            </w:r>
            <w:r>
              <w:rPr>
                <w:rFonts w:ascii="Palatino Linotype" w:hAnsi="Palatino Linotype"/>
                <w:b/>
                <w:bCs/>
              </w:rPr>
              <w:t>294,00€ μη συμπεριλαμβανομένου ΦΠΑ και 364,56€ συμπεριλαμβανομένου ΦΠΑ</w:t>
            </w:r>
          </w:p>
        </w:tc>
        <w:tc>
          <w:tcPr>
            <w:tcW w:w="3386" w:type="dxa"/>
          </w:tcPr>
          <w:p w14:paraId="6B1A0AAB" w14:textId="72B41BCA" w:rsidR="001617B5" w:rsidRPr="00511559" w:rsidRDefault="001617B5" w:rsidP="008319FA">
            <w:pPr>
              <w:jc w:val="both"/>
              <w:rPr>
                <w:rFonts w:ascii="Palatino Linotype" w:hAnsi="Palatino Linotype"/>
                <w:b/>
                <w:bCs/>
              </w:rPr>
            </w:pPr>
            <w:r>
              <w:rPr>
                <w:rFonts w:ascii="Palatino Linotype" w:hAnsi="Palatino Linotype"/>
                <w:b/>
                <w:bCs/>
              </w:rPr>
              <w:t>Του ΚΑΛΑΙΤΖΙΔΗ ΜΕΝΕΛΑΟΥ</w:t>
            </w:r>
            <w:r w:rsidRPr="001617B5">
              <w:rPr>
                <w:rFonts w:ascii="Palatino Linotype" w:hAnsi="Palatino Linotype"/>
                <w:b/>
                <w:bCs/>
              </w:rPr>
              <w:t xml:space="preserve"> ΤΟΥ ΓΡΗΓΟΡΙΟΥ</w:t>
            </w:r>
            <w:r>
              <w:rPr>
                <w:rFonts w:ascii="Palatino Linotype" w:hAnsi="Palatino Linotype"/>
                <w:b/>
                <w:bCs/>
              </w:rPr>
              <w:t xml:space="preserve"> που διατηρεί ατομική επιχείρηση με έδρα τη Θεσσαλονίκη (Αρτέμιδος 36) με ΑΦΜ </w:t>
            </w:r>
            <w:r w:rsidRPr="001617B5">
              <w:rPr>
                <w:rFonts w:ascii="Palatino Linotype" w:hAnsi="Palatino Linotype"/>
                <w:b/>
                <w:bCs/>
              </w:rPr>
              <w:t>112040956</w:t>
            </w:r>
          </w:p>
        </w:tc>
        <w:tc>
          <w:tcPr>
            <w:tcW w:w="2244" w:type="dxa"/>
          </w:tcPr>
          <w:p w14:paraId="6118429F" w14:textId="77777777" w:rsidR="001617B5" w:rsidRPr="00511559" w:rsidRDefault="001617B5" w:rsidP="008319FA">
            <w:pPr>
              <w:spacing w:after="160" w:line="259" w:lineRule="auto"/>
              <w:jc w:val="both"/>
              <w:rPr>
                <w:rFonts w:ascii="Palatino Linotype" w:hAnsi="Palatino Linotype"/>
                <w:b/>
                <w:bCs/>
                <w:i/>
                <w:iCs/>
              </w:rPr>
            </w:pPr>
          </w:p>
        </w:tc>
      </w:tr>
      <w:tr w:rsidR="001617B5" w:rsidRPr="00511559" w14:paraId="0FAF4C2A" w14:textId="77777777" w:rsidTr="001617B5">
        <w:trPr>
          <w:trHeight w:val="1056"/>
        </w:trPr>
        <w:tc>
          <w:tcPr>
            <w:tcW w:w="2773" w:type="dxa"/>
          </w:tcPr>
          <w:p w14:paraId="589AB4CE" w14:textId="376462FC" w:rsidR="001617B5" w:rsidRDefault="001617B5" w:rsidP="008319FA">
            <w:pPr>
              <w:spacing w:after="160" w:line="259" w:lineRule="auto"/>
              <w:jc w:val="both"/>
              <w:rPr>
                <w:rFonts w:ascii="Palatino Linotype" w:hAnsi="Palatino Linotype"/>
                <w:b/>
                <w:bCs/>
              </w:rPr>
            </w:pPr>
            <w:r>
              <w:rPr>
                <w:rFonts w:ascii="Palatino Linotype" w:hAnsi="Palatino Linotype"/>
                <w:b/>
                <w:bCs/>
                <w:vertAlign w:val="superscript"/>
              </w:rPr>
              <w:t xml:space="preserve">3η </w:t>
            </w:r>
            <w:r w:rsidRPr="00781F65">
              <w:rPr>
                <w:rFonts w:ascii="Palatino Linotype" w:hAnsi="Palatino Linotype"/>
                <w:b/>
                <w:bCs/>
                <w:vertAlign w:val="superscript"/>
              </w:rPr>
              <w:t xml:space="preserve"> </w:t>
            </w:r>
            <w:r w:rsidRPr="00511559">
              <w:rPr>
                <w:rFonts w:ascii="Palatino Linotype" w:hAnsi="Palatino Linotype"/>
                <w:b/>
                <w:bCs/>
              </w:rPr>
              <w:t>προσφορά (ΠΡΟΜΗΘΕΥΤΗΣ+ΠΟΣΟ)</w:t>
            </w:r>
          </w:p>
          <w:p w14:paraId="421731CE" w14:textId="3288C04A" w:rsidR="001617B5" w:rsidRPr="00511559" w:rsidRDefault="001617B5" w:rsidP="008319FA">
            <w:pPr>
              <w:spacing w:after="160" w:line="259" w:lineRule="auto"/>
              <w:jc w:val="both"/>
              <w:rPr>
                <w:rFonts w:ascii="Palatino Linotype" w:hAnsi="Palatino Linotype"/>
                <w:b/>
                <w:bCs/>
              </w:rPr>
            </w:pPr>
            <w:r w:rsidRPr="00511559">
              <w:rPr>
                <w:rFonts w:ascii="Palatino Linotype" w:hAnsi="Palatino Linotype"/>
                <w:b/>
                <w:bCs/>
              </w:rPr>
              <w:t xml:space="preserve"> </w:t>
            </w:r>
            <w:r w:rsidR="007B3419">
              <w:rPr>
                <w:rFonts w:ascii="Palatino Linotype" w:hAnsi="Palatino Linotype"/>
                <w:b/>
                <w:bCs/>
              </w:rPr>
              <w:t>245</w:t>
            </w:r>
            <w:r>
              <w:rPr>
                <w:rFonts w:ascii="Palatino Linotype" w:hAnsi="Palatino Linotype"/>
                <w:b/>
                <w:bCs/>
              </w:rPr>
              <w:t xml:space="preserve">,00€ μη συμπεριλαμβανομένου ΦΠΑ και </w:t>
            </w:r>
            <w:r w:rsidR="007235E6">
              <w:rPr>
                <w:rFonts w:ascii="Palatino Linotype" w:hAnsi="Palatino Linotype"/>
                <w:b/>
                <w:bCs/>
              </w:rPr>
              <w:t>303</w:t>
            </w:r>
            <w:bookmarkStart w:id="7" w:name="_GoBack"/>
            <w:bookmarkEnd w:id="7"/>
            <w:r w:rsidR="007B3419">
              <w:rPr>
                <w:rFonts w:ascii="Palatino Linotype" w:hAnsi="Palatino Linotype"/>
                <w:b/>
                <w:bCs/>
              </w:rPr>
              <w:t>,80</w:t>
            </w:r>
            <w:r>
              <w:rPr>
                <w:rFonts w:ascii="Palatino Linotype" w:hAnsi="Palatino Linotype"/>
                <w:b/>
                <w:bCs/>
              </w:rPr>
              <w:t>€ συμπεριλαμβανομένου ΦΠΑ</w:t>
            </w:r>
          </w:p>
        </w:tc>
        <w:tc>
          <w:tcPr>
            <w:tcW w:w="3386" w:type="dxa"/>
          </w:tcPr>
          <w:p w14:paraId="03F9040B" w14:textId="0E73AE22" w:rsidR="007B3419" w:rsidRPr="007B3419" w:rsidRDefault="007B3419" w:rsidP="007B3419">
            <w:pPr>
              <w:jc w:val="both"/>
              <w:rPr>
                <w:rFonts w:ascii="Palatino Linotype" w:hAnsi="Palatino Linotype"/>
                <w:b/>
                <w:bCs/>
              </w:rPr>
            </w:pPr>
            <w:r>
              <w:rPr>
                <w:rFonts w:ascii="Palatino Linotype" w:hAnsi="Palatino Linotype"/>
                <w:b/>
                <w:bCs/>
              </w:rPr>
              <w:t xml:space="preserve">Της </w:t>
            </w:r>
            <w:r w:rsidRPr="007B3419">
              <w:rPr>
                <w:rFonts w:ascii="Palatino Linotype" w:hAnsi="Palatino Linotype"/>
                <w:b/>
                <w:bCs/>
                <w:lang w:val="en-US"/>
              </w:rPr>
              <w:t>ΘΩΜΑΙΔΟΥ ΠΟΛΥΞΕΝΗ</w:t>
            </w:r>
            <w:r>
              <w:rPr>
                <w:rFonts w:ascii="Palatino Linotype" w:hAnsi="Palatino Linotype"/>
                <w:b/>
                <w:bCs/>
              </w:rPr>
              <w:t>Σ</w:t>
            </w:r>
            <w:r w:rsidRPr="007B3419">
              <w:rPr>
                <w:rFonts w:ascii="Palatino Linotype" w:hAnsi="Palatino Linotype"/>
                <w:b/>
                <w:bCs/>
                <w:lang w:val="en-US"/>
              </w:rPr>
              <w:t xml:space="preserve"> ΤΟΥ ΛΑΖΑΡΟΥ</w:t>
            </w:r>
            <w:r>
              <w:rPr>
                <w:rFonts w:ascii="Palatino Linotype" w:hAnsi="Palatino Linotype"/>
                <w:b/>
                <w:bCs/>
              </w:rPr>
              <w:t xml:space="preserve"> που διατηρεί ατομική επιχείρηση με έδρα τη Θεσσαλονίκ (Παπαδοπούλου Μιχαήλ 3) με ΑΦΜ </w:t>
            </w:r>
            <w:r w:rsidRPr="007B3419">
              <w:rPr>
                <w:rFonts w:ascii="Palatino Linotype" w:hAnsi="Palatino Linotype"/>
                <w:b/>
                <w:bCs/>
              </w:rPr>
              <w:t>118813286</w:t>
            </w:r>
          </w:p>
          <w:p w14:paraId="0EDE860E" w14:textId="31B66824" w:rsidR="001617B5" w:rsidRPr="00511559" w:rsidRDefault="001617B5" w:rsidP="008319FA">
            <w:pPr>
              <w:jc w:val="both"/>
              <w:rPr>
                <w:rFonts w:ascii="Palatino Linotype" w:hAnsi="Palatino Linotype"/>
                <w:b/>
                <w:bCs/>
              </w:rPr>
            </w:pPr>
          </w:p>
        </w:tc>
        <w:tc>
          <w:tcPr>
            <w:tcW w:w="2244" w:type="dxa"/>
          </w:tcPr>
          <w:p w14:paraId="09C96EE0" w14:textId="6175F365" w:rsidR="001617B5" w:rsidRPr="00511559" w:rsidRDefault="007B3419" w:rsidP="008319FA">
            <w:pPr>
              <w:spacing w:after="160" w:line="259" w:lineRule="auto"/>
              <w:jc w:val="both"/>
              <w:rPr>
                <w:rFonts w:ascii="Palatino Linotype" w:hAnsi="Palatino Linotype"/>
                <w:b/>
                <w:bCs/>
                <w:i/>
                <w:iCs/>
              </w:rPr>
            </w:pPr>
            <w:r>
              <w:rPr>
                <w:rFonts w:ascii="Palatino Linotype" w:hAnsi="Palatino Linotype"/>
                <w:b/>
                <w:bCs/>
                <w:i/>
                <w:iCs/>
              </w:rPr>
              <w:t>ν</w:t>
            </w:r>
          </w:p>
        </w:tc>
      </w:tr>
    </w:tbl>
    <w:p w14:paraId="3769D954" w14:textId="77777777" w:rsidR="00CD2441" w:rsidRDefault="00CD2441" w:rsidP="00A6127B">
      <w:pPr>
        <w:jc w:val="both"/>
        <w:rPr>
          <w:rFonts w:ascii="Palatino Linotype" w:hAnsi="Palatino Linotype"/>
          <w:b/>
          <w:bCs/>
        </w:rPr>
      </w:pPr>
    </w:p>
    <w:bookmarkEnd w:id="5"/>
    <w:p w14:paraId="4C80B380" w14:textId="77777777" w:rsidR="00CD2441" w:rsidRDefault="00CD2441" w:rsidP="00A6127B">
      <w:pPr>
        <w:jc w:val="both"/>
        <w:rPr>
          <w:rFonts w:ascii="Palatino Linotype" w:hAnsi="Palatino Linotype"/>
          <w:b/>
          <w:bCs/>
        </w:rPr>
      </w:pPr>
    </w:p>
    <w:p w14:paraId="5DCCD60F" w14:textId="15119C8C" w:rsidR="00A6127B" w:rsidRPr="00511559" w:rsidRDefault="00A6127B" w:rsidP="00A6127B">
      <w:pPr>
        <w:jc w:val="both"/>
        <w:rPr>
          <w:rFonts w:ascii="Palatino Linotype" w:hAnsi="Palatino Linotype"/>
          <w:b/>
          <w:bCs/>
        </w:rPr>
      </w:pPr>
      <w:r w:rsidRPr="00511559">
        <w:rPr>
          <w:rFonts w:ascii="Palatino Linotype" w:hAnsi="Palatino Linotype"/>
          <w:b/>
          <w:bCs/>
        </w:rPr>
        <w:t>Η ΑΡΣΙΣ προκειμένου να προχωρήσει στην  απευθείας ανάθεση</w:t>
      </w:r>
      <w:r w:rsidR="003E58D1" w:rsidRPr="003E58D1">
        <w:rPr>
          <w:rFonts w:ascii="Palatino Linotype" w:hAnsi="Palatino Linotype"/>
          <w:b/>
          <w:bCs/>
        </w:rPr>
        <w:t xml:space="preserve"> παροχής εργασιών Επισκευής και Συντήρησης Ψυκτικών προϋπολογιζόμενης δαπάνης Συγκροτημάτων/κλιματιστικών 315 ευρώ χωρίς ΦΠΑ και 390,60 ευρώ συμπεριλαμβανομένου του Φ.Π.Α.</w:t>
      </w:r>
      <w:r w:rsidRPr="00511559">
        <w:rPr>
          <w:rFonts w:ascii="Palatino Linotype" w:hAnsi="Palatino Linotype"/>
          <w:b/>
          <w:bCs/>
        </w:rPr>
        <w:t xml:space="preserve"> δημοσίευσε στην ιστοσελίδα της πρόσκληση εκδήλωσης ενδιαφέροντος, πραγματοποίησε σχετική έρευνα αγοράς και λήψη αντίστοιχων προσφορών από προμηθευτές της αγοράς για την παραπάνω παροχή. </w:t>
      </w:r>
    </w:p>
    <w:p w14:paraId="163CF650"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Κατόπιν αποτύπωσε στον ανωτέρω πίνακα την προσφορά . </w:t>
      </w:r>
    </w:p>
    <w:p w14:paraId="0CF6F3FF" w14:textId="10BDE01A" w:rsidR="00A6127B" w:rsidRPr="00511559" w:rsidRDefault="00A6127B" w:rsidP="008337E0">
      <w:pPr>
        <w:jc w:val="both"/>
        <w:rPr>
          <w:rFonts w:ascii="Palatino Linotype" w:hAnsi="Palatino Linotype"/>
          <w:b/>
          <w:bCs/>
        </w:rPr>
      </w:pPr>
      <w:r w:rsidRPr="00511559">
        <w:rPr>
          <w:rFonts w:ascii="Palatino Linotype" w:hAnsi="Palatino Linotype"/>
          <w:b/>
          <w:bCs/>
        </w:rPr>
        <w:t xml:space="preserve">Με κριτήριο ανάθεσης την πλέον συμφέρουσα από οικονομική άποψη προσφορά βάσει μόνο της τιμής, προκύπτει  ότι </w:t>
      </w:r>
      <w:r w:rsidR="00CD2441">
        <w:rPr>
          <w:rFonts w:ascii="Palatino Linotype" w:hAnsi="Palatino Linotype"/>
          <w:b/>
          <w:bCs/>
        </w:rPr>
        <w:t xml:space="preserve">η </w:t>
      </w:r>
      <w:r w:rsidR="003E58D1" w:rsidRPr="003E58D1">
        <w:rPr>
          <w:rFonts w:ascii="Palatino Linotype" w:hAnsi="Palatino Linotype"/>
          <w:b/>
          <w:bCs/>
          <w:lang w:val="en-US"/>
        </w:rPr>
        <w:t>ΘΩΜΑΙΔΟΥ ΠΟΛΥΞΕΝΗ</w:t>
      </w:r>
      <w:r w:rsidR="003E58D1" w:rsidRPr="003E58D1">
        <w:rPr>
          <w:rFonts w:ascii="Palatino Linotype" w:hAnsi="Palatino Linotype"/>
          <w:b/>
          <w:bCs/>
        </w:rPr>
        <w:t>Σ</w:t>
      </w:r>
      <w:r w:rsidR="003E58D1" w:rsidRPr="003E58D1">
        <w:rPr>
          <w:rFonts w:ascii="Palatino Linotype" w:hAnsi="Palatino Linotype"/>
          <w:b/>
          <w:bCs/>
          <w:lang w:val="en-US"/>
        </w:rPr>
        <w:t xml:space="preserve"> ΤΟΥ ΛΑΖΑΡΟΥ</w:t>
      </w:r>
      <w:r w:rsidR="003E58D1" w:rsidRPr="003E58D1">
        <w:rPr>
          <w:rFonts w:ascii="Palatino Linotype" w:hAnsi="Palatino Linotype"/>
          <w:b/>
          <w:bCs/>
        </w:rPr>
        <w:t xml:space="preserve"> που διατηρεί ατομική επιχείρηση με έδρα τη Θεσσαλονίκ (Παπαδοπούλου Μιχαήλ 3) με ΑΦΜ 118813286</w:t>
      </w:r>
      <w:r w:rsidR="003E58D1">
        <w:rPr>
          <w:rFonts w:ascii="Palatino Linotype" w:hAnsi="Palatino Linotype"/>
          <w:b/>
          <w:bCs/>
        </w:rPr>
        <w:t xml:space="preserve"> </w:t>
      </w:r>
      <w:r w:rsidR="008337E0" w:rsidRPr="008337E0">
        <w:rPr>
          <w:rFonts w:ascii="Palatino Linotype" w:hAnsi="Palatino Linotype"/>
          <w:b/>
          <w:bCs/>
        </w:rPr>
        <w:t xml:space="preserve">που εδρεύει στη </w:t>
      </w:r>
      <w:r w:rsidR="003E58D1">
        <w:rPr>
          <w:rFonts w:ascii="Palatino Linotype" w:hAnsi="Palatino Linotype"/>
          <w:b/>
          <w:bCs/>
        </w:rPr>
        <w:t xml:space="preserve">Θεσσαλονίκη </w:t>
      </w:r>
      <w:r w:rsidRPr="00511559">
        <w:rPr>
          <w:rFonts w:ascii="Palatino Linotype" w:hAnsi="Palatino Linotype"/>
          <w:b/>
          <w:bCs/>
        </w:rPr>
        <w:t>προσέφερε  την οικονομικότερη  προσφορά,</w:t>
      </w:r>
      <w:r>
        <w:rPr>
          <w:rFonts w:ascii="Palatino Linotype" w:hAnsi="Palatino Linotype"/>
          <w:b/>
          <w:bCs/>
        </w:rPr>
        <w:t xml:space="preserve"> </w:t>
      </w:r>
      <w:r w:rsidRPr="00511559">
        <w:rPr>
          <w:rFonts w:ascii="Palatino Linotype" w:hAnsi="Palatino Linotype"/>
          <w:b/>
          <w:bCs/>
        </w:rPr>
        <w:t>σύμφωνη με τους όρους της πρόσκλησης</w:t>
      </w:r>
      <w:r w:rsidR="00140E77">
        <w:rPr>
          <w:rFonts w:ascii="Palatino Linotype" w:hAnsi="Palatino Linotype"/>
          <w:b/>
          <w:bCs/>
        </w:rPr>
        <w:t>.</w:t>
      </w:r>
    </w:p>
    <w:p w14:paraId="78FB22DF" w14:textId="3F407B8A" w:rsidR="00A6127B" w:rsidRPr="00511559" w:rsidRDefault="00A6127B" w:rsidP="00A6127B">
      <w:pPr>
        <w:jc w:val="both"/>
        <w:rPr>
          <w:rFonts w:ascii="Palatino Linotype" w:hAnsi="Palatino Linotype"/>
          <w:b/>
          <w:bCs/>
        </w:rPr>
      </w:pPr>
      <w:r w:rsidRPr="00511559">
        <w:rPr>
          <w:rFonts w:ascii="Palatino Linotype" w:hAnsi="Palatino Linotype"/>
          <w:b/>
          <w:bCs/>
        </w:rPr>
        <w:lastRenderedPageBreak/>
        <w:t>Η  προμήθε</w:t>
      </w:r>
      <w:r>
        <w:rPr>
          <w:rFonts w:ascii="Palatino Linotype" w:hAnsi="Palatino Linotype"/>
          <w:b/>
          <w:bCs/>
        </w:rPr>
        <w:t xml:space="preserve">ια </w:t>
      </w:r>
      <w:r w:rsidRPr="00511559">
        <w:rPr>
          <w:rFonts w:ascii="Palatino Linotype" w:hAnsi="Palatino Linotype"/>
          <w:b/>
          <w:bCs/>
        </w:rPr>
        <w:t xml:space="preserve"> αφορά στο χρονικό διάστημα από  </w:t>
      </w:r>
      <w:r w:rsidR="003E58D1">
        <w:rPr>
          <w:rFonts w:ascii="Palatino Linotype" w:hAnsi="Palatino Linotype"/>
          <w:b/>
          <w:bCs/>
        </w:rPr>
        <w:t>17</w:t>
      </w:r>
      <w:r w:rsidR="006C37A7">
        <w:rPr>
          <w:rFonts w:ascii="Palatino Linotype" w:hAnsi="Palatino Linotype"/>
          <w:b/>
          <w:bCs/>
        </w:rPr>
        <w:t>/2/</w:t>
      </w:r>
      <w:r>
        <w:rPr>
          <w:rFonts w:ascii="Palatino Linotype" w:hAnsi="Palatino Linotype"/>
          <w:b/>
          <w:bCs/>
        </w:rPr>
        <w:t>/202</w:t>
      </w:r>
      <w:r w:rsidR="006C37A7">
        <w:rPr>
          <w:rFonts w:ascii="Palatino Linotype" w:hAnsi="Palatino Linotype"/>
          <w:b/>
          <w:bCs/>
        </w:rPr>
        <w:t>6</w:t>
      </w:r>
      <w:r>
        <w:rPr>
          <w:rFonts w:ascii="Palatino Linotype" w:hAnsi="Palatino Linotype"/>
          <w:b/>
          <w:bCs/>
        </w:rPr>
        <w:t xml:space="preserve"> </w:t>
      </w:r>
      <w:r w:rsidRPr="00511559">
        <w:rPr>
          <w:rFonts w:ascii="Palatino Linotype" w:hAnsi="Palatino Linotype"/>
          <w:b/>
          <w:bCs/>
        </w:rPr>
        <w:t>μέχρι  3</w:t>
      </w:r>
      <w:r>
        <w:rPr>
          <w:rFonts w:ascii="Palatino Linotype" w:hAnsi="Palatino Linotype"/>
          <w:b/>
          <w:bCs/>
        </w:rPr>
        <w:t>1/</w:t>
      </w:r>
      <w:r w:rsidR="006C37A7">
        <w:rPr>
          <w:rFonts w:ascii="Palatino Linotype" w:hAnsi="Palatino Linotype"/>
          <w:b/>
          <w:bCs/>
        </w:rPr>
        <w:t>3/2026</w:t>
      </w:r>
      <w:r w:rsidRPr="00511559">
        <w:rPr>
          <w:rFonts w:ascii="Palatino Linotype" w:hAnsi="Palatino Linotype"/>
          <w:b/>
          <w:bCs/>
        </w:rPr>
        <w:t xml:space="preserve">.  </w:t>
      </w:r>
    </w:p>
    <w:p w14:paraId="5575CFC7"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Η ΑΡΣΙΣ θα καταβάλλει την αξία  των  παρεχόμενων υπηρεσιών εντός εκατόν είκοσι  (120) ημερών, από την ολοκλήρωση της   παροχής υπηρεσίας και την έκδοση από τον προμηθευτή των απαιτούμενων κατά την πρόσκληση δικαιολογητικών πληρωμής. </w:t>
      </w:r>
    </w:p>
    <w:p w14:paraId="3F50742C" w14:textId="51CBE0AC" w:rsidR="00656B14" w:rsidRDefault="00A6127B" w:rsidP="00656B14">
      <w:pPr>
        <w:jc w:val="both"/>
        <w:rPr>
          <w:rFonts w:ascii="Palatino Linotype" w:hAnsi="Palatino Linotype"/>
          <w:b/>
          <w:bCs/>
        </w:rPr>
      </w:pPr>
      <w:r w:rsidRPr="001869D9">
        <w:rPr>
          <w:rFonts w:ascii="Palatino Linotype" w:hAnsi="Palatino Linotype"/>
          <w:b/>
          <w:bCs/>
        </w:rPr>
        <w:t xml:space="preserve">Η  </w:t>
      </w:r>
      <w:r w:rsidR="00140E77">
        <w:rPr>
          <w:rFonts w:ascii="Palatino Linotype" w:hAnsi="Palatino Linotype"/>
          <w:b/>
          <w:bCs/>
        </w:rPr>
        <w:t xml:space="preserve">προμήθεια </w:t>
      </w:r>
      <w:r>
        <w:rPr>
          <w:rFonts w:ascii="Palatino Linotype" w:hAnsi="Palatino Linotype"/>
          <w:b/>
          <w:bCs/>
        </w:rPr>
        <w:t xml:space="preserve"> </w:t>
      </w:r>
      <w:r w:rsidRPr="001869D9">
        <w:rPr>
          <w:rFonts w:ascii="Palatino Linotype" w:hAnsi="Palatino Linotype"/>
          <w:b/>
          <w:bCs/>
        </w:rPr>
        <w:t>γίνεται στα πλαίσια  του έργου «</w:t>
      </w:r>
      <w:r w:rsidR="00656B14" w:rsidRPr="00656B14">
        <w:rPr>
          <w:rFonts w:ascii="Palatino Linotype" w:hAnsi="Palatino Linotype"/>
          <w:b/>
          <w:bCs/>
        </w:rPr>
        <w:t>με τίτλο:” «Ενίσχυση του συστήματος προστασίας ασυνόδευτων ανηλίκων και ευάλωτων γυναικών αιτούντων και δικαιούχων διεθνούς προστασίας”</w:t>
      </w:r>
    </w:p>
    <w:p w14:paraId="23B0EE6B" w14:textId="7BE6B84F" w:rsidR="00A6127B" w:rsidRPr="001869D9" w:rsidRDefault="00A6127B" w:rsidP="00A6127B">
      <w:pPr>
        <w:jc w:val="both"/>
        <w:rPr>
          <w:rFonts w:ascii="Palatino Linotype" w:hAnsi="Palatino Linotype"/>
          <w:b/>
          <w:bCs/>
          <w:color w:val="4472C4" w:themeColor="accent1"/>
          <w:u w:val="single"/>
        </w:rPr>
      </w:pPr>
    </w:p>
    <w:p w14:paraId="55B752A4" w14:textId="77777777" w:rsidR="00A6127B" w:rsidRPr="001869D9" w:rsidRDefault="00A6127B" w:rsidP="00A6127B">
      <w:pPr>
        <w:jc w:val="both"/>
        <w:rPr>
          <w:rFonts w:ascii="Palatino Linotype" w:hAnsi="Palatino Linotype"/>
          <w:b/>
          <w:bCs/>
        </w:rPr>
      </w:pPr>
    </w:p>
    <w:p w14:paraId="74EA3A43" w14:textId="77777777" w:rsidR="00A6127B" w:rsidRPr="001869D9" w:rsidRDefault="00A6127B" w:rsidP="00A6127B">
      <w:pPr>
        <w:jc w:val="both"/>
        <w:rPr>
          <w:rFonts w:ascii="Palatino Linotype" w:hAnsi="Palatino Linotype"/>
          <w:b/>
          <w:bCs/>
        </w:rPr>
      </w:pPr>
      <w:r w:rsidRPr="001869D9">
        <w:rPr>
          <w:rFonts w:ascii="Palatino Linotype" w:hAnsi="Palatino Linotype"/>
          <w:b/>
          <w:bCs/>
        </w:rPr>
        <w:t xml:space="preserve">  </w:t>
      </w:r>
    </w:p>
    <w:p w14:paraId="58CA10A1" w14:textId="77777777" w:rsidR="00A6127B" w:rsidRPr="001869D9" w:rsidRDefault="00A6127B" w:rsidP="00A6127B">
      <w:pPr>
        <w:jc w:val="both"/>
        <w:rPr>
          <w:rFonts w:ascii="Palatino Linotype" w:hAnsi="Palatino Linotype"/>
          <w:b/>
          <w:bCs/>
        </w:rPr>
      </w:pPr>
    </w:p>
    <w:p w14:paraId="5AECC6BB" w14:textId="77777777" w:rsidR="00A6127B" w:rsidRPr="00511559" w:rsidRDefault="00A6127B" w:rsidP="00A6127B">
      <w:pPr>
        <w:jc w:val="both"/>
        <w:rPr>
          <w:rFonts w:ascii="Palatino Linotype" w:hAnsi="Palatino Linotype"/>
          <w:b/>
          <w:bCs/>
        </w:rPr>
      </w:pPr>
    </w:p>
    <w:p w14:paraId="4890D065" w14:textId="0B66108C"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Θεσσαλονίκη   </w:t>
      </w:r>
      <w:r w:rsidR="003E58D1">
        <w:rPr>
          <w:rFonts w:ascii="Palatino Linotype" w:hAnsi="Palatino Linotype"/>
          <w:b/>
          <w:bCs/>
        </w:rPr>
        <w:t>13</w:t>
      </w:r>
      <w:r w:rsidR="006C37A7">
        <w:rPr>
          <w:rFonts w:ascii="Palatino Linotype" w:hAnsi="Palatino Linotype"/>
          <w:b/>
          <w:bCs/>
        </w:rPr>
        <w:t>-2-2026</w:t>
      </w:r>
    </w:p>
    <w:p w14:paraId="76979212"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ΓΙΑ ΤΗΝ ΑΡΣΙΣ</w:t>
      </w:r>
    </w:p>
    <w:p w14:paraId="35146943" w14:textId="5C0B8A92" w:rsidR="00A6127B" w:rsidRDefault="00A6127B" w:rsidP="00140E77">
      <w:pPr>
        <w:jc w:val="both"/>
        <w:rPr>
          <w:rFonts w:ascii="Palatino Linotype" w:hAnsi="Palatino Linotype"/>
          <w:b/>
          <w:bCs/>
        </w:rPr>
      </w:pPr>
      <w:r w:rsidRPr="00511559">
        <w:rPr>
          <w:rFonts w:ascii="Palatino Linotype" w:hAnsi="Palatino Linotype"/>
          <w:b/>
          <w:bCs/>
        </w:rPr>
        <w:t xml:space="preserve"> </w:t>
      </w:r>
      <w:r w:rsidR="00140E77">
        <w:rPr>
          <w:rFonts w:ascii="Palatino Linotype" w:hAnsi="Palatino Linotype"/>
          <w:b/>
          <w:bCs/>
        </w:rPr>
        <w:t>Η διοικητικός                                                              η δικηγόρος προμηθειών</w:t>
      </w:r>
    </w:p>
    <w:p w14:paraId="59FC9EF6" w14:textId="391AB07B" w:rsidR="00A6127B" w:rsidRPr="006C37A7" w:rsidRDefault="00140E77" w:rsidP="006C37A7">
      <w:pPr>
        <w:jc w:val="both"/>
        <w:rPr>
          <w:rFonts w:ascii="Palatino Linotype" w:hAnsi="Palatino Linotype"/>
          <w:b/>
          <w:bCs/>
        </w:rPr>
        <w:sectPr w:rsidR="00A6127B" w:rsidRPr="006C37A7" w:rsidSect="0012380E">
          <w:pgSz w:w="11910" w:h="16840"/>
          <w:pgMar w:top="1920" w:right="708" w:bottom="280" w:left="1700" w:header="720" w:footer="720" w:gutter="0"/>
          <w:cols w:space="720"/>
        </w:sectPr>
      </w:pPr>
      <w:r>
        <w:rPr>
          <w:rFonts w:ascii="Palatino Linotype" w:hAnsi="Palatino Linotype"/>
          <w:b/>
          <w:bCs/>
        </w:rPr>
        <w:t xml:space="preserve">Ειρήνη Ζεϊμπέκη                                                        Ευτυχία Χαλκείδου </w:t>
      </w: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lang w:val="en-US"/>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sectPr w:rsidR="0012380E" w:rsidSect="00A6127B">
      <w:pgSz w:w="11910" w:h="16840"/>
      <w:pgMar w:top="188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84EF1" w14:textId="77777777" w:rsidR="00EA5EFF" w:rsidRDefault="00EA5EFF" w:rsidP="0012380E">
      <w:pPr>
        <w:spacing w:after="0" w:line="240" w:lineRule="auto"/>
      </w:pPr>
      <w:r>
        <w:separator/>
      </w:r>
    </w:p>
  </w:endnote>
  <w:endnote w:type="continuationSeparator" w:id="0">
    <w:p w14:paraId="19A94383" w14:textId="77777777" w:rsidR="00EA5EFF" w:rsidRDefault="00EA5EFF"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560CB" w14:textId="77777777" w:rsidR="00EA5EFF" w:rsidRDefault="00EA5EFF" w:rsidP="0012380E">
      <w:pPr>
        <w:spacing w:after="0" w:line="240" w:lineRule="auto"/>
      </w:pPr>
      <w:r>
        <w:separator/>
      </w:r>
    </w:p>
  </w:footnote>
  <w:footnote w:type="continuationSeparator" w:id="0">
    <w:p w14:paraId="67D8CCAE" w14:textId="77777777" w:rsidR="00EA5EFF" w:rsidRDefault="00EA5EFF"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9"/>
    <w:rsid w:val="000E2A05"/>
    <w:rsid w:val="0012380E"/>
    <w:rsid w:val="00124BF9"/>
    <w:rsid w:val="00140E77"/>
    <w:rsid w:val="001617B5"/>
    <w:rsid w:val="001659D1"/>
    <w:rsid w:val="00192293"/>
    <w:rsid w:val="00203957"/>
    <w:rsid w:val="00216580"/>
    <w:rsid w:val="00286565"/>
    <w:rsid w:val="003264B4"/>
    <w:rsid w:val="003B7A8E"/>
    <w:rsid w:val="003D1D95"/>
    <w:rsid w:val="003E58D1"/>
    <w:rsid w:val="00426999"/>
    <w:rsid w:val="00427833"/>
    <w:rsid w:val="00491552"/>
    <w:rsid w:val="00532F2A"/>
    <w:rsid w:val="005955C8"/>
    <w:rsid w:val="00642761"/>
    <w:rsid w:val="00656B14"/>
    <w:rsid w:val="006A29B1"/>
    <w:rsid w:val="006C37A7"/>
    <w:rsid w:val="007200FA"/>
    <w:rsid w:val="007235E6"/>
    <w:rsid w:val="00762E92"/>
    <w:rsid w:val="007B3419"/>
    <w:rsid w:val="007B5205"/>
    <w:rsid w:val="007C242A"/>
    <w:rsid w:val="007F1BAE"/>
    <w:rsid w:val="008337E0"/>
    <w:rsid w:val="008C4BD5"/>
    <w:rsid w:val="008F6B11"/>
    <w:rsid w:val="0095626E"/>
    <w:rsid w:val="009E5F77"/>
    <w:rsid w:val="009F708B"/>
    <w:rsid w:val="00A2435F"/>
    <w:rsid w:val="00A53682"/>
    <w:rsid w:val="00A6127B"/>
    <w:rsid w:val="00AB7CFB"/>
    <w:rsid w:val="00AC0863"/>
    <w:rsid w:val="00AC7DD1"/>
    <w:rsid w:val="00BC6905"/>
    <w:rsid w:val="00C0209A"/>
    <w:rsid w:val="00CC45DB"/>
    <w:rsid w:val="00CD2441"/>
    <w:rsid w:val="00D73EF7"/>
    <w:rsid w:val="00DD5E1D"/>
    <w:rsid w:val="00EA5EFF"/>
    <w:rsid w:val="00F07704"/>
    <w:rsid w:val="00F30F56"/>
    <w:rsid w:val="00FE56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F9"/>
    <w:rPr>
      <w:rFonts w:eastAsiaTheme="majorEastAsia" w:cstheme="majorBidi"/>
      <w:color w:val="272727" w:themeColor="text1" w:themeTint="D8"/>
    </w:rPr>
  </w:style>
  <w:style w:type="paragraph" w:styleId="Title">
    <w:name w:val="Title"/>
    <w:basedOn w:val="Normal"/>
    <w:next w:val="Normal"/>
    <w:link w:val="Title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BF9"/>
    <w:rPr>
      <w:i/>
      <w:iCs/>
      <w:color w:val="404040" w:themeColor="text1" w:themeTint="BF"/>
    </w:rPr>
  </w:style>
  <w:style w:type="paragraph" w:styleId="ListParagraph">
    <w:name w:val="List Paragraph"/>
    <w:basedOn w:val="Normal"/>
    <w:uiPriority w:val="34"/>
    <w:qFormat/>
    <w:rsid w:val="00124BF9"/>
    <w:pPr>
      <w:ind w:left="720"/>
      <w:contextualSpacing/>
    </w:pPr>
  </w:style>
  <w:style w:type="character" w:styleId="IntenseEmphasis">
    <w:name w:val="Intense Emphasis"/>
    <w:basedOn w:val="DefaultParagraphFont"/>
    <w:uiPriority w:val="21"/>
    <w:qFormat/>
    <w:rsid w:val="00124BF9"/>
    <w:rPr>
      <w:i/>
      <w:iCs/>
      <w:color w:val="2F5496" w:themeColor="accent1" w:themeShade="BF"/>
    </w:rPr>
  </w:style>
  <w:style w:type="paragraph" w:styleId="IntenseQuote">
    <w:name w:val="Intense Quote"/>
    <w:basedOn w:val="Normal"/>
    <w:next w:val="Normal"/>
    <w:link w:val="IntenseQuoteChar"/>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BF9"/>
    <w:rPr>
      <w:i/>
      <w:iCs/>
      <w:color w:val="2F5496" w:themeColor="accent1" w:themeShade="BF"/>
    </w:rPr>
  </w:style>
  <w:style w:type="character" w:styleId="IntenseReference">
    <w:name w:val="Intense Reference"/>
    <w:basedOn w:val="DefaultParagraphFont"/>
    <w:uiPriority w:val="32"/>
    <w:qFormat/>
    <w:rsid w:val="00124BF9"/>
    <w:rPr>
      <w:b/>
      <w:bCs/>
      <w:smallCaps/>
      <w:color w:val="2F5496" w:themeColor="accent1" w:themeShade="BF"/>
      <w:spacing w:val="5"/>
    </w:rPr>
  </w:style>
  <w:style w:type="table" w:styleId="TableGrid">
    <w:name w:val="Table Grid"/>
    <w:basedOn w:val="TableNormal"/>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BodyText">
    <w:name w:val="Body Text"/>
    <w:basedOn w:val="Normal"/>
    <w:link w:val="BodyTextChar"/>
    <w:uiPriority w:val="99"/>
    <w:semiHidden/>
    <w:unhideWhenUsed/>
    <w:rsid w:val="0012380E"/>
    <w:pPr>
      <w:spacing w:after="120"/>
    </w:pPr>
  </w:style>
  <w:style w:type="character" w:customStyle="1" w:styleId="BodyTextChar">
    <w:name w:val="Body Text Char"/>
    <w:basedOn w:val="DefaultParagraphFont"/>
    <w:link w:val="BodyText"/>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23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380E"/>
  </w:style>
  <w:style w:type="character" w:styleId="Hyperlink">
    <w:name w:val="Hyperlink"/>
    <w:basedOn w:val="DefaultParagraphFont"/>
    <w:uiPriority w:val="99"/>
    <w:unhideWhenUsed/>
    <w:rsid w:val="00A6127B"/>
    <w:rPr>
      <w:color w:val="0563C1" w:themeColor="hyperlink"/>
      <w:u w:val="single"/>
    </w:rPr>
  </w:style>
  <w:style w:type="character" w:customStyle="1" w:styleId="UnresolvedMention">
    <w:name w:val="Unresolved Mention"/>
    <w:basedOn w:val="DefaultParagraphFont"/>
    <w:uiPriority w:val="99"/>
    <w:semiHidden/>
    <w:unhideWhenUsed/>
    <w:rsid w:val="00CD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32571">
      <w:bodyDiv w:val="1"/>
      <w:marLeft w:val="0"/>
      <w:marRight w:val="0"/>
      <w:marTop w:val="0"/>
      <w:marBottom w:val="0"/>
      <w:divBdr>
        <w:top w:val="none" w:sz="0" w:space="0" w:color="auto"/>
        <w:left w:val="none" w:sz="0" w:space="0" w:color="auto"/>
        <w:bottom w:val="none" w:sz="0" w:space="0" w:color="auto"/>
        <w:right w:val="none" w:sz="0" w:space="0" w:color="auto"/>
      </w:divBdr>
    </w:div>
    <w:div w:id="18959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823</Words>
  <Characters>4696</Characters>
  <Application>Microsoft Office Word</Application>
  <DocSecurity>0</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cp:lastModifiedBy>
  <cp:revision>2</cp:revision>
  <dcterms:created xsi:type="dcterms:W3CDTF">2026-02-13T08:51:00Z</dcterms:created>
  <dcterms:modified xsi:type="dcterms:W3CDTF">2026-02-13T08:51:00Z</dcterms:modified>
</cp:coreProperties>
</file>