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2D2C" w14:textId="3404D68B" w:rsidR="003E3BB9" w:rsidRPr="008367EE" w:rsidRDefault="005868A4" w:rsidP="00A169ED">
      <w:pPr>
        <w:shd w:val="clear" w:color="auto" w:fill="FFFFFF"/>
        <w:spacing w:after="120" w:line="276" w:lineRule="auto"/>
        <w:jc w:val="right"/>
        <w:textAlignment w:val="baseline"/>
        <w:rPr>
          <w:rFonts w:eastAsia="Times New Roman" w:cstheme="minorHAnsi"/>
          <w:b/>
          <w:bCs/>
          <w:bdr w:val="none" w:sz="0" w:space="0" w:color="auto" w:frame="1"/>
        </w:rPr>
      </w:pPr>
      <w:r w:rsidRPr="005868A4">
        <w:rPr>
          <w:rFonts w:eastAsia="Times New Roman" w:cstheme="minorHAnsi"/>
          <w:b/>
          <w:bCs/>
          <w:bdr w:val="none" w:sz="0" w:space="0" w:color="auto" w:frame="1"/>
        </w:rPr>
        <w:t xml:space="preserve"> </w:t>
      </w:r>
      <w:r w:rsidRPr="00671EA4">
        <w:rPr>
          <w:rFonts w:eastAsia="Times New Roman" w:cstheme="minorHAnsi"/>
          <w:b/>
          <w:bCs/>
          <w:bdr w:val="none" w:sz="0" w:space="0" w:color="auto" w:frame="1"/>
        </w:rPr>
        <w:t xml:space="preserve">                                                                                                                                                                                                                                                                                                                                                                                                                                                                                           </w:t>
      </w:r>
      <w:r w:rsidR="003E3BB9" w:rsidRPr="008367EE">
        <w:rPr>
          <w:rFonts w:eastAsia="Times New Roman" w:cstheme="minorHAnsi"/>
          <w:b/>
          <w:bCs/>
          <w:bdr w:val="none" w:sz="0" w:space="0" w:color="auto" w:frame="1"/>
        </w:rPr>
        <w:t>Καταχωριστέο στο ΚΗΜΔΗΣ</w:t>
      </w:r>
    </w:p>
    <w:p w14:paraId="06BC3963" w14:textId="10030455" w:rsidR="001144D0" w:rsidRDefault="000C074E" w:rsidP="00A169ED">
      <w:pPr>
        <w:spacing w:after="120" w:line="276" w:lineRule="auto"/>
        <w:jc w:val="center"/>
        <w:rPr>
          <w:b/>
          <w:color w:val="000000"/>
        </w:rPr>
      </w:pPr>
      <w:r>
        <w:rPr>
          <w:b/>
          <w:color w:val="000000"/>
        </w:rPr>
        <w:t xml:space="preserve">Πρόσκληση Υποβολής Προσφοράς με ΑΡ.ΠΡΩΤ: </w:t>
      </w:r>
      <w:r w:rsidR="00BE206B" w:rsidRPr="00671EA4">
        <w:rPr>
          <w:b/>
        </w:rPr>
        <w:t>ΑΜ</w:t>
      </w:r>
      <w:r w:rsidR="00192163" w:rsidRPr="00671EA4">
        <w:rPr>
          <w:b/>
        </w:rPr>
        <w:t>8</w:t>
      </w:r>
      <w:r w:rsidR="00671EA4" w:rsidRPr="00671EA4">
        <w:rPr>
          <w:b/>
        </w:rPr>
        <w:t>822</w:t>
      </w:r>
      <w:r w:rsidR="00192163" w:rsidRPr="00671EA4">
        <w:rPr>
          <w:b/>
        </w:rPr>
        <w:t>/</w:t>
      </w:r>
      <w:r w:rsidR="00A03EAA" w:rsidRPr="00671EA4">
        <w:rPr>
          <w:b/>
        </w:rPr>
        <w:t>17</w:t>
      </w:r>
      <w:r w:rsidR="00192163" w:rsidRPr="00671EA4">
        <w:rPr>
          <w:b/>
        </w:rPr>
        <w:t>-</w:t>
      </w:r>
      <w:r w:rsidR="00A03EAA" w:rsidRPr="00671EA4">
        <w:rPr>
          <w:b/>
        </w:rPr>
        <w:t>11</w:t>
      </w:r>
      <w:r w:rsidR="00192163" w:rsidRPr="00671EA4">
        <w:rPr>
          <w:b/>
        </w:rPr>
        <w:t>-2025</w:t>
      </w:r>
    </w:p>
    <w:p w14:paraId="512168EC" w14:textId="70562BBB" w:rsidR="001144D0" w:rsidRDefault="000C074E" w:rsidP="00A169ED">
      <w:pPr>
        <w:spacing w:after="120" w:line="276" w:lineRule="auto"/>
        <w:jc w:val="both"/>
        <w:rPr>
          <w:b/>
          <w:color w:val="000000"/>
        </w:rPr>
      </w:pPr>
      <w:bookmarkStart w:id="0" w:name="_heading=h.gjdgxs" w:colFirst="0" w:colLast="0"/>
      <w:bookmarkEnd w:id="0"/>
      <w:r w:rsidRPr="00192163">
        <w:rPr>
          <w:b/>
          <w:color w:val="000000"/>
        </w:rPr>
        <w:t xml:space="preserve">Για την απευθείας ανάθεση </w:t>
      </w:r>
      <w:r w:rsidR="00767372" w:rsidRPr="00192163">
        <w:rPr>
          <w:b/>
          <w:color w:val="000000"/>
        </w:rPr>
        <w:t>προμήθειας</w:t>
      </w:r>
      <w:r w:rsidR="00043A91" w:rsidRPr="00192163">
        <w:rPr>
          <w:b/>
          <w:color w:val="000000"/>
        </w:rPr>
        <w:t xml:space="preserve"> </w:t>
      </w:r>
      <w:r w:rsidR="00A03EAA">
        <w:rPr>
          <w:b/>
          <w:color w:val="000000"/>
        </w:rPr>
        <w:t>ειδών συσκευασίας</w:t>
      </w:r>
      <w:r w:rsidR="00043A91" w:rsidRPr="00192163">
        <w:rPr>
          <w:b/>
          <w:color w:val="000000"/>
        </w:rPr>
        <w:t xml:space="preserve"> </w:t>
      </w:r>
      <w:bookmarkStart w:id="1" w:name="_Hlk95735973"/>
      <w:r w:rsidR="00043A91" w:rsidRPr="00192163">
        <w:rPr>
          <w:b/>
          <w:color w:val="000000"/>
        </w:rPr>
        <w:t xml:space="preserve">για </w:t>
      </w:r>
      <w:r w:rsidR="00767372" w:rsidRPr="00192163">
        <w:rPr>
          <w:b/>
          <w:color w:val="000000"/>
        </w:rPr>
        <w:t>τις ανάγκες</w:t>
      </w:r>
      <w:r w:rsidR="00043A91" w:rsidRPr="00192163">
        <w:rPr>
          <w:b/>
          <w:color w:val="000000"/>
        </w:rPr>
        <w:t xml:space="preserve"> </w:t>
      </w:r>
      <w:r w:rsidR="00767372" w:rsidRPr="00192163">
        <w:rPr>
          <w:b/>
          <w:color w:val="000000"/>
        </w:rPr>
        <w:t>τ</w:t>
      </w:r>
      <w:r w:rsidR="00192163" w:rsidRPr="00192163">
        <w:rPr>
          <w:b/>
          <w:color w:val="000000"/>
        </w:rPr>
        <w:t>ων</w:t>
      </w:r>
      <w:r w:rsidR="00767372" w:rsidRPr="00192163">
        <w:rPr>
          <w:b/>
          <w:color w:val="000000"/>
        </w:rPr>
        <w:t xml:space="preserve"> Κ.Φ.Α.Α</w:t>
      </w:r>
      <w:r w:rsidR="00A03EAA">
        <w:rPr>
          <w:b/>
          <w:color w:val="000000"/>
        </w:rPr>
        <w:t>.</w:t>
      </w:r>
      <w:r w:rsidR="00767372" w:rsidRPr="00192163">
        <w:rPr>
          <w:b/>
          <w:color w:val="000000"/>
        </w:rPr>
        <w:t xml:space="preserve"> (Κέντρ</w:t>
      </w:r>
      <w:r w:rsidR="00192163" w:rsidRPr="00192163">
        <w:rPr>
          <w:b/>
          <w:color w:val="000000"/>
        </w:rPr>
        <w:t>ων</w:t>
      </w:r>
      <w:r w:rsidR="00767372" w:rsidRPr="00192163">
        <w:rPr>
          <w:b/>
          <w:color w:val="000000"/>
        </w:rPr>
        <w:t xml:space="preserve"> Φιλοξενίας Ασυνόδευτων Ανηλίκων)</w:t>
      </w:r>
      <w:r w:rsidR="00955E21" w:rsidRPr="00192163">
        <w:rPr>
          <w:b/>
          <w:color w:val="000000"/>
        </w:rPr>
        <w:t xml:space="preserve"> </w:t>
      </w:r>
      <w:r w:rsidR="00A03EAA" w:rsidRPr="00192163">
        <w:rPr>
          <w:b/>
          <w:color w:val="000000"/>
        </w:rPr>
        <w:t>«Έλλη»</w:t>
      </w:r>
      <w:r w:rsidR="00A03EAA">
        <w:rPr>
          <w:b/>
          <w:color w:val="000000"/>
        </w:rPr>
        <w:t>, Μακρινίτσας, Περαίας, Ταγαράδων και Ωραιοκάστρου</w:t>
      </w:r>
      <w:r w:rsidRPr="00192163">
        <w:rPr>
          <w:b/>
        </w:rPr>
        <w:t xml:space="preserve"> προϋπολογιζόμενης δαπάνης </w:t>
      </w:r>
      <w:r w:rsidR="00192163" w:rsidRPr="00192163">
        <w:rPr>
          <w:b/>
        </w:rPr>
        <w:t>1.2</w:t>
      </w:r>
      <w:r w:rsidR="00A03EAA">
        <w:rPr>
          <w:b/>
        </w:rPr>
        <w:t>20</w:t>
      </w:r>
      <w:r w:rsidR="00192163" w:rsidRPr="00192163">
        <w:rPr>
          <w:b/>
        </w:rPr>
        <w:t xml:space="preserve">,00 </w:t>
      </w:r>
      <w:r w:rsidRPr="00192163">
        <w:rPr>
          <w:b/>
        </w:rPr>
        <w:t>ευρώ χωρίς Φ</w:t>
      </w:r>
      <w:r w:rsidR="00A03EAA">
        <w:rPr>
          <w:b/>
        </w:rPr>
        <w:t>.</w:t>
      </w:r>
      <w:r w:rsidRPr="00192163">
        <w:rPr>
          <w:b/>
        </w:rPr>
        <w:t>Π</w:t>
      </w:r>
      <w:r w:rsidR="00A03EAA">
        <w:rPr>
          <w:b/>
        </w:rPr>
        <w:t>.</w:t>
      </w:r>
      <w:r w:rsidRPr="00192163">
        <w:rPr>
          <w:b/>
        </w:rPr>
        <w:t>Α</w:t>
      </w:r>
      <w:r w:rsidR="00A03EAA">
        <w:rPr>
          <w:b/>
        </w:rPr>
        <w:t>.</w:t>
      </w:r>
      <w:r w:rsidRPr="00192163">
        <w:rPr>
          <w:b/>
        </w:rPr>
        <w:t xml:space="preserve"> και </w:t>
      </w:r>
      <w:r w:rsidR="00192163" w:rsidRPr="00192163">
        <w:rPr>
          <w:b/>
        </w:rPr>
        <w:t>1.5</w:t>
      </w:r>
      <w:r w:rsidR="00A03EAA">
        <w:rPr>
          <w:b/>
        </w:rPr>
        <w:t>12</w:t>
      </w:r>
      <w:r w:rsidR="00192163" w:rsidRPr="00192163">
        <w:rPr>
          <w:b/>
        </w:rPr>
        <w:t>,</w:t>
      </w:r>
      <w:r w:rsidR="00A03EAA">
        <w:rPr>
          <w:b/>
        </w:rPr>
        <w:t>80</w:t>
      </w:r>
      <w:r w:rsidR="00043A91" w:rsidRPr="00192163">
        <w:rPr>
          <w:b/>
        </w:rPr>
        <w:t xml:space="preserve"> </w:t>
      </w:r>
      <w:r w:rsidRPr="00192163">
        <w:rPr>
          <w:b/>
        </w:rPr>
        <w:t>ευρώ με Φ.Π.Α.</w:t>
      </w:r>
      <w:r w:rsidR="00A03EAA">
        <w:rPr>
          <w:b/>
        </w:rPr>
        <w:t>.</w:t>
      </w:r>
    </w:p>
    <w:bookmarkEnd w:id="1"/>
    <w:p w14:paraId="2D7D095B" w14:textId="3FD487C9" w:rsidR="004B1133" w:rsidRPr="00D67B18" w:rsidRDefault="000C074E" w:rsidP="00A169ED">
      <w:pPr>
        <w:shd w:val="clear" w:color="auto" w:fill="FFFFFF"/>
        <w:spacing w:after="120" w:line="276" w:lineRule="auto"/>
        <w:textAlignment w:val="baseline"/>
        <w:rPr>
          <w:rFonts w:asciiTheme="minorHAnsi" w:hAnsiTheme="minorHAnsi" w:cstheme="minorHAnsi"/>
          <w:b/>
          <w:color w:val="000000"/>
        </w:rPr>
      </w:pPr>
      <w:r w:rsidRPr="00D67B18">
        <w:rPr>
          <w:rFonts w:asciiTheme="minorHAnsi" w:hAnsiTheme="minorHAnsi" w:cstheme="minorHAnsi"/>
          <w:b/>
          <w:color w:val="000000"/>
        </w:rPr>
        <w:t xml:space="preserve">CPV: </w:t>
      </w:r>
      <w:r w:rsidR="00192163" w:rsidRPr="00D67B18">
        <w:rPr>
          <w:rFonts w:asciiTheme="minorHAnsi" w:eastAsia="Times New Roman" w:hAnsiTheme="minorHAnsi" w:cstheme="minorHAnsi"/>
          <w:b/>
          <w:bCs/>
          <w:bdr w:val="none" w:sz="0" w:space="0" w:color="auto" w:frame="1"/>
        </w:rPr>
        <w:t xml:space="preserve">44617100-9 </w:t>
      </w:r>
      <w:r w:rsidR="00A03EAA">
        <w:rPr>
          <w:rFonts w:asciiTheme="minorHAnsi" w:eastAsia="Times New Roman" w:hAnsiTheme="minorHAnsi" w:cstheme="minorHAnsi"/>
          <w:b/>
          <w:bCs/>
          <w:bdr w:val="none" w:sz="0" w:space="0" w:color="auto" w:frame="1"/>
        </w:rPr>
        <w:t>–</w:t>
      </w:r>
      <w:r w:rsidR="00192163" w:rsidRPr="00D67B18">
        <w:rPr>
          <w:rFonts w:asciiTheme="minorHAnsi" w:eastAsia="Times New Roman" w:hAnsiTheme="minorHAnsi" w:cstheme="minorHAnsi"/>
          <w:b/>
          <w:bCs/>
          <w:bdr w:val="none" w:sz="0" w:space="0" w:color="auto" w:frame="1"/>
        </w:rPr>
        <w:t xml:space="preserve"> Χαρτοκιβώτια</w:t>
      </w:r>
      <w:r w:rsidR="00A03EAA">
        <w:rPr>
          <w:rFonts w:asciiTheme="minorHAnsi" w:eastAsia="Times New Roman" w:hAnsiTheme="minorHAnsi" w:cstheme="minorHAnsi"/>
          <w:b/>
          <w:bCs/>
          <w:bdr w:val="none" w:sz="0" w:space="0" w:color="auto" w:frame="1"/>
        </w:rPr>
        <w:t xml:space="preserve">, </w:t>
      </w:r>
      <w:r w:rsidR="00A03EAA" w:rsidRPr="00A03EAA">
        <w:rPr>
          <w:rFonts w:asciiTheme="minorHAnsi" w:eastAsia="Times New Roman" w:hAnsiTheme="minorHAnsi" w:cstheme="minorHAnsi"/>
          <w:b/>
          <w:bCs/>
          <w:bdr w:val="none" w:sz="0" w:space="0" w:color="auto" w:frame="1"/>
        </w:rPr>
        <w:t>18937100-7 - Σακούλες συσκευασίας</w:t>
      </w:r>
    </w:p>
    <w:p w14:paraId="6FE17DAD" w14:textId="0D8357BE" w:rsidR="00192163" w:rsidRPr="00192163" w:rsidRDefault="00955E21" w:rsidP="00192163">
      <w:pPr>
        <w:shd w:val="clear" w:color="auto" w:fill="FFFFFF"/>
        <w:spacing w:after="120" w:line="276" w:lineRule="auto"/>
        <w:jc w:val="both"/>
        <w:textAlignment w:val="baseline"/>
        <w:rPr>
          <w:rFonts w:eastAsia="Times New Roman" w:cs="Arial"/>
        </w:rPr>
      </w:pPr>
      <w:r w:rsidRPr="00273C59">
        <w:rPr>
          <w:rFonts w:eastAsia="Times New Roman" w:cs="Arial"/>
        </w:rPr>
        <w:t>Η ΑΡΣΙΣ Κοινωνική Οργάνωση Υποστήριξης Νέων με έδρ</w:t>
      </w:r>
      <w:r w:rsidR="00192163">
        <w:rPr>
          <w:rFonts w:eastAsia="Times New Roman" w:cs="Arial"/>
        </w:rPr>
        <w:t>α</w:t>
      </w:r>
      <w:r w:rsidRPr="00273C59">
        <w:rPr>
          <w:rFonts w:eastAsia="Times New Roman" w:cs="Arial"/>
        </w:rPr>
        <w:t xml:space="preserve"> στη Θεσσαλονίκη, (Λέοντος Σοφού 26</w:t>
      </w:r>
      <w:r w:rsidR="00192163">
        <w:rPr>
          <w:rFonts w:eastAsia="Times New Roman" w:cs="Arial"/>
        </w:rPr>
        <w:t>)</w:t>
      </w:r>
      <w:r w:rsidR="00192163" w:rsidRPr="00192163">
        <w:rPr>
          <w:rFonts w:eastAsia="Times New Roman" w:cs="Arial"/>
        </w:rPr>
        <w:t>, στο πλαίσιο των Πράξεων:</w:t>
      </w:r>
    </w:p>
    <w:p w14:paraId="1BD3EB0F" w14:textId="77777777" w:rsidR="00A03EAA" w:rsidRDefault="00A03EAA" w:rsidP="00A03EAA">
      <w:pPr>
        <w:pStyle w:val="a8"/>
        <w:numPr>
          <w:ilvl w:val="0"/>
          <w:numId w:val="7"/>
        </w:numPr>
        <w:shd w:val="clear" w:color="auto" w:fill="FFFFFF"/>
        <w:spacing w:after="120" w:line="276" w:lineRule="auto"/>
        <w:jc w:val="both"/>
        <w:rPr>
          <w:rFonts w:eastAsia="Times New Roman" w:cs="Arial"/>
        </w:rPr>
      </w:pPr>
      <w:r w:rsidRPr="00816562">
        <w:rPr>
          <w:rFonts w:eastAsia="Times New Roman" w:cs="Arial"/>
        </w:rPr>
        <w:t>«Επιχορήγηση Ν.Π. ΑΡΣΙΣ - Κοινωνική Οργάνωση Υποστήριξης Νέων για την υλοποίηση του έργου “Λειτουργία ΚΦΑΑ</w:t>
      </w:r>
      <w:r>
        <w:rPr>
          <w:rFonts w:eastAsia="Times New Roman" w:cs="Arial"/>
        </w:rPr>
        <w:t xml:space="preserve"> Έλλη </w:t>
      </w:r>
      <w:r w:rsidRPr="00816562">
        <w:rPr>
          <w:rFonts w:eastAsia="Times New Roman" w:cs="Arial"/>
        </w:rPr>
        <w:t xml:space="preserve">στην </w:t>
      </w:r>
      <w:r>
        <w:rPr>
          <w:rFonts w:eastAsia="Times New Roman" w:cs="Arial"/>
        </w:rPr>
        <w:t>Αλεξανδρούπολη</w:t>
      </w:r>
      <w:r w:rsidRPr="00816562">
        <w:rPr>
          <w:rFonts w:eastAsia="Times New Roman" w:cs="Arial"/>
        </w:rPr>
        <w:t>”» (κωδικός MIS 601637</w:t>
      </w:r>
      <w:r>
        <w:rPr>
          <w:rFonts w:eastAsia="Times New Roman" w:cs="Arial"/>
        </w:rPr>
        <w:t>2</w:t>
      </w:r>
      <w:r w:rsidRPr="00816562">
        <w:rPr>
          <w:rFonts w:eastAsia="Times New Roman" w:cs="Arial"/>
        </w:rPr>
        <w:t>)</w:t>
      </w:r>
      <w:r>
        <w:rPr>
          <w:rFonts w:eastAsia="Times New Roman" w:cs="Arial"/>
        </w:rPr>
        <w:t>,</w:t>
      </w:r>
    </w:p>
    <w:p w14:paraId="2BED6ED9" w14:textId="77777777" w:rsidR="00A03EAA" w:rsidRDefault="00A03EAA" w:rsidP="00A03EAA">
      <w:pPr>
        <w:pStyle w:val="a8"/>
        <w:numPr>
          <w:ilvl w:val="0"/>
          <w:numId w:val="7"/>
        </w:numPr>
        <w:shd w:val="clear" w:color="auto" w:fill="FFFFFF"/>
        <w:spacing w:after="120" w:line="276" w:lineRule="auto"/>
        <w:jc w:val="both"/>
        <w:rPr>
          <w:rFonts w:eastAsia="Times New Roman" w:cs="Arial"/>
        </w:rPr>
      </w:pPr>
      <w:r w:rsidRPr="00816562">
        <w:rPr>
          <w:rFonts w:eastAsia="Times New Roman" w:cs="Arial"/>
        </w:rPr>
        <w:t>«Επιχορήγηση Ν.Π. ΑΡΣΙΣ - Κοινωνική Οργάνωση Υποστήριξης Νέων για την υλοποίηση του έργου “Λειτουργία ΚΦΑΑ στη</w:t>
      </w:r>
      <w:r>
        <w:rPr>
          <w:rFonts w:eastAsia="Times New Roman" w:cs="Arial"/>
        </w:rPr>
        <w:t xml:space="preserve"> Μακρινίτσα</w:t>
      </w:r>
      <w:r w:rsidRPr="00816562">
        <w:rPr>
          <w:rFonts w:eastAsia="Times New Roman" w:cs="Arial"/>
        </w:rPr>
        <w:t>”» (κωδικός MIS 601637</w:t>
      </w:r>
      <w:r>
        <w:rPr>
          <w:rFonts w:eastAsia="Times New Roman" w:cs="Arial"/>
        </w:rPr>
        <w:t>3</w:t>
      </w:r>
      <w:r w:rsidRPr="00816562">
        <w:rPr>
          <w:rFonts w:eastAsia="Times New Roman" w:cs="Arial"/>
        </w:rPr>
        <w:t>)</w:t>
      </w:r>
      <w:r>
        <w:rPr>
          <w:rFonts w:eastAsia="Times New Roman" w:cs="Arial"/>
        </w:rPr>
        <w:t>,</w:t>
      </w:r>
    </w:p>
    <w:p w14:paraId="4EC250D9" w14:textId="77777777" w:rsidR="00A03EAA" w:rsidRPr="008337F4" w:rsidRDefault="00A03EAA" w:rsidP="00A03EAA">
      <w:pPr>
        <w:pStyle w:val="a8"/>
        <w:numPr>
          <w:ilvl w:val="0"/>
          <w:numId w:val="7"/>
        </w:numPr>
        <w:shd w:val="clear" w:color="auto" w:fill="FFFFFF"/>
        <w:spacing w:after="120" w:line="276" w:lineRule="auto"/>
        <w:jc w:val="both"/>
        <w:rPr>
          <w:rFonts w:eastAsia="Times New Roman" w:cs="Arial"/>
        </w:rPr>
      </w:pPr>
      <w:r w:rsidRPr="00816562">
        <w:rPr>
          <w:rFonts w:eastAsia="Times New Roman" w:cs="Arial"/>
        </w:rPr>
        <w:t>«Επιχορήγηση Ν.Π. ΑΡΣΙΣ - Κοινωνική Οργάνωση Υποστήριξης Νέων για την υλοποίηση του έργου “Λειτουργία ΚΦΑΑ στην Περαία”» (κωδικός MIS 6016374)</w:t>
      </w:r>
      <w:r>
        <w:rPr>
          <w:rFonts w:eastAsia="Times New Roman" w:cs="Arial"/>
        </w:rPr>
        <w:t>,</w:t>
      </w:r>
    </w:p>
    <w:p w14:paraId="0FA482C1" w14:textId="77777777" w:rsidR="00A03EAA" w:rsidRDefault="00A03EAA" w:rsidP="00A03EAA">
      <w:pPr>
        <w:pStyle w:val="a8"/>
        <w:numPr>
          <w:ilvl w:val="0"/>
          <w:numId w:val="7"/>
        </w:numPr>
        <w:shd w:val="clear" w:color="auto" w:fill="FFFFFF"/>
        <w:spacing w:after="120" w:line="276" w:lineRule="auto"/>
        <w:jc w:val="both"/>
        <w:rPr>
          <w:rFonts w:eastAsia="Times New Roman" w:cs="Arial"/>
        </w:rPr>
      </w:pPr>
      <w:r w:rsidRPr="00816562">
        <w:rPr>
          <w:rFonts w:eastAsia="Times New Roman" w:cs="Arial"/>
        </w:rPr>
        <w:t>«Επιχορήγηση Ν.Π. ΑΡΣΙΣ - Κοινωνική Οργάνωση Υποστήριξης Νέων για την υλοποίηση του έργου “Λειτουργία ΚΦΑΑ στους Ταγαράδες”</w:t>
      </w:r>
      <w:r>
        <w:rPr>
          <w:rFonts w:eastAsia="Times New Roman" w:cs="Arial"/>
        </w:rPr>
        <w:t>»</w:t>
      </w:r>
      <w:r w:rsidRPr="00816562">
        <w:rPr>
          <w:rFonts w:eastAsia="Times New Roman" w:cs="Arial"/>
        </w:rPr>
        <w:t xml:space="preserve"> (κωδικός MIS 6016376)</w:t>
      </w:r>
      <w:r>
        <w:rPr>
          <w:rFonts w:eastAsia="Times New Roman" w:cs="Arial"/>
        </w:rPr>
        <w:t>,</w:t>
      </w:r>
    </w:p>
    <w:p w14:paraId="63AF489E" w14:textId="77777777" w:rsidR="00A03EAA" w:rsidRDefault="00A03EAA" w:rsidP="00A03EAA">
      <w:pPr>
        <w:pStyle w:val="a8"/>
        <w:numPr>
          <w:ilvl w:val="0"/>
          <w:numId w:val="7"/>
        </w:numPr>
        <w:shd w:val="clear" w:color="auto" w:fill="FFFFFF"/>
        <w:spacing w:after="120" w:line="276" w:lineRule="auto"/>
        <w:jc w:val="both"/>
        <w:rPr>
          <w:rFonts w:eastAsia="Times New Roman" w:cs="Arial"/>
        </w:rPr>
      </w:pPr>
      <w:r w:rsidRPr="00816562">
        <w:rPr>
          <w:rFonts w:eastAsia="Times New Roman" w:cs="Arial"/>
        </w:rPr>
        <w:t>«Επιχορήγηση Ν.Π. ΑΡΣΙΣ - Κοινωνική Οργάνωση Υποστήριξης Νέων για την υλοποίηση του έργου “Λειτουργία ΚΦΑΑ στο Ωραιόκαστρο”</w:t>
      </w:r>
      <w:r>
        <w:rPr>
          <w:rFonts w:eastAsia="Times New Roman" w:cs="Arial"/>
        </w:rPr>
        <w:t>»</w:t>
      </w:r>
      <w:r w:rsidRPr="00816562">
        <w:rPr>
          <w:rFonts w:eastAsia="Times New Roman" w:cs="Arial"/>
        </w:rPr>
        <w:t xml:space="preserve"> (κωδικός MIS 6016378)</w:t>
      </w:r>
      <w:r>
        <w:rPr>
          <w:rFonts w:eastAsia="Times New Roman" w:cs="Arial"/>
        </w:rPr>
        <w:t>,</w:t>
      </w:r>
    </w:p>
    <w:p w14:paraId="17C9C36E" w14:textId="49BFD508" w:rsidR="00192163" w:rsidRPr="00192163" w:rsidRDefault="00192163" w:rsidP="00A03EAA">
      <w:pPr>
        <w:shd w:val="clear" w:color="auto" w:fill="FFFFFF"/>
        <w:spacing w:after="120" w:line="276" w:lineRule="auto"/>
        <w:jc w:val="both"/>
        <w:textAlignment w:val="baseline"/>
        <w:rPr>
          <w:rFonts w:eastAsia="Times New Roman" w:cs="Arial"/>
        </w:rPr>
      </w:pPr>
      <w:r w:rsidRPr="00192163">
        <w:rPr>
          <w:rFonts w:eastAsia="Times New Roman" w:cs="Arial"/>
        </w:rPr>
        <w:t>που εντάσσονται στο πρόγραμμα «Πρόγραμμα Ελλάδας - Ταμείο Ασύλου, Μετανάστευσης και Ένταξης 2021-2027»,</w:t>
      </w:r>
    </w:p>
    <w:p w14:paraId="0670DC93" w14:textId="77777777" w:rsidR="001144D0" w:rsidRDefault="000C074E" w:rsidP="00A169ED">
      <w:pPr>
        <w:shd w:val="clear" w:color="auto" w:fill="FFFFFF"/>
        <w:spacing w:after="120" w:line="276" w:lineRule="auto"/>
        <w:jc w:val="center"/>
        <w:rPr>
          <w:b/>
        </w:rPr>
      </w:pPr>
      <w:r>
        <w:rPr>
          <w:b/>
        </w:rPr>
        <w:t>ΠΡΟΣΚΑΛΕΙ</w:t>
      </w:r>
    </w:p>
    <w:p w14:paraId="5E53B378" w14:textId="68235F4C" w:rsidR="009D666A" w:rsidRDefault="000C074E" w:rsidP="009D666A">
      <w:pPr>
        <w:spacing w:after="120" w:line="276" w:lineRule="auto"/>
        <w:jc w:val="both"/>
        <w:rPr>
          <w:b/>
        </w:rPr>
      </w:pPr>
      <w:r>
        <w:rPr>
          <w:b/>
        </w:rPr>
        <w:t xml:space="preserve">κάθε ενδιαφερόμενο να υποβάλει έγγραφη προσφορά για την απευθείας ανάθεση </w:t>
      </w:r>
      <w:r w:rsidR="009D666A" w:rsidRPr="00192163">
        <w:rPr>
          <w:b/>
          <w:color w:val="000000"/>
        </w:rPr>
        <w:t>προμήθειας χαρτοκιβωτίων για τις ανάγκες των Κ.Φ.Α.Α (Κέντρων Φιλοξενίας Ασυνόδευτων Ανηλίκων</w:t>
      </w:r>
      <w:r w:rsidR="0037119C">
        <w:rPr>
          <w:b/>
          <w:color w:val="000000"/>
        </w:rPr>
        <w:t xml:space="preserve">), </w:t>
      </w:r>
      <w:r w:rsidR="0037119C" w:rsidRPr="0037119C">
        <w:rPr>
          <w:b/>
          <w:color w:val="000000"/>
        </w:rPr>
        <w:t>«Έλλη», Μακρινίτσας, Περαίας, Ταγαράδων και Ωραιοκάστρου</w:t>
      </w:r>
      <w:r w:rsidR="009D666A" w:rsidRPr="00192163">
        <w:rPr>
          <w:b/>
        </w:rPr>
        <w:t xml:space="preserve"> προϋπολογιζόμενης δαπάνης </w:t>
      </w:r>
      <w:r w:rsidR="00A03EAA" w:rsidRPr="00192163">
        <w:rPr>
          <w:b/>
        </w:rPr>
        <w:t>1.2</w:t>
      </w:r>
      <w:r w:rsidR="00A03EAA">
        <w:rPr>
          <w:b/>
        </w:rPr>
        <w:t>20</w:t>
      </w:r>
      <w:r w:rsidR="00A03EAA" w:rsidRPr="00192163">
        <w:rPr>
          <w:b/>
        </w:rPr>
        <w:t>,00 ευρώ χωρίς Φ</w:t>
      </w:r>
      <w:r w:rsidR="00A03EAA">
        <w:rPr>
          <w:b/>
        </w:rPr>
        <w:t>.</w:t>
      </w:r>
      <w:r w:rsidR="00A03EAA" w:rsidRPr="00192163">
        <w:rPr>
          <w:b/>
        </w:rPr>
        <w:t>Π</w:t>
      </w:r>
      <w:r w:rsidR="00A03EAA">
        <w:rPr>
          <w:b/>
        </w:rPr>
        <w:t>.</w:t>
      </w:r>
      <w:r w:rsidR="00A03EAA" w:rsidRPr="00192163">
        <w:rPr>
          <w:b/>
        </w:rPr>
        <w:t>Α</w:t>
      </w:r>
      <w:r w:rsidR="00A03EAA">
        <w:rPr>
          <w:b/>
        </w:rPr>
        <w:t>.</w:t>
      </w:r>
      <w:r w:rsidR="00A03EAA" w:rsidRPr="00192163">
        <w:rPr>
          <w:b/>
        </w:rPr>
        <w:t xml:space="preserve"> και 1.5</w:t>
      </w:r>
      <w:r w:rsidR="00A03EAA">
        <w:rPr>
          <w:b/>
        </w:rPr>
        <w:t>12</w:t>
      </w:r>
      <w:r w:rsidR="00A03EAA" w:rsidRPr="00192163">
        <w:rPr>
          <w:b/>
        </w:rPr>
        <w:t>,</w:t>
      </w:r>
      <w:r w:rsidR="00A03EAA">
        <w:rPr>
          <w:b/>
        </w:rPr>
        <w:t>80</w:t>
      </w:r>
      <w:r w:rsidR="009D666A" w:rsidRPr="00192163">
        <w:rPr>
          <w:b/>
        </w:rPr>
        <w:t xml:space="preserve"> ευρώ με Φ.Π.Α.</w:t>
      </w:r>
      <w:r w:rsidR="00A03EAA">
        <w:rPr>
          <w:b/>
        </w:rPr>
        <w:t>.</w:t>
      </w:r>
    </w:p>
    <w:p w14:paraId="529DC253" w14:textId="240903A4" w:rsidR="009D666A" w:rsidRDefault="009D666A" w:rsidP="009D666A">
      <w:pPr>
        <w:spacing w:after="120" w:line="276" w:lineRule="auto"/>
        <w:jc w:val="both"/>
        <w:rPr>
          <w:b/>
        </w:rPr>
      </w:pPr>
      <w:r>
        <w:rPr>
          <w:b/>
        </w:rPr>
        <w:t>Το φυσικό και οικονομικό αντικείμενο της πρόσκλησης αναλύεται στον παρακάτω πίνακα:</w:t>
      </w:r>
    </w:p>
    <w:tbl>
      <w:tblPr>
        <w:tblStyle w:val="a7"/>
        <w:tblW w:w="0" w:type="auto"/>
        <w:tblInd w:w="-147" w:type="dxa"/>
        <w:tblLook w:val="04A0" w:firstRow="1" w:lastRow="0" w:firstColumn="1" w:lastColumn="0" w:noHBand="0" w:noVBand="1"/>
      </w:tblPr>
      <w:tblGrid>
        <w:gridCol w:w="578"/>
        <w:gridCol w:w="3354"/>
        <w:gridCol w:w="1161"/>
        <w:gridCol w:w="1134"/>
        <w:gridCol w:w="1381"/>
        <w:gridCol w:w="1459"/>
      </w:tblGrid>
      <w:tr w:rsidR="009D666A" w14:paraId="4D860422" w14:textId="5FA566E8" w:rsidTr="00671EA4">
        <w:trPr>
          <w:trHeight w:val="796"/>
        </w:trPr>
        <w:tc>
          <w:tcPr>
            <w:tcW w:w="578" w:type="dxa"/>
          </w:tcPr>
          <w:p w14:paraId="6590A51C" w14:textId="5FB931A3" w:rsidR="009D666A" w:rsidRDefault="009D666A" w:rsidP="003468AA">
            <w:pPr>
              <w:spacing w:line="276" w:lineRule="auto"/>
              <w:jc w:val="both"/>
              <w:rPr>
                <w:b/>
                <w:color w:val="000000"/>
              </w:rPr>
            </w:pPr>
            <w:r>
              <w:rPr>
                <w:b/>
                <w:color w:val="000000"/>
              </w:rPr>
              <w:t>Α/Α</w:t>
            </w:r>
          </w:p>
        </w:tc>
        <w:tc>
          <w:tcPr>
            <w:tcW w:w="3533" w:type="dxa"/>
          </w:tcPr>
          <w:p w14:paraId="791B101D" w14:textId="58CDC5C9" w:rsidR="009D666A" w:rsidRDefault="009D666A" w:rsidP="003468AA">
            <w:pPr>
              <w:spacing w:line="276" w:lineRule="auto"/>
              <w:jc w:val="center"/>
              <w:rPr>
                <w:b/>
                <w:color w:val="000000"/>
              </w:rPr>
            </w:pPr>
            <w:r>
              <w:rPr>
                <w:b/>
                <w:color w:val="000000"/>
              </w:rPr>
              <w:t>Περιληπτική Περιγραφή</w:t>
            </w:r>
          </w:p>
        </w:tc>
        <w:tc>
          <w:tcPr>
            <w:tcW w:w="982" w:type="dxa"/>
          </w:tcPr>
          <w:p w14:paraId="1E462CC9" w14:textId="75E904B7" w:rsidR="009D666A" w:rsidRDefault="009D666A" w:rsidP="003468AA">
            <w:pPr>
              <w:spacing w:line="276" w:lineRule="auto"/>
              <w:jc w:val="center"/>
              <w:rPr>
                <w:b/>
                <w:color w:val="000000"/>
              </w:rPr>
            </w:pPr>
            <w:r>
              <w:rPr>
                <w:b/>
                <w:color w:val="000000"/>
              </w:rPr>
              <w:t>Μον. Μέτρησης</w:t>
            </w:r>
          </w:p>
        </w:tc>
        <w:tc>
          <w:tcPr>
            <w:tcW w:w="1134" w:type="dxa"/>
          </w:tcPr>
          <w:p w14:paraId="0530E56D" w14:textId="694B0328" w:rsidR="009D666A" w:rsidRDefault="009D666A" w:rsidP="003468AA">
            <w:pPr>
              <w:spacing w:line="276" w:lineRule="auto"/>
              <w:jc w:val="center"/>
              <w:rPr>
                <w:b/>
                <w:color w:val="000000"/>
              </w:rPr>
            </w:pPr>
            <w:r>
              <w:rPr>
                <w:b/>
                <w:color w:val="000000"/>
              </w:rPr>
              <w:t>Ποσότητα</w:t>
            </w:r>
          </w:p>
        </w:tc>
        <w:tc>
          <w:tcPr>
            <w:tcW w:w="1381" w:type="dxa"/>
          </w:tcPr>
          <w:p w14:paraId="3FDE483C" w14:textId="05A73AA6" w:rsidR="009D666A" w:rsidRDefault="009D666A" w:rsidP="003468AA">
            <w:pPr>
              <w:spacing w:line="276" w:lineRule="auto"/>
              <w:jc w:val="center"/>
              <w:rPr>
                <w:b/>
                <w:color w:val="000000"/>
              </w:rPr>
            </w:pPr>
            <w:r>
              <w:rPr>
                <w:b/>
                <w:color w:val="000000"/>
              </w:rPr>
              <w:t>Προϋπ/μένη Τιμή Μονάδας</w:t>
            </w:r>
          </w:p>
        </w:tc>
        <w:tc>
          <w:tcPr>
            <w:tcW w:w="1459" w:type="dxa"/>
          </w:tcPr>
          <w:p w14:paraId="6769BA0E" w14:textId="59D89CDF" w:rsidR="009D666A" w:rsidRDefault="009D666A" w:rsidP="003468AA">
            <w:pPr>
              <w:spacing w:line="276" w:lineRule="auto"/>
              <w:jc w:val="center"/>
              <w:rPr>
                <w:b/>
                <w:color w:val="000000"/>
              </w:rPr>
            </w:pPr>
            <w:r>
              <w:rPr>
                <w:b/>
                <w:color w:val="000000"/>
              </w:rPr>
              <w:t>Σύνολο</w:t>
            </w:r>
            <w:r w:rsidR="003468AA">
              <w:rPr>
                <w:b/>
                <w:color w:val="000000"/>
              </w:rPr>
              <w:t xml:space="preserve"> </w:t>
            </w:r>
            <w:r>
              <w:rPr>
                <w:b/>
                <w:color w:val="000000"/>
              </w:rPr>
              <w:t>προϋπ/μένης δαπάνης</w:t>
            </w:r>
          </w:p>
        </w:tc>
      </w:tr>
      <w:tr w:rsidR="009D666A" w14:paraId="2A297895" w14:textId="5E139AE1" w:rsidTr="00671EA4">
        <w:tc>
          <w:tcPr>
            <w:tcW w:w="578" w:type="dxa"/>
            <w:vAlign w:val="center"/>
          </w:tcPr>
          <w:p w14:paraId="29595A21" w14:textId="2B8ABC16" w:rsidR="009D666A" w:rsidRPr="009D666A" w:rsidRDefault="009D666A" w:rsidP="009D666A">
            <w:pPr>
              <w:spacing w:after="120" w:line="276" w:lineRule="auto"/>
              <w:jc w:val="center"/>
              <w:rPr>
                <w:bCs/>
                <w:color w:val="000000"/>
              </w:rPr>
            </w:pPr>
            <w:r w:rsidRPr="009D666A">
              <w:rPr>
                <w:bCs/>
                <w:color w:val="000000"/>
              </w:rPr>
              <w:t>1</w:t>
            </w:r>
          </w:p>
        </w:tc>
        <w:tc>
          <w:tcPr>
            <w:tcW w:w="3533" w:type="dxa"/>
            <w:vAlign w:val="center"/>
          </w:tcPr>
          <w:p w14:paraId="63E36C4B" w14:textId="0BB37D97" w:rsidR="009D666A" w:rsidRPr="009D666A" w:rsidRDefault="009D666A" w:rsidP="00671EA4">
            <w:pPr>
              <w:spacing w:line="276" w:lineRule="auto"/>
              <w:jc w:val="center"/>
              <w:rPr>
                <w:bCs/>
                <w:color w:val="000000"/>
              </w:rPr>
            </w:pPr>
            <w:r>
              <w:rPr>
                <w:bCs/>
                <w:color w:val="000000"/>
              </w:rPr>
              <w:t xml:space="preserve">Χαρτοκιβώτια </w:t>
            </w:r>
            <w:r w:rsidR="00EF5B9B">
              <w:rPr>
                <w:bCs/>
                <w:color w:val="000000"/>
              </w:rPr>
              <w:t xml:space="preserve">3 φύλλων, </w:t>
            </w:r>
            <w:r>
              <w:rPr>
                <w:bCs/>
                <w:color w:val="000000"/>
              </w:rPr>
              <w:t xml:space="preserve">διαστάσεων </w:t>
            </w:r>
            <w:r w:rsidR="00A03EAA">
              <w:rPr>
                <w:bCs/>
                <w:color w:val="000000"/>
              </w:rPr>
              <w:t>60</w:t>
            </w:r>
            <w:r>
              <w:rPr>
                <w:bCs/>
                <w:color w:val="000000"/>
                <w:lang w:val="en-US"/>
              </w:rPr>
              <w:t>x</w:t>
            </w:r>
            <w:r w:rsidR="00A03EAA">
              <w:rPr>
                <w:bCs/>
                <w:color w:val="000000"/>
              </w:rPr>
              <w:t>4</w:t>
            </w:r>
            <w:r w:rsidRPr="00EF5B9B">
              <w:rPr>
                <w:bCs/>
                <w:color w:val="000000"/>
              </w:rPr>
              <w:t>0</w:t>
            </w:r>
            <w:r>
              <w:rPr>
                <w:bCs/>
                <w:color w:val="000000"/>
                <w:lang w:val="en-US"/>
              </w:rPr>
              <w:t>x</w:t>
            </w:r>
            <w:r w:rsidR="00A03EAA">
              <w:rPr>
                <w:bCs/>
                <w:color w:val="000000"/>
              </w:rPr>
              <w:t>4</w:t>
            </w:r>
            <w:r w:rsidRPr="00EF5B9B">
              <w:rPr>
                <w:bCs/>
                <w:color w:val="000000"/>
              </w:rPr>
              <w:t>0</w:t>
            </w:r>
            <w:r w:rsidR="00EF5B9B">
              <w:rPr>
                <w:bCs/>
                <w:color w:val="000000"/>
              </w:rPr>
              <w:t xml:space="preserve"> εκ.</w:t>
            </w:r>
          </w:p>
        </w:tc>
        <w:tc>
          <w:tcPr>
            <w:tcW w:w="982" w:type="dxa"/>
            <w:vAlign w:val="center"/>
          </w:tcPr>
          <w:p w14:paraId="26BE5DF4" w14:textId="4BC42809" w:rsidR="009D666A" w:rsidRPr="009D666A" w:rsidRDefault="009D666A" w:rsidP="00671EA4">
            <w:pPr>
              <w:spacing w:line="276" w:lineRule="auto"/>
              <w:jc w:val="center"/>
              <w:rPr>
                <w:bCs/>
                <w:color w:val="000000"/>
              </w:rPr>
            </w:pPr>
            <w:r>
              <w:rPr>
                <w:bCs/>
                <w:color w:val="000000"/>
              </w:rPr>
              <w:t>Τμχ</w:t>
            </w:r>
          </w:p>
        </w:tc>
        <w:tc>
          <w:tcPr>
            <w:tcW w:w="1134" w:type="dxa"/>
            <w:vAlign w:val="center"/>
          </w:tcPr>
          <w:p w14:paraId="702711E9" w14:textId="60C3196B" w:rsidR="009D666A" w:rsidRPr="009D666A" w:rsidRDefault="00A03EAA" w:rsidP="00671EA4">
            <w:pPr>
              <w:spacing w:line="276" w:lineRule="auto"/>
              <w:jc w:val="center"/>
              <w:rPr>
                <w:bCs/>
                <w:color w:val="000000"/>
              </w:rPr>
            </w:pPr>
            <w:r>
              <w:rPr>
                <w:bCs/>
                <w:color w:val="000000"/>
              </w:rPr>
              <w:t>400</w:t>
            </w:r>
          </w:p>
        </w:tc>
        <w:tc>
          <w:tcPr>
            <w:tcW w:w="1381" w:type="dxa"/>
            <w:vAlign w:val="center"/>
          </w:tcPr>
          <w:p w14:paraId="25E7014C" w14:textId="051E9BF7" w:rsidR="009D666A" w:rsidRPr="009D666A" w:rsidRDefault="009D666A" w:rsidP="00671EA4">
            <w:pPr>
              <w:spacing w:line="276" w:lineRule="auto"/>
              <w:jc w:val="center"/>
              <w:rPr>
                <w:bCs/>
                <w:color w:val="000000"/>
              </w:rPr>
            </w:pPr>
            <w:r>
              <w:rPr>
                <w:bCs/>
                <w:color w:val="000000"/>
              </w:rPr>
              <w:t>1,</w:t>
            </w:r>
            <w:r w:rsidR="00A03EAA">
              <w:rPr>
                <w:bCs/>
                <w:color w:val="000000"/>
              </w:rPr>
              <w:t>4</w:t>
            </w:r>
            <w:r>
              <w:rPr>
                <w:bCs/>
                <w:color w:val="000000"/>
              </w:rPr>
              <w:t>0€</w:t>
            </w:r>
          </w:p>
        </w:tc>
        <w:tc>
          <w:tcPr>
            <w:tcW w:w="1459" w:type="dxa"/>
            <w:vAlign w:val="center"/>
          </w:tcPr>
          <w:p w14:paraId="312983E1" w14:textId="2E82F8E5" w:rsidR="009D666A" w:rsidRPr="009D666A" w:rsidRDefault="00A03EAA" w:rsidP="00671EA4">
            <w:pPr>
              <w:spacing w:line="276" w:lineRule="auto"/>
              <w:jc w:val="center"/>
              <w:rPr>
                <w:bCs/>
                <w:color w:val="000000"/>
              </w:rPr>
            </w:pPr>
            <w:r>
              <w:rPr>
                <w:bCs/>
                <w:color w:val="000000"/>
              </w:rPr>
              <w:t>560</w:t>
            </w:r>
            <w:r w:rsidR="009D666A">
              <w:rPr>
                <w:bCs/>
                <w:color w:val="000000"/>
              </w:rPr>
              <w:t>,00€</w:t>
            </w:r>
          </w:p>
        </w:tc>
      </w:tr>
      <w:tr w:rsidR="009D666A" w14:paraId="287C47AA" w14:textId="20B515EC" w:rsidTr="00671EA4">
        <w:tc>
          <w:tcPr>
            <w:tcW w:w="578" w:type="dxa"/>
            <w:vAlign w:val="center"/>
          </w:tcPr>
          <w:p w14:paraId="1403B9E8" w14:textId="233ABAF7" w:rsidR="009D666A" w:rsidRPr="009D666A" w:rsidRDefault="009D666A" w:rsidP="009D666A">
            <w:pPr>
              <w:spacing w:after="120" w:line="276" w:lineRule="auto"/>
              <w:jc w:val="center"/>
              <w:rPr>
                <w:bCs/>
                <w:color w:val="000000"/>
              </w:rPr>
            </w:pPr>
            <w:r w:rsidRPr="009D666A">
              <w:rPr>
                <w:bCs/>
                <w:color w:val="000000"/>
              </w:rPr>
              <w:t>2</w:t>
            </w:r>
          </w:p>
        </w:tc>
        <w:tc>
          <w:tcPr>
            <w:tcW w:w="3533" w:type="dxa"/>
            <w:vAlign w:val="center"/>
          </w:tcPr>
          <w:p w14:paraId="6DFFC196" w14:textId="4BC5D77B" w:rsidR="009D666A" w:rsidRPr="00A03EAA" w:rsidRDefault="00A03EAA" w:rsidP="00671EA4">
            <w:pPr>
              <w:spacing w:line="276" w:lineRule="auto"/>
              <w:jc w:val="center"/>
              <w:rPr>
                <w:color w:val="000000"/>
              </w:rPr>
            </w:pPr>
            <w:r>
              <w:rPr>
                <w:color w:val="000000"/>
              </w:rPr>
              <w:t xml:space="preserve">Σακούλες </w:t>
            </w:r>
            <w:r w:rsidR="00EF5B9B">
              <w:rPr>
                <w:color w:val="000000"/>
              </w:rPr>
              <w:t>πλαστικές</w:t>
            </w:r>
            <w:r w:rsidR="00671EA4">
              <w:rPr>
                <w:color w:val="000000"/>
              </w:rPr>
              <w:t xml:space="preserve">, </w:t>
            </w:r>
            <w:r w:rsidR="00E937A5">
              <w:rPr>
                <w:color w:val="000000"/>
              </w:rPr>
              <w:t xml:space="preserve">με κορδόνι, </w:t>
            </w:r>
            <w:r w:rsidR="00671EA4">
              <w:rPr>
                <w:color w:val="000000"/>
              </w:rPr>
              <w:t>μεγάλη</w:t>
            </w:r>
            <w:r w:rsidR="007B5EDB">
              <w:rPr>
                <w:color w:val="000000"/>
              </w:rPr>
              <w:t>ς</w:t>
            </w:r>
            <w:r w:rsidR="00671EA4">
              <w:rPr>
                <w:color w:val="000000"/>
              </w:rPr>
              <w:t xml:space="preserve"> αντοχής</w:t>
            </w:r>
            <w:r w:rsidR="007B5EDB">
              <w:rPr>
                <w:color w:val="000000"/>
              </w:rPr>
              <w:t xml:space="preserve">, </w:t>
            </w:r>
            <w:r>
              <w:rPr>
                <w:color w:val="000000"/>
              </w:rPr>
              <w:t xml:space="preserve">διαστάσεων τουλάχιστον 80 Χ 110 εκατοστών </w:t>
            </w:r>
          </w:p>
        </w:tc>
        <w:tc>
          <w:tcPr>
            <w:tcW w:w="982" w:type="dxa"/>
            <w:vAlign w:val="center"/>
          </w:tcPr>
          <w:p w14:paraId="07B27C33" w14:textId="2070187A" w:rsidR="009D666A" w:rsidRPr="009D666A" w:rsidRDefault="009D666A" w:rsidP="00671EA4">
            <w:pPr>
              <w:spacing w:line="276" w:lineRule="auto"/>
              <w:jc w:val="center"/>
              <w:rPr>
                <w:bCs/>
                <w:color w:val="000000"/>
              </w:rPr>
            </w:pPr>
            <w:r>
              <w:rPr>
                <w:bCs/>
                <w:color w:val="000000"/>
              </w:rPr>
              <w:t>Τμχ</w:t>
            </w:r>
          </w:p>
        </w:tc>
        <w:tc>
          <w:tcPr>
            <w:tcW w:w="1134" w:type="dxa"/>
            <w:vAlign w:val="center"/>
          </w:tcPr>
          <w:p w14:paraId="655368CC" w14:textId="37B2FB02" w:rsidR="009D666A" w:rsidRPr="009D666A" w:rsidRDefault="009D666A" w:rsidP="00671EA4">
            <w:pPr>
              <w:spacing w:line="276" w:lineRule="auto"/>
              <w:jc w:val="center"/>
              <w:rPr>
                <w:bCs/>
                <w:color w:val="000000"/>
              </w:rPr>
            </w:pPr>
            <w:r>
              <w:rPr>
                <w:bCs/>
                <w:color w:val="000000"/>
              </w:rPr>
              <w:t>300</w:t>
            </w:r>
            <w:r w:rsidR="00A03EAA">
              <w:rPr>
                <w:bCs/>
                <w:color w:val="000000"/>
              </w:rPr>
              <w:t>0</w:t>
            </w:r>
          </w:p>
        </w:tc>
        <w:tc>
          <w:tcPr>
            <w:tcW w:w="1381" w:type="dxa"/>
            <w:vAlign w:val="center"/>
          </w:tcPr>
          <w:p w14:paraId="4BE843C2" w14:textId="1133DA41" w:rsidR="009D666A" w:rsidRPr="009D666A" w:rsidRDefault="00A03EAA" w:rsidP="00671EA4">
            <w:pPr>
              <w:spacing w:line="276" w:lineRule="auto"/>
              <w:jc w:val="center"/>
              <w:rPr>
                <w:bCs/>
                <w:color w:val="000000"/>
              </w:rPr>
            </w:pPr>
            <w:r>
              <w:rPr>
                <w:bCs/>
                <w:color w:val="000000"/>
              </w:rPr>
              <w:t>0,22</w:t>
            </w:r>
            <w:r w:rsidR="009D666A">
              <w:rPr>
                <w:bCs/>
                <w:color w:val="000000"/>
              </w:rPr>
              <w:t>€</w:t>
            </w:r>
          </w:p>
        </w:tc>
        <w:tc>
          <w:tcPr>
            <w:tcW w:w="1459" w:type="dxa"/>
            <w:vAlign w:val="center"/>
          </w:tcPr>
          <w:p w14:paraId="5E16C7A3" w14:textId="46259428" w:rsidR="009D666A" w:rsidRPr="009D666A" w:rsidRDefault="00A03EAA" w:rsidP="00671EA4">
            <w:pPr>
              <w:spacing w:line="276" w:lineRule="auto"/>
              <w:jc w:val="center"/>
              <w:rPr>
                <w:bCs/>
                <w:color w:val="000000"/>
              </w:rPr>
            </w:pPr>
            <w:r>
              <w:rPr>
                <w:bCs/>
                <w:color w:val="000000"/>
              </w:rPr>
              <w:t>660</w:t>
            </w:r>
            <w:r w:rsidR="009D666A">
              <w:rPr>
                <w:bCs/>
                <w:color w:val="000000"/>
              </w:rPr>
              <w:t>,00€</w:t>
            </w:r>
          </w:p>
        </w:tc>
      </w:tr>
      <w:tr w:rsidR="009D666A" w14:paraId="3B6C6948" w14:textId="77777777" w:rsidTr="00671EA4">
        <w:trPr>
          <w:trHeight w:val="437"/>
        </w:trPr>
        <w:tc>
          <w:tcPr>
            <w:tcW w:w="7608" w:type="dxa"/>
            <w:gridSpan w:val="5"/>
            <w:vAlign w:val="center"/>
          </w:tcPr>
          <w:p w14:paraId="1A31A104" w14:textId="5D22EB8B" w:rsidR="009D666A" w:rsidRDefault="009D666A" w:rsidP="005D1BA6">
            <w:pPr>
              <w:spacing w:line="276" w:lineRule="auto"/>
              <w:jc w:val="right"/>
              <w:rPr>
                <w:b/>
                <w:color w:val="000000"/>
              </w:rPr>
            </w:pPr>
            <w:r>
              <w:rPr>
                <w:b/>
                <w:color w:val="000000"/>
              </w:rPr>
              <w:t>Σύνολο προϋπολογιζόμενης δαπάνης άνευ ΦΠΑ</w:t>
            </w:r>
          </w:p>
        </w:tc>
        <w:tc>
          <w:tcPr>
            <w:tcW w:w="1459" w:type="dxa"/>
            <w:vAlign w:val="center"/>
          </w:tcPr>
          <w:p w14:paraId="7CFAC534" w14:textId="2CE86D27" w:rsidR="009D666A" w:rsidRDefault="009D666A" w:rsidP="00A03EAA">
            <w:pPr>
              <w:spacing w:line="276" w:lineRule="auto"/>
              <w:jc w:val="center"/>
              <w:rPr>
                <w:b/>
                <w:color w:val="000000"/>
              </w:rPr>
            </w:pPr>
            <w:r>
              <w:rPr>
                <w:b/>
                <w:color w:val="000000"/>
              </w:rPr>
              <w:t>1.2</w:t>
            </w:r>
            <w:r w:rsidR="00A03EAA">
              <w:rPr>
                <w:b/>
                <w:color w:val="000000"/>
              </w:rPr>
              <w:t>20</w:t>
            </w:r>
            <w:r>
              <w:rPr>
                <w:b/>
                <w:color w:val="000000"/>
              </w:rPr>
              <w:t>,00€</w:t>
            </w:r>
          </w:p>
        </w:tc>
      </w:tr>
      <w:tr w:rsidR="009D666A" w14:paraId="2A07D10D" w14:textId="77777777" w:rsidTr="00671EA4">
        <w:trPr>
          <w:trHeight w:val="430"/>
        </w:trPr>
        <w:tc>
          <w:tcPr>
            <w:tcW w:w="7608" w:type="dxa"/>
            <w:gridSpan w:val="5"/>
            <w:vAlign w:val="center"/>
          </w:tcPr>
          <w:p w14:paraId="2BFC9C98" w14:textId="0436C803" w:rsidR="009D666A" w:rsidRDefault="009D666A" w:rsidP="005D1BA6">
            <w:pPr>
              <w:spacing w:line="276" w:lineRule="auto"/>
              <w:jc w:val="right"/>
              <w:rPr>
                <w:b/>
                <w:color w:val="000000"/>
              </w:rPr>
            </w:pPr>
            <w:r>
              <w:rPr>
                <w:b/>
                <w:color w:val="000000"/>
              </w:rPr>
              <w:t>ΦΠΑ 24%</w:t>
            </w:r>
          </w:p>
        </w:tc>
        <w:tc>
          <w:tcPr>
            <w:tcW w:w="1459" w:type="dxa"/>
            <w:vAlign w:val="center"/>
          </w:tcPr>
          <w:p w14:paraId="15103682" w14:textId="4B676CEC" w:rsidR="009D666A" w:rsidRDefault="00A03EAA" w:rsidP="00A03EAA">
            <w:pPr>
              <w:spacing w:line="276" w:lineRule="auto"/>
              <w:jc w:val="center"/>
              <w:rPr>
                <w:b/>
                <w:color w:val="000000"/>
              </w:rPr>
            </w:pPr>
            <w:r>
              <w:rPr>
                <w:b/>
                <w:color w:val="000000"/>
              </w:rPr>
              <w:t>292</w:t>
            </w:r>
            <w:r w:rsidR="009D666A">
              <w:rPr>
                <w:b/>
                <w:color w:val="000000"/>
              </w:rPr>
              <w:t>,</w:t>
            </w:r>
            <w:r>
              <w:rPr>
                <w:b/>
                <w:color w:val="000000"/>
              </w:rPr>
              <w:t>80</w:t>
            </w:r>
            <w:r w:rsidR="009D666A">
              <w:rPr>
                <w:b/>
                <w:color w:val="000000"/>
              </w:rPr>
              <w:t>€</w:t>
            </w:r>
          </w:p>
        </w:tc>
      </w:tr>
      <w:tr w:rsidR="009D666A" w14:paraId="083DF9D0" w14:textId="77777777" w:rsidTr="00671EA4">
        <w:trPr>
          <w:trHeight w:val="407"/>
        </w:trPr>
        <w:tc>
          <w:tcPr>
            <w:tcW w:w="7608" w:type="dxa"/>
            <w:gridSpan w:val="5"/>
            <w:vAlign w:val="center"/>
          </w:tcPr>
          <w:p w14:paraId="395BFF85" w14:textId="0777CEB3" w:rsidR="009D666A" w:rsidRDefault="009D666A" w:rsidP="005D1BA6">
            <w:pPr>
              <w:spacing w:line="276" w:lineRule="auto"/>
              <w:jc w:val="right"/>
              <w:rPr>
                <w:b/>
                <w:color w:val="000000"/>
              </w:rPr>
            </w:pPr>
            <w:r>
              <w:rPr>
                <w:b/>
                <w:color w:val="000000"/>
              </w:rPr>
              <w:t>Σύνολο προϋπολογιζόμενης δαπάνης με ΦΠΑ</w:t>
            </w:r>
          </w:p>
        </w:tc>
        <w:tc>
          <w:tcPr>
            <w:tcW w:w="1459" w:type="dxa"/>
            <w:vAlign w:val="center"/>
          </w:tcPr>
          <w:p w14:paraId="19666504" w14:textId="3C484365" w:rsidR="009D666A" w:rsidRDefault="009D666A" w:rsidP="00A03EAA">
            <w:pPr>
              <w:spacing w:line="276" w:lineRule="auto"/>
              <w:jc w:val="center"/>
              <w:rPr>
                <w:b/>
                <w:color w:val="000000"/>
              </w:rPr>
            </w:pPr>
            <w:r>
              <w:rPr>
                <w:b/>
                <w:color w:val="000000"/>
              </w:rPr>
              <w:t>1.593,40€</w:t>
            </w:r>
          </w:p>
        </w:tc>
      </w:tr>
    </w:tbl>
    <w:p w14:paraId="469922BD" w14:textId="77777777" w:rsidR="009D666A" w:rsidRDefault="009D666A" w:rsidP="009D666A">
      <w:pPr>
        <w:spacing w:after="120" w:line="276" w:lineRule="auto"/>
        <w:jc w:val="both"/>
        <w:rPr>
          <w:b/>
          <w:color w:val="000000"/>
        </w:rPr>
      </w:pPr>
    </w:p>
    <w:p w14:paraId="228E44B0" w14:textId="4C18EB6B" w:rsidR="00AB485B" w:rsidRPr="00EF39B3" w:rsidRDefault="00AB485B" w:rsidP="009D666A">
      <w:pPr>
        <w:spacing w:after="120" w:line="276" w:lineRule="auto"/>
        <w:jc w:val="both"/>
        <w:rPr>
          <w:bCs/>
        </w:rPr>
      </w:pPr>
      <w:r w:rsidRPr="00EF39B3">
        <w:rPr>
          <w:bCs/>
        </w:rPr>
        <w:t>Οι ενδιαφερόμενοι οικονομικοί φορείς μπορούν να καταθέσουν την προσφορά τους προσφέροντας για το σύνολο της ζητούμενης προμήθειας.</w:t>
      </w:r>
    </w:p>
    <w:p w14:paraId="46EDD8DF" w14:textId="77777777" w:rsidR="00AB485B" w:rsidRPr="001A08FF" w:rsidRDefault="00AB485B" w:rsidP="00A169ED">
      <w:pPr>
        <w:pStyle w:val="a8"/>
        <w:numPr>
          <w:ilvl w:val="0"/>
          <w:numId w:val="2"/>
        </w:numPr>
        <w:spacing w:after="120" w:line="276" w:lineRule="auto"/>
        <w:ind w:left="426" w:hanging="426"/>
        <w:contextualSpacing w:val="0"/>
        <w:jc w:val="both"/>
        <w:rPr>
          <w:bCs/>
        </w:rPr>
      </w:pPr>
      <w:r w:rsidRPr="001A08FF">
        <w:rPr>
          <w:bCs/>
        </w:rPr>
        <w:t>Προσφορά που υποβάλλεται για μέρος της προμήθειας απορρίπτεται ως απαράδεκτη.</w:t>
      </w:r>
    </w:p>
    <w:p w14:paraId="2DA5C10C" w14:textId="77777777" w:rsidR="00AB485B" w:rsidRPr="00EF39B3" w:rsidRDefault="00AB485B" w:rsidP="00A169ED">
      <w:pPr>
        <w:pStyle w:val="a8"/>
        <w:numPr>
          <w:ilvl w:val="0"/>
          <w:numId w:val="2"/>
        </w:numPr>
        <w:spacing w:after="120" w:line="276" w:lineRule="auto"/>
        <w:ind w:left="426" w:hanging="426"/>
        <w:contextualSpacing w:val="0"/>
        <w:jc w:val="both"/>
        <w:rPr>
          <w:bCs/>
        </w:rPr>
      </w:pPr>
      <w:r w:rsidRPr="00EF39B3">
        <w:rPr>
          <w:bCs/>
        </w:rPr>
        <w:t>Η ανάθεση θα γίνει στον οικονομικό φορέα με την πλέον συμφέρουσα από οικονομική άποψη προσφορά βάσει προσφερόμενης τιμής άνευ ΦΠΑ.</w:t>
      </w:r>
    </w:p>
    <w:p w14:paraId="0761A906" w14:textId="32A6F9FD" w:rsidR="004105D6" w:rsidRPr="00EF39B3" w:rsidRDefault="004105D6" w:rsidP="00A169ED">
      <w:pPr>
        <w:pStyle w:val="a8"/>
        <w:numPr>
          <w:ilvl w:val="0"/>
          <w:numId w:val="2"/>
        </w:numPr>
        <w:spacing w:after="120" w:line="276" w:lineRule="auto"/>
        <w:ind w:left="426" w:hanging="426"/>
        <w:contextualSpacing w:val="0"/>
        <w:jc w:val="both"/>
        <w:rPr>
          <w:rFonts w:eastAsia="Times New Roman" w:cstheme="minorHAnsi"/>
        </w:rPr>
      </w:pPr>
      <w:r w:rsidRPr="00EF39B3">
        <w:rPr>
          <w:rFonts w:eastAsia="Times New Roman" w:cstheme="minorHAnsi"/>
        </w:rPr>
        <w:t xml:space="preserve">Η προσφορά ισχύει και δεσμεύει τον ανάδοχο έως τις </w:t>
      </w:r>
      <w:r w:rsidR="00EF39B3" w:rsidRPr="00EF39B3">
        <w:rPr>
          <w:rFonts w:eastAsia="Times New Roman" w:cstheme="minorHAnsi"/>
        </w:rPr>
        <w:t>3</w:t>
      </w:r>
      <w:r w:rsidR="00AF78D1">
        <w:rPr>
          <w:rFonts w:eastAsia="Times New Roman" w:cstheme="minorHAnsi"/>
        </w:rPr>
        <w:t>1</w:t>
      </w:r>
      <w:r w:rsidR="00EF39B3" w:rsidRPr="00EF39B3">
        <w:rPr>
          <w:rFonts w:eastAsia="Times New Roman" w:cstheme="minorHAnsi"/>
        </w:rPr>
        <w:t>/</w:t>
      </w:r>
      <w:r w:rsidR="00AF78D1">
        <w:rPr>
          <w:rFonts w:eastAsia="Times New Roman" w:cstheme="minorHAnsi"/>
        </w:rPr>
        <w:t>12</w:t>
      </w:r>
      <w:r w:rsidR="00EF39B3" w:rsidRPr="00EF39B3">
        <w:rPr>
          <w:rFonts w:eastAsia="Times New Roman" w:cstheme="minorHAnsi"/>
        </w:rPr>
        <w:t>/2025.</w:t>
      </w:r>
    </w:p>
    <w:p w14:paraId="2A294F80" w14:textId="6F283FEF" w:rsidR="004105D6" w:rsidRPr="00EF39B3" w:rsidRDefault="004105D6" w:rsidP="00A169ED">
      <w:pPr>
        <w:pStyle w:val="a8"/>
        <w:numPr>
          <w:ilvl w:val="0"/>
          <w:numId w:val="2"/>
        </w:numPr>
        <w:spacing w:after="120" w:line="276" w:lineRule="auto"/>
        <w:ind w:left="426" w:hanging="426"/>
        <w:contextualSpacing w:val="0"/>
        <w:jc w:val="both"/>
        <w:rPr>
          <w:rFonts w:eastAsia="Times New Roman" w:cstheme="minorHAnsi"/>
        </w:rPr>
      </w:pPr>
      <w:r w:rsidRPr="00EF39B3">
        <w:t xml:space="preserve">Η ανάθεση τίθεται σε ισχύ από την ημέρα κατακύρωσης της μέχρι και την </w:t>
      </w:r>
      <w:r w:rsidR="00EF39B3" w:rsidRPr="00EF39B3">
        <w:rPr>
          <w:b/>
          <w:bCs/>
        </w:rPr>
        <w:t>3</w:t>
      </w:r>
      <w:r w:rsidR="00AF78D1">
        <w:rPr>
          <w:b/>
          <w:bCs/>
        </w:rPr>
        <w:t>1</w:t>
      </w:r>
      <w:r w:rsidR="00EF39B3" w:rsidRPr="00EF39B3">
        <w:rPr>
          <w:b/>
          <w:bCs/>
        </w:rPr>
        <w:t>/</w:t>
      </w:r>
      <w:r w:rsidR="00AF78D1">
        <w:rPr>
          <w:b/>
          <w:bCs/>
        </w:rPr>
        <w:t>12</w:t>
      </w:r>
      <w:r w:rsidR="00EF39B3" w:rsidRPr="00EF39B3">
        <w:rPr>
          <w:b/>
          <w:bCs/>
        </w:rPr>
        <w:t>/2025.</w:t>
      </w:r>
      <w:r w:rsidRPr="00EF39B3">
        <w:t xml:space="preserve"> </w:t>
      </w:r>
    </w:p>
    <w:p w14:paraId="549DB770" w14:textId="778279D9" w:rsidR="00DB2267" w:rsidRPr="00EF39B3" w:rsidRDefault="00DB2267" w:rsidP="00A169ED">
      <w:pPr>
        <w:pStyle w:val="a8"/>
        <w:numPr>
          <w:ilvl w:val="0"/>
          <w:numId w:val="2"/>
        </w:numPr>
        <w:spacing w:after="120" w:line="276" w:lineRule="auto"/>
        <w:ind w:left="426" w:hanging="426"/>
        <w:contextualSpacing w:val="0"/>
        <w:jc w:val="both"/>
        <w:rPr>
          <w:rFonts w:eastAsia="Times New Roman" w:cstheme="minorHAnsi"/>
        </w:rPr>
      </w:pPr>
      <w:r w:rsidRPr="00EF39B3">
        <w:rPr>
          <w:rFonts w:eastAsia="Times New Roman" w:cstheme="minorHAnsi"/>
        </w:rPr>
        <w:t>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38CD981A" w14:textId="77777777" w:rsidR="004105D6" w:rsidRPr="00EF39B3" w:rsidRDefault="004105D6" w:rsidP="00A169ED">
      <w:pPr>
        <w:pStyle w:val="a8"/>
        <w:numPr>
          <w:ilvl w:val="0"/>
          <w:numId w:val="2"/>
        </w:numPr>
        <w:spacing w:after="120" w:line="276" w:lineRule="auto"/>
        <w:ind w:left="426" w:hanging="426"/>
        <w:contextualSpacing w:val="0"/>
        <w:jc w:val="both"/>
      </w:pPr>
      <w:r w:rsidRPr="00EF39B3">
        <w:t>Όλα τα προσφερόμενα είδη θα είναι καινούργια, αμεταχείριστα και σε άριστη κατάσταση.</w:t>
      </w:r>
    </w:p>
    <w:p w14:paraId="7AC08230" w14:textId="32975393" w:rsidR="004105D6" w:rsidRPr="00EF39B3" w:rsidRDefault="004105D6" w:rsidP="00A169ED">
      <w:pPr>
        <w:pStyle w:val="a8"/>
        <w:numPr>
          <w:ilvl w:val="0"/>
          <w:numId w:val="2"/>
        </w:numPr>
        <w:spacing w:afterLines="80" w:after="192" w:line="276" w:lineRule="auto"/>
        <w:ind w:left="426" w:hanging="426"/>
        <w:contextualSpacing w:val="0"/>
        <w:jc w:val="both"/>
        <w:textAlignment w:val="baseline"/>
        <w:rPr>
          <w:rFonts w:eastAsia="Times New Roman" w:cstheme="minorHAnsi"/>
        </w:rPr>
      </w:pPr>
      <w:r w:rsidRPr="005E6681">
        <w:rPr>
          <w:rFonts w:eastAsia="Times New Roman" w:cstheme="minorHAnsi"/>
        </w:rPr>
        <w:t xml:space="preserve">Η ΑΡΣΙΣ διατηρεί το δικαίωμα να αυξομειώσει την ποσότητα </w:t>
      </w:r>
      <w:r w:rsidRPr="00F56D46">
        <w:rPr>
          <w:rFonts w:eastAsia="Times New Roman" w:cstheme="minorHAnsi"/>
        </w:rPr>
        <w:t>κατακύρωσης</w:t>
      </w:r>
      <w:r w:rsidRPr="005E6681">
        <w:rPr>
          <w:rFonts w:eastAsia="Times New Roman" w:cstheme="minorHAnsi"/>
          <w:color w:val="FF0000"/>
        </w:rPr>
        <w:t xml:space="preserve"> </w:t>
      </w:r>
      <w:r w:rsidRPr="005E6681">
        <w:rPr>
          <w:rFonts w:eastAsia="Times New Roman" w:cstheme="minorHAnsi"/>
        </w:rPr>
        <w:t>στα πλαίσια του προϋπολογισμού ή να διακόψει οποτεδήπ</w:t>
      </w:r>
      <w:r>
        <w:rPr>
          <w:rFonts w:eastAsia="Times New Roman" w:cstheme="minorHAnsi"/>
        </w:rPr>
        <w:t>οτε και μονομερώς την προμήθεια</w:t>
      </w:r>
      <w:r w:rsidRPr="005E6681">
        <w:rPr>
          <w:rFonts w:eastAsia="Times New Roman" w:cstheme="minorHAnsi"/>
        </w:rPr>
        <w:t xml:space="preserve">, ανάλογα με τις ανάγκες της. Στην περίπτωση αυτή Ο ΠΡΟΜΗΘΕΥΤΗΣ δεν έχει δικαίωμα να απαιτήσει την </w:t>
      </w:r>
      <w:r w:rsidRPr="00EF39B3">
        <w:rPr>
          <w:rFonts w:eastAsia="Times New Roman" w:cstheme="minorHAnsi"/>
        </w:rPr>
        <w:t xml:space="preserve">εκτέλεση της προμήθειας μέχρι την κάλυψη του συνολικού προϋπολογισμού της. </w:t>
      </w:r>
    </w:p>
    <w:p w14:paraId="5DA67193" w14:textId="5B32ADD2" w:rsidR="00D265BC" w:rsidRPr="00EF39B3" w:rsidRDefault="00D265BC" w:rsidP="00A169ED">
      <w:pPr>
        <w:pStyle w:val="a8"/>
        <w:numPr>
          <w:ilvl w:val="0"/>
          <w:numId w:val="2"/>
        </w:numPr>
        <w:spacing w:afterLines="80" w:after="192" w:line="276" w:lineRule="auto"/>
        <w:ind w:left="426" w:hanging="426"/>
        <w:contextualSpacing w:val="0"/>
        <w:jc w:val="both"/>
        <w:textAlignment w:val="baseline"/>
        <w:rPr>
          <w:rFonts w:eastAsia="Times New Roman" w:cstheme="minorHAnsi"/>
        </w:rPr>
      </w:pPr>
      <w:r w:rsidRPr="00EF39B3">
        <w:rPr>
          <w:rFonts w:eastAsia="Times New Roman" w:cstheme="minorHAnsi"/>
        </w:rPr>
        <w:t xml:space="preserve">Η παράδοση και παραλαβή των ειδών της προμήθειας </w:t>
      </w:r>
      <w:r w:rsidRPr="00EF39B3">
        <w:rPr>
          <w:rFonts w:eastAsia="Times New Roman" w:cstheme="minorHAnsi"/>
          <w:b/>
          <w:bCs/>
        </w:rPr>
        <w:t>θα γίνει άπαξ</w:t>
      </w:r>
      <w:r w:rsidR="00A327A8" w:rsidRPr="00EF39B3">
        <w:rPr>
          <w:rFonts w:eastAsia="Times New Roman" w:cstheme="minorHAnsi"/>
          <w:b/>
          <w:bCs/>
        </w:rPr>
        <w:t xml:space="preserve"> εντός </w:t>
      </w:r>
      <w:r w:rsidR="00AF78D1">
        <w:rPr>
          <w:rFonts w:eastAsia="Times New Roman" w:cstheme="minorHAnsi"/>
          <w:b/>
          <w:bCs/>
        </w:rPr>
        <w:t>4 ημερών</w:t>
      </w:r>
      <w:r w:rsidRPr="00EF39B3">
        <w:rPr>
          <w:rFonts w:eastAsia="Times New Roman" w:cstheme="minorHAnsi"/>
        </w:rPr>
        <w:t>, κατόπιν τηλεφωνικής ή ηλεκτρονικής επικοινωνίας το Κ.Φ.Α.Α. της ΑΡΣΙΣ με τον ανάδοχο, μετά την ανάθεση της προμήθειας. Η παράδοση και παραλαβή των ειδών της προμήθειας θα γίνε</w:t>
      </w:r>
      <w:r w:rsidR="00EF39B3" w:rsidRPr="00EF39B3">
        <w:rPr>
          <w:rFonts w:eastAsia="Times New Roman" w:cstheme="minorHAnsi"/>
        </w:rPr>
        <w:t>ι</w:t>
      </w:r>
      <w:r w:rsidRPr="00EF39B3">
        <w:rPr>
          <w:rFonts w:eastAsia="Times New Roman" w:cstheme="minorHAnsi"/>
        </w:rPr>
        <w:t xml:space="preserve"> με </w:t>
      </w:r>
      <w:r w:rsidRPr="0037119C">
        <w:rPr>
          <w:rFonts w:eastAsia="Times New Roman" w:cstheme="minorHAnsi"/>
          <w:b/>
          <w:bCs/>
        </w:rPr>
        <w:t>έξοδα και μέσα του αναδόχου</w:t>
      </w:r>
      <w:r w:rsidRPr="00EF39B3">
        <w:rPr>
          <w:rFonts w:eastAsia="Times New Roman" w:cstheme="minorHAnsi"/>
        </w:rPr>
        <w:t xml:space="preserve"> </w:t>
      </w:r>
      <w:r w:rsidR="00EF39B3" w:rsidRPr="00EF39B3">
        <w:rPr>
          <w:rFonts w:eastAsia="Times New Roman" w:cstheme="minorHAnsi"/>
        </w:rPr>
        <w:t xml:space="preserve">στη </w:t>
      </w:r>
      <w:r w:rsidRPr="00EF39B3">
        <w:rPr>
          <w:rFonts w:eastAsia="Times New Roman" w:cstheme="minorHAnsi"/>
        </w:rPr>
        <w:t xml:space="preserve"> διεύθυνση:</w:t>
      </w:r>
      <w:r w:rsidR="00EF39B3" w:rsidRPr="00EF39B3">
        <w:rPr>
          <w:rFonts w:eastAsia="Times New Roman" w:cstheme="minorHAnsi"/>
        </w:rPr>
        <w:t xml:space="preserve"> </w:t>
      </w:r>
      <w:r w:rsidR="00EF39B3" w:rsidRPr="00EF39B3">
        <w:rPr>
          <w:rFonts w:eastAsia="Times New Roman" w:cstheme="minorHAnsi"/>
          <w:b/>
          <w:bCs/>
        </w:rPr>
        <w:t>Β’ Πάροδος 25ης Μαρτίου (Αρκαδίου 8), 56334, Κορδελιό</w:t>
      </w:r>
      <w:r w:rsidR="00EF39B3">
        <w:rPr>
          <w:rFonts w:eastAsia="Times New Roman" w:cstheme="minorHAnsi"/>
          <w:b/>
          <w:bCs/>
        </w:rPr>
        <w:t>.</w:t>
      </w:r>
    </w:p>
    <w:p w14:paraId="1D6A4E0D" w14:textId="77777777" w:rsidR="000545AD" w:rsidRPr="000545AD" w:rsidRDefault="000545AD" w:rsidP="00A169ED">
      <w:pPr>
        <w:pStyle w:val="a8"/>
        <w:numPr>
          <w:ilvl w:val="0"/>
          <w:numId w:val="2"/>
        </w:numPr>
        <w:spacing w:after="120" w:line="276" w:lineRule="auto"/>
        <w:ind w:left="426" w:hanging="426"/>
        <w:contextualSpacing w:val="0"/>
        <w:jc w:val="both"/>
        <w:rPr>
          <w:bCs/>
        </w:rPr>
      </w:pPr>
      <w:r w:rsidRPr="000545AD">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7CD23E45" w14:textId="199BA9E8" w:rsidR="0010305E" w:rsidRDefault="0010305E" w:rsidP="00A169ED">
      <w:pPr>
        <w:pStyle w:val="a8"/>
        <w:numPr>
          <w:ilvl w:val="0"/>
          <w:numId w:val="2"/>
        </w:numPr>
        <w:spacing w:after="120" w:line="276" w:lineRule="auto"/>
        <w:ind w:left="426" w:hanging="426"/>
        <w:contextualSpacing w:val="0"/>
        <w:jc w:val="both"/>
        <w:rPr>
          <w:bCs/>
        </w:rPr>
      </w:pPr>
      <w:bookmarkStart w:id="2" w:name="_Hlk141790902"/>
      <w:r w:rsidRPr="0010305E">
        <w:rPr>
          <w:bCs/>
        </w:rPr>
        <w:t>Ο προμηθευτής λαμβάνει γνώση των Ειδικών Όρων της προμήθειας και δεσμεύεται ότι θα συµµ</w:t>
      </w:r>
      <w:r w:rsidR="00283131">
        <w:rPr>
          <w:bCs/>
        </w:rPr>
        <w:t>ο</w:t>
      </w:r>
      <w:r w:rsidRPr="0010305E">
        <w:rPr>
          <w:bCs/>
        </w:rPr>
        <w:t>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2"/>
    <w:p w14:paraId="26BCF3DC" w14:textId="77777777" w:rsidR="0010305E" w:rsidRPr="0010305E" w:rsidRDefault="0010305E" w:rsidP="00A169ED">
      <w:pPr>
        <w:pStyle w:val="a8"/>
        <w:numPr>
          <w:ilvl w:val="0"/>
          <w:numId w:val="2"/>
        </w:numPr>
        <w:spacing w:after="120" w:line="276" w:lineRule="auto"/>
        <w:ind w:left="426" w:hanging="426"/>
        <w:contextualSpacing w:val="0"/>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Default="00A610CC" w:rsidP="00A169ED">
      <w:pPr>
        <w:pStyle w:val="a8"/>
        <w:numPr>
          <w:ilvl w:val="0"/>
          <w:numId w:val="2"/>
        </w:numPr>
        <w:spacing w:after="120" w:line="276" w:lineRule="auto"/>
        <w:ind w:left="426" w:hanging="426"/>
        <w:contextualSpacing w:val="0"/>
        <w:jc w:val="both"/>
        <w:rPr>
          <w:bCs/>
        </w:rPr>
      </w:pPr>
      <w:r w:rsidRPr="00A610CC">
        <w:rPr>
          <w:bCs/>
        </w:rPr>
        <w:t xml:space="preserve">Η εκχώρηση των υποχρεώσεων και των δικαιωμάτων του σε τρίτους ΑΠΑΓΟΡΕΥΕΤΑΙ. </w:t>
      </w:r>
    </w:p>
    <w:p w14:paraId="75B6DC74" w14:textId="77777777" w:rsidR="00783863" w:rsidRPr="00783863" w:rsidRDefault="00783863" w:rsidP="00A169ED">
      <w:pPr>
        <w:pStyle w:val="a8"/>
        <w:numPr>
          <w:ilvl w:val="0"/>
          <w:numId w:val="2"/>
        </w:numPr>
        <w:spacing w:after="120" w:line="276" w:lineRule="auto"/>
        <w:ind w:left="426" w:hanging="426"/>
        <w:contextualSpacing w:val="0"/>
        <w:jc w:val="both"/>
        <w:rPr>
          <w:bCs/>
        </w:rPr>
      </w:pPr>
      <w:r w:rsidRPr="00783863">
        <w:rPr>
          <w:bCs/>
        </w:rPr>
        <w:t xml:space="preserve">Οι παραπάνω όροι θεωρούνται δεσμευτικοί, με </w:t>
      </w:r>
      <w:r w:rsidRPr="00783863">
        <w:rPr>
          <w:b/>
        </w:rPr>
        <w:t>ποινή απόρριψης της προσφοράς</w:t>
      </w:r>
      <w:r w:rsidRPr="00783863">
        <w:rPr>
          <w:bCs/>
        </w:rPr>
        <w:t xml:space="preserve"> σε περίπτωση μη συμμόρφωσης σε κάποιον από αυτούς.</w:t>
      </w:r>
    </w:p>
    <w:p w14:paraId="6203994E" w14:textId="77777777" w:rsidR="005C26EB" w:rsidRPr="005D1BA6" w:rsidRDefault="00783863" w:rsidP="00A169ED">
      <w:pPr>
        <w:pStyle w:val="a8"/>
        <w:numPr>
          <w:ilvl w:val="0"/>
          <w:numId w:val="2"/>
        </w:numPr>
        <w:spacing w:after="120" w:line="276" w:lineRule="auto"/>
        <w:ind w:left="426" w:hanging="426"/>
        <w:contextualSpacing w:val="0"/>
        <w:jc w:val="both"/>
        <w:rPr>
          <w:rFonts w:eastAsia="Times New Roman" w:cstheme="minorHAnsi"/>
          <w:bCs/>
        </w:rPr>
      </w:pPr>
      <w:r w:rsidRPr="005D1BA6">
        <w:rPr>
          <w:bCs/>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EB4459D" w14:textId="77777777" w:rsidR="000C3768" w:rsidRDefault="00283131" w:rsidP="0037119C">
      <w:pPr>
        <w:spacing w:after="120" w:line="276" w:lineRule="auto"/>
        <w:jc w:val="both"/>
        <w:rPr>
          <w:rFonts w:eastAsia="Times New Roman" w:cstheme="minorHAnsi"/>
          <w:b/>
          <w:bCs/>
        </w:rPr>
      </w:pPr>
      <w:r w:rsidRPr="00EF39B3">
        <w:rPr>
          <w:rFonts w:eastAsia="Times New Roman" w:cstheme="minorHAnsi"/>
          <w:b/>
          <w:bCs/>
        </w:rPr>
        <w:lastRenderedPageBreak/>
        <w:t>Δικαιολογητικά Συμμετοχής:</w:t>
      </w:r>
    </w:p>
    <w:p w14:paraId="13014584" w14:textId="5A3E9A5A" w:rsidR="004A4519" w:rsidRPr="00A610CC" w:rsidRDefault="004A4519" w:rsidP="0037119C">
      <w:pPr>
        <w:spacing w:after="120" w:line="276" w:lineRule="auto"/>
        <w:jc w:val="both"/>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7E9729B3" w:rsidR="004A4519" w:rsidRPr="00862EE7" w:rsidRDefault="004A4519" w:rsidP="00A169ED">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992A18">
        <w:rPr>
          <w:rFonts w:eastAsia="Times New Roman" w:cstheme="minorHAnsi"/>
        </w:rPr>
        <w:t xml:space="preserve"> (ΑΦΜ αναθέτουσας: 090193521)</w:t>
      </w:r>
    </w:p>
    <w:p w14:paraId="20BFD6C1" w14:textId="77777777" w:rsidR="004A4519" w:rsidRPr="00862EE7" w:rsidRDefault="004A4519" w:rsidP="00A169ED">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7A9E6946" w14:textId="77777777" w:rsidR="004A4519" w:rsidRPr="00862EE7" w:rsidRDefault="004A4519" w:rsidP="00A169ED">
      <w:pPr>
        <w:spacing w:afterLines="80" w:after="192"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A39A75B" w14:textId="3CC4AE02" w:rsidR="004A4519" w:rsidRPr="00862EE7" w:rsidRDefault="004A4519" w:rsidP="00A169ED">
      <w:pPr>
        <w:spacing w:afterLines="80" w:after="192" w:line="276" w:lineRule="auto"/>
        <w:jc w:val="both"/>
        <w:textAlignment w:val="baseline"/>
        <w:rPr>
          <w:rFonts w:eastAsia="Times New Roman" w:cstheme="minorHAnsi"/>
        </w:rPr>
      </w:pPr>
      <w:r w:rsidRPr="00862EE7">
        <w:rPr>
          <w:rFonts w:eastAsia="Times New Roman" w:cstheme="minorHAnsi"/>
        </w:rPr>
        <w:t>4) Υπεύθυνη δήλωση</w:t>
      </w:r>
      <w:r w:rsidR="00B13DA6">
        <w:rPr>
          <w:rFonts w:eastAsia="Times New Roman" w:cstheme="minorHAnsi"/>
        </w:rPr>
        <w:t xml:space="preserve"> (παρακαλώ χρησιμοποιείστε το επισυναπτόμενο υπόδειγμα)</w:t>
      </w:r>
      <w:r w:rsidRPr="00862EE7">
        <w:rPr>
          <w:rFonts w:eastAsia="Times New Roman" w:cstheme="minorHAnsi"/>
        </w:rPr>
        <w:t xml:space="preserve"> εκ μέρους του οικονομικού φορέα,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A169ED">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4961E9FD" w14:textId="77777777" w:rsidR="00A169ED" w:rsidRDefault="004A4519" w:rsidP="00A169ED">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11857EE6" w:rsidR="004A4519" w:rsidRPr="00862EE7" w:rsidRDefault="004A4519" w:rsidP="00A169ED">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A169ED">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7BA50268" w14:textId="77777777" w:rsidR="00801FB6" w:rsidRDefault="00801FB6" w:rsidP="00801FB6">
      <w:pPr>
        <w:pBdr>
          <w:top w:val="nil"/>
          <w:left w:val="nil"/>
          <w:bottom w:val="nil"/>
          <w:right w:val="nil"/>
          <w:between w:val="nil"/>
        </w:pBdr>
        <w:shd w:val="clear" w:color="auto" w:fill="FFFFFF"/>
        <w:spacing w:after="120" w:line="276" w:lineRule="auto"/>
        <w:jc w:val="both"/>
        <w:rPr>
          <w:rFonts w:eastAsia="Times New Roman" w:cstheme="minorHAnsi"/>
        </w:rPr>
      </w:pPr>
      <w:r>
        <w:rPr>
          <w:rFonts w:eastAsia="Times New Roman" w:cstheme="minorHAnsi"/>
        </w:rPr>
        <w:t>6) Ε</w:t>
      </w:r>
      <w:r w:rsidRPr="00862EE7">
        <w:rPr>
          <w:rFonts w:eastAsia="Times New Roman" w:cstheme="minorHAnsi"/>
        </w:rPr>
        <w:t xml:space="preserve">κτύπωση </w:t>
      </w:r>
      <w:r>
        <w:rPr>
          <w:rFonts w:eastAsia="Times New Roman" w:cstheme="minorHAnsi"/>
        </w:rPr>
        <w:t xml:space="preserve">των στοιχείων </w:t>
      </w:r>
      <w:r w:rsidRPr="00862EE7">
        <w:rPr>
          <w:rFonts w:eastAsia="Times New Roman" w:cstheme="minorHAnsi"/>
        </w:rPr>
        <w:t xml:space="preserve">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0999C867" w14:textId="061A3490" w:rsidR="00EB5CED" w:rsidRPr="00876786" w:rsidRDefault="00EB5CED" w:rsidP="00A169ED">
      <w:pPr>
        <w:pBdr>
          <w:top w:val="nil"/>
          <w:left w:val="nil"/>
          <w:bottom w:val="nil"/>
          <w:right w:val="nil"/>
          <w:between w:val="nil"/>
        </w:pBdr>
        <w:shd w:val="clear" w:color="auto" w:fill="FFFFFF"/>
        <w:spacing w:after="120" w:line="276" w:lineRule="auto"/>
        <w:jc w:val="both"/>
        <w:rPr>
          <w:b/>
          <w:bCs/>
        </w:rPr>
      </w:pPr>
      <w:r w:rsidRPr="00EF39B3">
        <w:rPr>
          <w:b/>
          <w:bCs/>
        </w:rPr>
        <w:t>Διαδικασία πληρωμής:</w:t>
      </w:r>
    </w:p>
    <w:p w14:paraId="4EEB4864" w14:textId="70038B28" w:rsidR="00EB5CED" w:rsidRPr="00CE4CEA" w:rsidRDefault="00EB5CED" w:rsidP="00A169ED">
      <w:pPr>
        <w:pStyle w:val="a8"/>
        <w:numPr>
          <w:ilvl w:val="0"/>
          <w:numId w:val="1"/>
        </w:numPr>
        <w:suppressAutoHyphens/>
        <w:spacing w:after="120" w:line="276" w:lineRule="auto"/>
        <w:ind w:right="-58"/>
        <w:contextualSpacing w:val="0"/>
        <w:jc w:val="both"/>
        <w:rPr>
          <w:rFonts w:eastAsia="Times New Roman" w:cstheme="minorHAnsi"/>
        </w:rPr>
      </w:pPr>
      <w:r w:rsidRPr="00DD3BC2">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r w:rsidRPr="00DD3BC2">
        <w:rPr>
          <w:b/>
        </w:rPr>
        <w:t>εντός</w:t>
      </w:r>
      <w:r w:rsidR="008367EE">
        <w:rPr>
          <w:b/>
        </w:rPr>
        <w:t xml:space="preserve"> </w:t>
      </w:r>
      <w:r w:rsidR="00D23301">
        <w:rPr>
          <w:b/>
        </w:rPr>
        <w:t>σαράντα</w:t>
      </w:r>
      <w:r w:rsidR="00D23301" w:rsidRPr="00D23301">
        <w:rPr>
          <w:b/>
        </w:rPr>
        <w:t xml:space="preserve"> </w:t>
      </w:r>
      <w:r w:rsidRPr="00DD3BC2">
        <w:rPr>
          <w:b/>
        </w:rPr>
        <w:t>(</w:t>
      </w:r>
      <w:r w:rsidR="00D23301">
        <w:rPr>
          <w:b/>
        </w:rPr>
        <w:t>40</w:t>
      </w:r>
      <w:r w:rsidRPr="00DD3BC2">
        <w:rPr>
          <w:b/>
        </w:rPr>
        <w:t xml:space="preserve">) ημερών ύστερα από την παράδοση των ειδών και την έκδοση από τον προμηθευτή των παρακάτω δικαιολογητικών πληρωμής: </w:t>
      </w:r>
    </w:p>
    <w:p w14:paraId="6305B7CC" w14:textId="06C4EA02" w:rsidR="00CE4CEA" w:rsidRPr="00CE4CEA" w:rsidRDefault="00CE4CEA" w:rsidP="00A169E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 xml:space="preserve">Τιμολόγιο </w:t>
      </w:r>
      <w:r>
        <w:rPr>
          <w:rFonts w:eastAsia="Times New Roman" w:cstheme="minorHAnsi"/>
        </w:rPr>
        <w:t xml:space="preserve">- </w:t>
      </w:r>
      <w:r w:rsidRPr="00CE4CEA">
        <w:rPr>
          <w:rFonts w:eastAsia="Times New Roman" w:cstheme="minorHAnsi"/>
        </w:rPr>
        <w:t xml:space="preserve">Δελτίο Αποστολής, στο οποίο να αναγράφονται η </w:t>
      </w:r>
      <w:r w:rsidR="004D347C">
        <w:rPr>
          <w:rFonts w:eastAsia="Times New Roman" w:cstheme="minorHAnsi"/>
        </w:rPr>
        <w:t>προμήθεια</w:t>
      </w:r>
      <w:r w:rsidRPr="00CE4CEA">
        <w:rPr>
          <w:rFonts w:eastAsia="Times New Roman" w:cstheme="minorHAnsi"/>
        </w:rPr>
        <w:t>, η τιμή μονάδας, η συνολική αξία και οι νόμιμες επιβαρύνσεις,</w:t>
      </w:r>
    </w:p>
    <w:p w14:paraId="6D68E8F8" w14:textId="77777777" w:rsidR="00CE4CEA" w:rsidRPr="00CE4CEA" w:rsidRDefault="00CE4CEA" w:rsidP="00A169E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Βεβαίωση ασφαλιστικής ενημερότητας, για είσπραξη σε ισχύ η οποία απαιτείται στην ακόλουθη περίπτωση:</w:t>
      </w:r>
    </w:p>
    <w:p w14:paraId="6CBE6674" w14:textId="77777777" w:rsidR="00CE4CEA" w:rsidRPr="00CE4CEA" w:rsidRDefault="00CE4CEA" w:rsidP="00A169ED">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lastRenderedPageBreak/>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5F6D73CA" w14:textId="77777777" w:rsidR="00CE4CEA" w:rsidRPr="00CE4CEA" w:rsidRDefault="00CE4CEA" w:rsidP="00A169E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04FFEBC5" w14:textId="77777777" w:rsidR="00CE4CEA" w:rsidRPr="00CE4CEA" w:rsidRDefault="00CE4CEA" w:rsidP="00A169ED">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6904A0CE" w14:textId="77777777" w:rsidR="00CE4CEA" w:rsidRPr="00CE4CEA" w:rsidRDefault="00CE4CEA" w:rsidP="00A169E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2BA5C146" w14:textId="14AC737E" w:rsidR="00CE4CEA" w:rsidRPr="00CE4CEA" w:rsidRDefault="00CE4CEA" w:rsidP="00A169ED">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εισπράττοντα στους διενεργούντες την πληρωμή ή την εξόφληση του τίτλου, κατά την πληρωμή ή την εξόφληση αυτού.</w:t>
      </w:r>
    </w:p>
    <w:p w14:paraId="65238A7B" w14:textId="77777777" w:rsidR="00EB5CED" w:rsidRPr="008367EE" w:rsidRDefault="00EB5CED" w:rsidP="00A169ED">
      <w:pPr>
        <w:spacing w:after="120" w:line="276" w:lineRule="auto"/>
        <w:jc w:val="both"/>
        <w:rPr>
          <w:rFonts w:cstheme="minorHAnsi"/>
        </w:rPr>
      </w:pPr>
      <w:r w:rsidRPr="008367EE">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8AF090E" w14:textId="77777777" w:rsidR="00EB5CED" w:rsidRPr="006127A5" w:rsidRDefault="00EB5CED" w:rsidP="00A169ED">
      <w:pPr>
        <w:spacing w:after="120" w:line="276" w:lineRule="auto"/>
        <w:jc w:val="both"/>
        <w:rPr>
          <w:rFonts w:cstheme="minorHAnsi"/>
        </w:rPr>
      </w:pPr>
      <w:r w:rsidRPr="006127A5">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Default="000C074E" w:rsidP="00A169ED">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A169ED">
      <w:pPr>
        <w:spacing w:after="120" w:line="276" w:lineRule="auto"/>
        <w:jc w:val="both"/>
      </w:pPr>
      <w:r>
        <w:rPr>
          <w:b/>
        </w:rPr>
        <w:t>•</w:t>
      </w:r>
      <w:r>
        <w:rPr>
          <w:b/>
        </w:rPr>
        <w:tab/>
      </w:r>
      <w:r>
        <w:t>Ταχυδρομική Διεύθυνση: Εγνατίας 30, 54625, Θεσσαλονίκη</w:t>
      </w:r>
    </w:p>
    <w:p w14:paraId="5E8320D9" w14:textId="77777777" w:rsidR="001144D0" w:rsidRDefault="000C074E" w:rsidP="00A169ED">
      <w:pPr>
        <w:spacing w:after="120" w:line="276" w:lineRule="auto"/>
        <w:jc w:val="both"/>
      </w:pPr>
      <w:r>
        <w:t>•</w:t>
      </w:r>
      <w:r>
        <w:tab/>
        <w:t>Fax: 2310526150</w:t>
      </w:r>
    </w:p>
    <w:p w14:paraId="679006B0" w14:textId="77777777" w:rsidR="001144D0" w:rsidRDefault="000C074E" w:rsidP="00A169ED">
      <w:pPr>
        <w:spacing w:after="120" w:line="276" w:lineRule="auto"/>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A169ED">
      <w:pPr>
        <w:spacing w:after="120" w:line="276" w:lineRule="auto"/>
        <w:jc w:val="both"/>
      </w:pPr>
      <w:r>
        <w:t>Οι ενδιαφερόμενοι μπορούν να λαμβάνουν Πληροφορίες από το site της Άρσις www.arsis.gr ή στα τηλέφωνα: 2316007622</w:t>
      </w:r>
      <w:r w:rsidR="00AE016E">
        <w:t xml:space="preserve"> και 2316009753.</w:t>
      </w:r>
    </w:p>
    <w:p w14:paraId="339D1AA8" w14:textId="015A68F5" w:rsidR="001144D0" w:rsidRDefault="000C074E" w:rsidP="00A169ED">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Ημερομηνία λήψης της προσφοράς από την ΑΡΣΙΣ το αργότερο έως την</w:t>
      </w:r>
      <w:r w:rsidR="00862EE7" w:rsidRPr="00862EE7">
        <w:rPr>
          <w:b/>
          <w:highlight w:val="white"/>
        </w:rPr>
        <w:t xml:space="preserve"> </w:t>
      </w:r>
      <w:r w:rsidR="000C3768">
        <w:rPr>
          <w:b/>
        </w:rPr>
        <w:t>24</w:t>
      </w:r>
      <w:r w:rsidR="008367EE">
        <w:rPr>
          <w:b/>
        </w:rPr>
        <w:t>/</w:t>
      </w:r>
      <w:r w:rsidR="000C3768">
        <w:rPr>
          <w:b/>
        </w:rPr>
        <w:t>11</w:t>
      </w:r>
      <w:r w:rsidR="008367EE">
        <w:rPr>
          <w:b/>
        </w:rPr>
        <w:t xml:space="preserve">/2025 </w:t>
      </w:r>
      <w:r w:rsidR="00824B82">
        <w:rPr>
          <w:b/>
        </w:rPr>
        <w:t>ώρα 15.00</w:t>
      </w:r>
    </w:p>
    <w:p w14:paraId="5E886176" w14:textId="15D6223B" w:rsidR="00AE016E" w:rsidRDefault="00AE016E" w:rsidP="00A169ED">
      <w:pPr>
        <w:shd w:val="clear" w:color="auto" w:fill="FFFFFF"/>
        <w:spacing w:after="12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(αναλυτικό φυσικό αντικείμενο, υπόδειγμα προσφοράς)</w:t>
      </w:r>
      <w:r w:rsidRPr="00082C4F">
        <w:rPr>
          <w:rFonts w:eastAsia="Times New Roman"/>
          <w:b/>
          <w:bCs/>
        </w:rPr>
        <w:t xml:space="preserve"> είναι αναρτημένα στη σελίδα της ΑΡΣΙΣ </w:t>
      </w:r>
      <w:hyperlink r:id="rId9" w:history="1">
        <w:r w:rsidR="004A4519" w:rsidRPr="0093439D">
          <w:rPr>
            <w:rStyle w:val="-"/>
            <w:rFonts w:eastAsia="Times New Roman" w:cs="Calibri"/>
            <w:b/>
            <w:bCs/>
          </w:rPr>
          <w:t>www.arsis.gr</w:t>
        </w:r>
      </w:hyperlink>
    </w:p>
    <w:p w14:paraId="18D6F792" w14:textId="752A8A6D" w:rsidR="001144D0" w:rsidRDefault="000C074E" w:rsidP="00A169ED">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0">
        <w:r>
          <w:rPr>
            <w:color w:val="0563C1"/>
            <w:u w:val="single"/>
          </w:rPr>
          <w:t>www.arsis.gr</w:t>
        </w:r>
      </w:hyperlink>
    </w:p>
    <w:p w14:paraId="09E46C4A" w14:textId="77777777" w:rsidR="001144D0" w:rsidRDefault="000C074E" w:rsidP="00A169ED">
      <w:pPr>
        <w:shd w:val="clear" w:color="auto" w:fill="FFFFFF"/>
        <w:spacing w:after="120" w:line="276" w:lineRule="auto"/>
      </w:pPr>
      <w:r>
        <w:t>ΓΙΑ ΤΗΝ ΑΡΣΙΣ – ΚΟΙΝΩΝΙΚΗ ΟΡΓΑΝΩΣΗ ΥΠΟΣΤΗΡΙΞΗΣ ΝΕΩΝ</w:t>
      </w:r>
    </w:p>
    <w:p w14:paraId="426E4773" w14:textId="6CF8E0FE" w:rsidR="001144D0" w:rsidRDefault="000C074E" w:rsidP="0037119C">
      <w:pPr>
        <w:shd w:val="clear" w:color="auto" w:fill="FFFFFF"/>
        <w:spacing w:after="120" w:line="276" w:lineRule="auto"/>
      </w:pPr>
      <w:r>
        <w:t>ΤΜΗΜΑ ΠΡΟΜΗΘΕΙΩΝ</w:t>
      </w:r>
    </w:p>
    <w:sectPr w:rsidR="001144D0" w:rsidSect="0020378C">
      <w:headerReference w:type="default" r:id="rId11"/>
      <w:pgSz w:w="11906" w:h="16838"/>
      <w:pgMar w:top="1827" w:right="1416" w:bottom="1276"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2085848437" name="Εικόνα 2085848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5D2E697C"/>
    <w:multiLevelType w:val="hybridMultilevel"/>
    <w:tmpl w:val="66ECD0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501001803">
    <w:abstractNumId w:val="3"/>
  </w:num>
  <w:num w:numId="2" w16cid:durableId="366834976">
    <w:abstractNumId w:val="2"/>
  </w:num>
  <w:num w:numId="3" w16cid:durableId="1056585639">
    <w:abstractNumId w:val="4"/>
  </w:num>
  <w:num w:numId="4" w16cid:durableId="76901948">
    <w:abstractNumId w:val="1"/>
  </w:num>
  <w:num w:numId="5" w16cid:durableId="928585688">
    <w:abstractNumId w:val="0"/>
  </w:num>
  <w:num w:numId="6" w16cid:durableId="1967349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26670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43A91"/>
    <w:rsid w:val="000545AD"/>
    <w:rsid w:val="000C074E"/>
    <w:rsid w:val="000C3768"/>
    <w:rsid w:val="0010305E"/>
    <w:rsid w:val="001144D0"/>
    <w:rsid w:val="00124424"/>
    <w:rsid w:val="00192163"/>
    <w:rsid w:val="001A08FF"/>
    <w:rsid w:val="001D25CB"/>
    <w:rsid w:val="001F6760"/>
    <w:rsid w:val="0020378C"/>
    <w:rsid w:val="002310C6"/>
    <w:rsid w:val="0023554D"/>
    <w:rsid w:val="00283131"/>
    <w:rsid w:val="002909A4"/>
    <w:rsid w:val="002D02BC"/>
    <w:rsid w:val="003468AA"/>
    <w:rsid w:val="0037119C"/>
    <w:rsid w:val="003738DD"/>
    <w:rsid w:val="00377421"/>
    <w:rsid w:val="003863EE"/>
    <w:rsid w:val="003E3BB9"/>
    <w:rsid w:val="004105D6"/>
    <w:rsid w:val="00421FBE"/>
    <w:rsid w:val="004A4519"/>
    <w:rsid w:val="004A6CAB"/>
    <w:rsid w:val="004B1133"/>
    <w:rsid w:val="004D347C"/>
    <w:rsid w:val="00501BE4"/>
    <w:rsid w:val="00506A48"/>
    <w:rsid w:val="00534909"/>
    <w:rsid w:val="005868A4"/>
    <w:rsid w:val="005B7E12"/>
    <w:rsid w:val="005C26EB"/>
    <w:rsid w:val="005D1BA6"/>
    <w:rsid w:val="005F6858"/>
    <w:rsid w:val="006127A5"/>
    <w:rsid w:val="006241DD"/>
    <w:rsid w:val="006412E8"/>
    <w:rsid w:val="00671EA4"/>
    <w:rsid w:val="00714BB7"/>
    <w:rsid w:val="00727E8A"/>
    <w:rsid w:val="00767372"/>
    <w:rsid w:val="0078312A"/>
    <w:rsid w:val="00783863"/>
    <w:rsid w:val="0079199C"/>
    <w:rsid w:val="007B5EDB"/>
    <w:rsid w:val="00801FB6"/>
    <w:rsid w:val="00804B69"/>
    <w:rsid w:val="0081444E"/>
    <w:rsid w:val="00824B82"/>
    <w:rsid w:val="0082539B"/>
    <w:rsid w:val="008367EE"/>
    <w:rsid w:val="0085561F"/>
    <w:rsid w:val="00862EE7"/>
    <w:rsid w:val="00876786"/>
    <w:rsid w:val="008A64CE"/>
    <w:rsid w:val="008C02F1"/>
    <w:rsid w:val="00955E21"/>
    <w:rsid w:val="009636FA"/>
    <w:rsid w:val="00982F9C"/>
    <w:rsid w:val="00992A18"/>
    <w:rsid w:val="009D666A"/>
    <w:rsid w:val="00A03EAA"/>
    <w:rsid w:val="00A169ED"/>
    <w:rsid w:val="00A21A32"/>
    <w:rsid w:val="00A327A8"/>
    <w:rsid w:val="00A33682"/>
    <w:rsid w:val="00A52F19"/>
    <w:rsid w:val="00A610CC"/>
    <w:rsid w:val="00A870C3"/>
    <w:rsid w:val="00A93578"/>
    <w:rsid w:val="00AB485B"/>
    <w:rsid w:val="00AE016E"/>
    <w:rsid w:val="00AF78D1"/>
    <w:rsid w:val="00B13DA6"/>
    <w:rsid w:val="00B13FE5"/>
    <w:rsid w:val="00B51AD2"/>
    <w:rsid w:val="00B670BA"/>
    <w:rsid w:val="00BE206B"/>
    <w:rsid w:val="00C25ADD"/>
    <w:rsid w:val="00C9745F"/>
    <w:rsid w:val="00CD6E87"/>
    <w:rsid w:val="00CE4CEA"/>
    <w:rsid w:val="00D23301"/>
    <w:rsid w:val="00D265BC"/>
    <w:rsid w:val="00D33BD7"/>
    <w:rsid w:val="00D65D17"/>
    <w:rsid w:val="00D67B18"/>
    <w:rsid w:val="00D80C4E"/>
    <w:rsid w:val="00DB2267"/>
    <w:rsid w:val="00E937A5"/>
    <w:rsid w:val="00E97B9C"/>
    <w:rsid w:val="00EB5CED"/>
    <w:rsid w:val="00EC3AB5"/>
    <w:rsid w:val="00EF39B3"/>
    <w:rsid w:val="00EF5B9B"/>
    <w:rsid w:val="00F105DE"/>
    <w:rsid w:val="00F25656"/>
    <w:rsid w:val="00F45C8B"/>
    <w:rsid w:val="00F55374"/>
    <w:rsid w:val="00F652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66A"/>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701239">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950863781">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4</Pages>
  <Words>1656</Words>
  <Characters>8943</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Procurement Metoikos</cp:lastModifiedBy>
  <cp:revision>43</cp:revision>
  <cp:lastPrinted>2025-11-17T10:41:00Z</cp:lastPrinted>
  <dcterms:created xsi:type="dcterms:W3CDTF">2023-08-01T11:08:00Z</dcterms:created>
  <dcterms:modified xsi:type="dcterms:W3CDTF">2025-11-17T10:41:00Z</dcterms:modified>
</cp:coreProperties>
</file>