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Default="003E3BB9" w:rsidP="00EA631E">
      <w:pPr>
        <w:shd w:val="clear" w:color="auto" w:fill="FFFFFF"/>
        <w:spacing w:after="0" w:line="276" w:lineRule="auto"/>
        <w:jc w:val="right"/>
        <w:textAlignment w:val="baseline"/>
        <w:rPr>
          <w:rFonts w:eastAsia="Times New Roman" w:cstheme="minorHAnsi"/>
          <w:bdr w:val="none" w:sz="0" w:space="0" w:color="auto" w:frame="1"/>
        </w:rPr>
      </w:pPr>
      <w:r w:rsidRPr="00AF1C4F">
        <w:rPr>
          <w:rFonts w:eastAsia="Times New Roman" w:cstheme="minorHAnsi"/>
          <w:bdr w:val="none" w:sz="0" w:space="0" w:color="auto" w:frame="1"/>
        </w:rPr>
        <w:t>Καταχωριστέο στο ΚΗΜΔΗΣ</w:t>
      </w:r>
    </w:p>
    <w:p w14:paraId="51C0DB24" w14:textId="77777777" w:rsidR="00AF1C4F" w:rsidRPr="00AF1C4F"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1FF5BCB4" w:rsidR="001144D0" w:rsidRDefault="000C074E" w:rsidP="00EA631E">
      <w:pPr>
        <w:spacing w:after="0" w:line="276" w:lineRule="auto"/>
        <w:jc w:val="center"/>
        <w:rPr>
          <w:b/>
          <w:color w:val="000000"/>
        </w:rPr>
      </w:pPr>
      <w:r>
        <w:rPr>
          <w:b/>
          <w:color w:val="000000"/>
        </w:rPr>
        <w:t xml:space="preserve">Πρόσκληση Υποβολής Προσφοράς με ΑΡ.ΠΡΩΤ: </w:t>
      </w:r>
      <w:r w:rsidR="00BE206B" w:rsidRPr="00BE206B">
        <w:rPr>
          <w:b/>
        </w:rPr>
        <w:t>ΑΜ</w:t>
      </w:r>
      <w:r w:rsidR="00B679CF">
        <w:rPr>
          <w:b/>
        </w:rPr>
        <w:t>8769</w:t>
      </w:r>
      <w:r w:rsidR="00470149">
        <w:rPr>
          <w:b/>
        </w:rPr>
        <w:t>-</w:t>
      </w:r>
      <w:r w:rsidR="00B679CF">
        <w:rPr>
          <w:b/>
        </w:rPr>
        <w:t>21</w:t>
      </w:r>
      <w:r w:rsidR="00AF1C4F">
        <w:rPr>
          <w:b/>
        </w:rPr>
        <w:t>/</w:t>
      </w:r>
      <w:r w:rsidR="00B679CF">
        <w:rPr>
          <w:b/>
        </w:rPr>
        <w:t>10</w:t>
      </w:r>
      <w:r w:rsidR="00AF1C4F">
        <w:rPr>
          <w:b/>
        </w:rPr>
        <w:t>/</w:t>
      </w:r>
      <w:r w:rsidR="00EA631E">
        <w:rPr>
          <w:b/>
        </w:rPr>
        <w:t>202</w:t>
      </w:r>
      <w:r w:rsidR="00AF1C4F">
        <w:rPr>
          <w:b/>
        </w:rPr>
        <w:t>5</w:t>
      </w:r>
    </w:p>
    <w:p w14:paraId="512168EC" w14:textId="20D50EEC"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sidRPr="00AF1C4F">
        <w:rPr>
          <w:b/>
          <w:color w:val="000000"/>
        </w:rPr>
        <w:t>προμήθειας</w:t>
      </w:r>
      <w:r w:rsidR="00043A91" w:rsidRPr="00AF1C4F">
        <w:rPr>
          <w:b/>
          <w:color w:val="000000"/>
        </w:rPr>
        <w:t xml:space="preserve"> </w:t>
      </w:r>
      <w:bookmarkStart w:id="1" w:name="_Hlk95735973"/>
      <w:r w:rsidR="00B679CF">
        <w:rPr>
          <w:b/>
          <w:color w:val="000000"/>
        </w:rPr>
        <w:t xml:space="preserve">μεταλλικών </w:t>
      </w:r>
      <w:proofErr w:type="spellStart"/>
      <w:r w:rsidR="00B679CF">
        <w:rPr>
          <w:b/>
          <w:color w:val="000000"/>
        </w:rPr>
        <w:t>φοριαμών</w:t>
      </w:r>
      <w:proofErr w:type="spellEnd"/>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 του Κ.Φ.Α.Α</w:t>
      </w:r>
      <w:r w:rsidR="00AF1C4F" w:rsidRPr="00AF1C4F">
        <w:rPr>
          <w:b/>
          <w:color w:val="000000"/>
        </w:rPr>
        <w:t>.</w:t>
      </w:r>
      <w:r w:rsidR="00767372" w:rsidRPr="00AF1C4F">
        <w:rPr>
          <w:b/>
          <w:color w:val="000000"/>
        </w:rPr>
        <w:t xml:space="preserve"> (Κέντρου Φιλοξενίας Ασυνόδευτων Ανηλίκων)</w:t>
      </w:r>
      <w:r w:rsidR="00955E21" w:rsidRPr="00AF1C4F">
        <w:rPr>
          <w:b/>
          <w:color w:val="000000"/>
        </w:rPr>
        <w:t xml:space="preserve"> </w:t>
      </w:r>
      <w:r w:rsidR="00767372" w:rsidRPr="00AF1C4F">
        <w:rPr>
          <w:b/>
          <w:color w:val="000000"/>
        </w:rPr>
        <w:t>στο</w:t>
      </w:r>
      <w:r w:rsidR="00955E21" w:rsidRPr="00AF1C4F">
        <w:rPr>
          <w:b/>
          <w:color w:val="000000"/>
        </w:rPr>
        <w:t xml:space="preserve"> </w:t>
      </w:r>
      <w:r w:rsidR="00AF1C4F" w:rsidRPr="00AF1C4F">
        <w:rPr>
          <w:b/>
          <w:color w:val="000000"/>
        </w:rPr>
        <w:t>Ωραιόκαστρο</w:t>
      </w:r>
      <w:r w:rsidRPr="00AF1C4F">
        <w:rPr>
          <w:b/>
        </w:rPr>
        <w:t xml:space="preserve">, </w:t>
      </w:r>
      <w:proofErr w:type="spellStart"/>
      <w:r w:rsidRPr="00AF1C4F">
        <w:rPr>
          <w:b/>
        </w:rPr>
        <w:t>προϋπολογιζόμενης</w:t>
      </w:r>
      <w:proofErr w:type="spellEnd"/>
      <w:r w:rsidRPr="00AF1C4F">
        <w:rPr>
          <w:b/>
        </w:rPr>
        <w:t xml:space="preserve"> δαπάνης </w:t>
      </w:r>
      <w:r w:rsidR="002B60F6" w:rsidRPr="002B60F6">
        <w:rPr>
          <w:b/>
        </w:rPr>
        <w:t xml:space="preserve">1.530,00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2B60F6" w:rsidRPr="002B60F6">
        <w:rPr>
          <w:b/>
        </w:rPr>
        <w:t xml:space="preserve">1.897,20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1"/>
    <w:p w14:paraId="2D7D095B" w14:textId="1A9B33FB"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CPV:</w:t>
      </w:r>
      <w:r w:rsidR="004B1133" w:rsidRPr="00BE206B">
        <w:rPr>
          <w:b/>
          <w:color w:val="000000"/>
        </w:rPr>
        <w:t xml:space="preserve"> </w:t>
      </w:r>
      <w:r w:rsidR="00B679CF" w:rsidRPr="00B679CF">
        <w:rPr>
          <w:b/>
        </w:rPr>
        <w:t>39141300-5 Ερμάρια</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5847E2E" w14:textId="2A725CD9" w:rsidR="00EA631E" w:rsidRDefault="00955E21" w:rsidP="00EA631E">
      <w:pPr>
        <w:shd w:val="clear" w:color="auto" w:fill="FFFFFF"/>
        <w:spacing w:after="0" w:line="276" w:lineRule="auto"/>
        <w:jc w:val="both"/>
        <w:textAlignment w:val="baseline"/>
        <w:rPr>
          <w:rFonts w:eastAsia="Times New Roman" w:cs="Arial"/>
        </w:rPr>
      </w:pPr>
      <w:r w:rsidRPr="00273C59">
        <w:rPr>
          <w:rFonts w:eastAsia="Times New Roman" w:cs="Arial"/>
        </w:rPr>
        <w:t>Η ΑΡΣΙΣ Κοινωνική Οργάνωση Υποστήριξης Νέων (με έδρα στη Θεσσαλονίκη, Λέοντος Σοφού 26</w:t>
      </w:r>
      <w:r w:rsidR="00C845D9">
        <w:rPr>
          <w:rFonts w:eastAsia="Times New Roman" w:cs="Arial"/>
        </w:rPr>
        <w:t>,</w:t>
      </w:r>
      <w:r w:rsidRPr="00273C59">
        <w:rPr>
          <w:rFonts w:eastAsia="Times New Roman" w:cs="Arial"/>
        </w:rPr>
        <w:t xml:space="preserve"> </w:t>
      </w:r>
      <w:r w:rsidR="00D424AB">
        <w:rPr>
          <w:rFonts w:eastAsia="Times New Roman" w:cs="Arial"/>
        </w:rPr>
        <w:t>στ</w:t>
      </w:r>
      <w:r w:rsidR="00C845D9">
        <w:rPr>
          <w:rFonts w:eastAsia="Times New Roman" w:cs="Arial"/>
        </w:rPr>
        <w:t>ο</w:t>
      </w:r>
      <w:r w:rsidR="00D424AB">
        <w:rPr>
          <w:rFonts w:eastAsia="Times New Roman" w:cs="Arial"/>
        </w:rPr>
        <w:t xml:space="preserve"> πλαίσι</w:t>
      </w:r>
      <w:r w:rsidR="00C845D9">
        <w:rPr>
          <w:rFonts w:eastAsia="Times New Roman" w:cs="Arial"/>
        </w:rPr>
        <w:t>ο</w:t>
      </w:r>
      <w:r w:rsidR="00D424AB">
        <w:rPr>
          <w:rFonts w:eastAsia="Times New Roman" w:cs="Arial"/>
        </w:rPr>
        <w:t xml:space="preserve"> της </w:t>
      </w:r>
      <w:r w:rsidR="00C845D9">
        <w:rPr>
          <w:rFonts w:eastAsia="Times New Roman" w:cs="Arial"/>
        </w:rPr>
        <w:t xml:space="preserve">Πράξης </w:t>
      </w:r>
      <w:r w:rsidR="00C845D9" w:rsidRPr="00816562">
        <w:rPr>
          <w:rFonts w:eastAsia="Times New Roman" w:cs="Arial"/>
        </w:rPr>
        <w:t>«Επιχορήγηση Ν.Π. ΑΡΣΙΣ - Κοινωνική Οργάνωση Υποστήριξης Νέων για την υλοποίηση του έργου “</w:t>
      </w:r>
      <w:r w:rsidR="00C845D9" w:rsidRPr="00C845D9">
        <w:rPr>
          <w:rFonts w:eastAsia="Times New Roman" w:cs="Arial"/>
          <w:b/>
          <w:bCs/>
        </w:rPr>
        <w:t>Λειτουργία ΚΦΑΑ στο Ωραιόκαστρο</w:t>
      </w:r>
      <w:r w:rsidR="00C845D9" w:rsidRPr="00816562">
        <w:rPr>
          <w:rFonts w:eastAsia="Times New Roman" w:cs="Arial"/>
        </w:rPr>
        <w:t>”</w:t>
      </w:r>
      <w:r w:rsidR="00C845D9">
        <w:rPr>
          <w:rFonts w:eastAsia="Times New Roman" w:cs="Arial"/>
        </w:rPr>
        <w:t>»</w:t>
      </w:r>
      <w:r w:rsidR="00C845D9" w:rsidRPr="00816562">
        <w:rPr>
          <w:rFonts w:eastAsia="Times New Roman" w:cs="Arial"/>
        </w:rPr>
        <w:t xml:space="preserve"> (κωδικός MIS 6016378)</w:t>
      </w:r>
      <w:r w:rsidR="00C845D9">
        <w:rPr>
          <w:rFonts w:eastAsia="Times New Roman" w:cs="Arial"/>
        </w:rPr>
        <w:t>,</w:t>
      </w:r>
      <w:r w:rsidR="00D424AB">
        <w:rPr>
          <w:rFonts w:eastAsia="Times New Roman" w:cs="Arial"/>
        </w:rPr>
        <w:t xml:space="preserve"> </w:t>
      </w:r>
      <w:r w:rsidR="00C845D9" w:rsidRPr="00C845D9">
        <w:rPr>
          <w:rFonts w:eastAsia="Times New Roman" w:cs="Arial"/>
        </w:rPr>
        <w:t>που εντάσσ</w:t>
      </w:r>
      <w:r w:rsidR="00C845D9">
        <w:rPr>
          <w:rFonts w:eastAsia="Times New Roman" w:cs="Arial"/>
        </w:rPr>
        <w:t>ε</w:t>
      </w:r>
      <w:r w:rsidR="00C845D9" w:rsidRPr="00C845D9">
        <w:rPr>
          <w:rFonts w:eastAsia="Times New Roman" w:cs="Arial"/>
        </w:rPr>
        <w:t>ται στο πρόγραμμα «Πρόγραμμα Ελλάδας - Ταμείο Ασύλου, Μετανάστευσης και Ένταξης 2021-2027»</w:t>
      </w:r>
      <w:r w:rsidR="00AC1930">
        <w:rPr>
          <w:rFonts w:eastAsia="Times New Roman" w:cs="Arial"/>
        </w:rPr>
        <w:t>,</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74AF8B4F" w:rsidR="00862EE7" w:rsidRDefault="000C074E" w:rsidP="00EA631E">
      <w:pPr>
        <w:spacing w:after="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B679CF" w:rsidRPr="00B679CF">
        <w:rPr>
          <w:b/>
          <w:color w:val="000000"/>
        </w:rPr>
        <w:t xml:space="preserve">μεταλλικών </w:t>
      </w:r>
      <w:proofErr w:type="spellStart"/>
      <w:r w:rsidR="00B679CF" w:rsidRPr="00B679CF">
        <w:rPr>
          <w:b/>
          <w:color w:val="000000"/>
        </w:rPr>
        <w:t>φοριαμών</w:t>
      </w:r>
      <w:proofErr w:type="spellEnd"/>
      <w:r w:rsidR="00B679CF" w:rsidRPr="00B679CF">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του Κ.Φ.Α.Α </w:t>
      </w:r>
      <w:r w:rsidR="00C845D9" w:rsidRPr="00AF1C4F">
        <w:rPr>
          <w:b/>
          <w:color w:val="000000"/>
        </w:rPr>
        <w:t>στο Ωραιόκαστρο</w:t>
      </w:r>
      <w:r w:rsidR="00C845D9">
        <w:rPr>
          <w:b/>
        </w:rPr>
        <w:t>.</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tbl>
      <w:tblPr>
        <w:tblW w:w="9782" w:type="dxa"/>
        <w:tblInd w:w="-431" w:type="dxa"/>
        <w:tblLook w:val="04A0" w:firstRow="1" w:lastRow="0" w:firstColumn="1" w:lastColumn="0" w:noHBand="0" w:noVBand="1"/>
      </w:tblPr>
      <w:tblGrid>
        <w:gridCol w:w="571"/>
        <w:gridCol w:w="4251"/>
        <w:gridCol w:w="972"/>
        <w:gridCol w:w="1994"/>
        <w:gridCol w:w="1994"/>
      </w:tblGrid>
      <w:tr w:rsidR="00F171B3" w:rsidRPr="00380F41" w14:paraId="2EBD41BE" w14:textId="77777777" w:rsidTr="00D57366">
        <w:trPr>
          <w:trHeight w:val="890"/>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679CF" w:rsidRPr="00380F41" w:rsidRDefault="00B679CF" w:rsidP="00F1095D">
            <w:pPr>
              <w:spacing w:after="0" w:line="240" w:lineRule="auto"/>
              <w:jc w:val="center"/>
              <w:rPr>
                <w:rFonts w:eastAsia="Times New Roman"/>
                <w:b/>
                <w:bCs/>
              </w:rPr>
            </w:pPr>
            <w:r w:rsidRPr="00380F41">
              <w:rPr>
                <w:rFonts w:eastAsia="Times New Roman"/>
                <w:b/>
                <w:bCs/>
              </w:rPr>
              <w:t>α/α</w:t>
            </w:r>
          </w:p>
        </w:tc>
        <w:tc>
          <w:tcPr>
            <w:tcW w:w="4391"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679CF" w:rsidRPr="00380F41" w:rsidRDefault="00B679CF" w:rsidP="00F1095D">
            <w:pPr>
              <w:spacing w:after="0" w:line="240" w:lineRule="auto"/>
              <w:jc w:val="center"/>
              <w:rPr>
                <w:rFonts w:eastAsia="Times New Roman"/>
                <w:b/>
                <w:bCs/>
              </w:rPr>
            </w:pPr>
            <w:r w:rsidRPr="00380F41">
              <w:rPr>
                <w:rFonts w:eastAsia="Times New Roman"/>
                <w:b/>
                <w:bCs/>
              </w:rPr>
              <w:t>Περιγραφή είδους</w:t>
            </w:r>
          </w:p>
          <w:p w14:paraId="3E7085BB" w14:textId="77777777" w:rsidR="00B679CF" w:rsidRPr="00380F41" w:rsidRDefault="00B679CF" w:rsidP="00F1095D">
            <w:pPr>
              <w:spacing w:after="0" w:line="240" w:lineRule="auto"/>
              <w:jc w:val="center"/>
              <w:rPr>
                <w:rFonts w:eastAsia="Times New Roman"/>
                <w:b/>
                <w:bCs/>
              </w:rPr>
            </w:pPr>
          </w:p>
        </w:tc>
        <w:tc>
          <w:tcPr>
            <w:tcW w:w="832" w:type="dxa"/>
            <w:tcBorders>
              <w:top w:val="single" w:sz="4" w:space="0" w:color="auto"/>
              <w:left w:val="nil"/>
              <w:bottom w:val="single" w:sz="4" w:space="0" w:color="auto"/>
              <w:right w:val="single" w:sz="4" w:space="0" w:color="auto"/>
            </w:tcBorders>
            <w:shd w:val="clear" w:color="000000" w:fill="DDEBF7"/>
            <w:vAlign w:val="center"/>
            <w:hideMark/>
          </w:tcPr>
          <w:p w14:paraId="7DC73557" w14:textId="11D1E87C" w:rsidR="00B679CF" w:rsidRPr="00A4641A" w:rsidRDefault="00B679CF" w:rsidP="00F1095D">
            <w:pPr>
              <w:spacing w:after="0" w:line="240" w:lineRule="auto"/>
              <w:jc w:val="center"/>
              <w:rPr>
                <w:rFonts w:eastAsia="Times New Roman"/>
                <w:b/>
                <w:bCs/>
              </w:rPr>
            </w:pPr>
            <w:r>
              <w:rPr>
                <w:rFonts w:eastAsia="Times New Roman"/>
                <w:b/>
                <w:bCs/>
              </w:rPr>
              <w:t>Τεμάχια</w:t>
            </w:r>
          </w:p>
        </w:tc>
        <w:tc>
          <w:tcPr>
            <w:tcW w:w="1994" w:type="dxa"/>
            <w:tcBorders>
              <w:top w:val="single" w:sz="4" w:space="0" w:color="auto"/>
              <w:left w:val="nil"/>
              <w:bottom w:val="single" w:sz="4" w:space="0" w:color="auto"/>
              <w:right w:val="single" w:sz="4" w:space="0" w:color="auto"/>
            </w:tcBorders>
            <w:shd w:val="clear" w:color="000000" w:fill="DDEBF7"/>
            <w:vAlign w:val="center"/>
          </w:tcPr>
          <w:p w14:paraId="6909792E" w14:textId="0AEE11B7" w:rsidR="00B679CF"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w:t>
            </w:r>
            <w:r>
              <w:rPr>
                <w:rFonts w:eastAsia="Times New Roman"/>
                <w:b/>
                <w:bCs/>
              </w:rPr>
              <w:t xml:space="preserve"> </w:t>
            </w:r>
            <w:r w:rsidR="00F1095D">
              <w:rPr>
                <w:rFonts w:eastAsia="Times New Roman"/>
                <w:b/>
                <w:bCs/>
              </w:rPr>
              <w:t>ανά</w:t>
            </w:r>
            <w:r>
              <w:rPr>
                <w:rFonts w:eastAsia="Times New Roman"/>
                <w:b/>
                <w:bCs/>
              </w:rPr>
              <w:t xml:space="preserve"> τεμάχιο</w:t>
            </w:r>
            <w:r w:rsidRPr="00C67A77">
              <w:rPr>
                <w:rFonts w:eastAsia="Times New Roman"/>
                <w:b/>
                <w:bCs/>
              </w:rPr>
              <w:t xml:space="preserve"> άνευ ΦΠΑ</w:t>
            </w:r>
          </w:p>
        </w:tc>
        <w:tc>
          <w:tcPr>
            <w:tcW w:w="19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645B6" w14:textId="0F05B550" w:rsidR="00B679CF" w:rsidRPr="00380F41"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 άνευ ΦΠΑ</w:t>
            </w:r>
          </w:p>
        </w:tc>
      </w:tr>
      <w:tr w:rsidR="00F171B3" w:rsidRPr="00380F41" w14:paraId="6776D5DD" w14:textId="77777777" w:rsidTr="00D57366">
        <w:trPr>
          <w:trHeight w:val="3138"/>
        </w:trPr>
        <w:tc>
          <w:tcPr>
            <w:tcW w:w="571" w:type="dxa"/>
            <w:tcBorders>
              <w:top w:val="nil"/>
              <w:left w:val="single" w:sz="4" w:space="0" w:color="auto"/>
              <w:bottom w:val="single" w:sz="4" w:space="0" w:color="auto"/>
              <w:right w:val="single" w:sz="4" w:space="0" w:color="auto"/>
            </w:tcBorders>
            <w:vAlign w:val="center"/>
            <w:hideMark/>
          </w:tcPr>
          <w:p w14:paraId="2D8FDBB5" w14:textId="77777777" w:rsidR="00F1095D" w:rsidRPr="00380F41" w:rsidRDefault="00F1095D" w:rsidP="00F1095D">
            <w:pPr>
              <w:spacing w:after="0" w:line="240" w:lineRule="auto"/>
              <w:jc w:val="center"/>
              <w:rPr>
                <w:rFonts w:eastAsia="Times New Roman"/>
              </w:rPr>
            </w:pPr>
            <w:r w:rsidRPr="00380F41">
              <w:rPr>
                <w:rFonts w:eastAsia="Times New Roman"/>
              </w:rPr>
              <w:t>1</w:t>
            </w:r>
          </w:p>
        </w:tc>
        <w:tc>
          <w:tcPr>
            <w:tcW w:w="4391" w:type="dxa"/>
            <w:tcBorders>
              <w:top w:val="nil"/>
              <w:left w:val="nil"/>
              <w:bottom w:val="single" w:sz="4" w:space="0" w:color="auto"/>
              <w:right w:val="single" w:sz="4" w:space="0" w:color="auto"/>
            </w:tcBorders>
            <w:vAlign w:val="center"/>
            <w:hideMark/>
          </w:tcPr>
          <w:p w14:paraId="4ECBF013" w14:textId="77777777" w:rsidR="004651C7" w:rsidRPr="00F1095D" w:rsidRDefault="004651C7" w:rsidP="004651C7">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00C5E884" w14:textId="0E31F2EA" w:rsidR="004651C7" w:rsidRDefault="004651C7" w:rsidP="004651C7">
            <w:pPr>
              <w:spacing w:after="0" w:line="240" w:lineRule="auto"/>
              <w:jc w:val="center"/>
              <w:rPr>
                <w:rFonts w:eastAsia="Times New Roman"/>
                <w:b/>
                <w:bCs/>
              </w:rPr>
            </w:pPr>
            <w:r w:rsidRPr="00F1095D">
              <w:rPr>
                <w:rFonts w:eastAsia="Times New Roman"/>
                <w:b/>
                <w:bCs/>
              </w:rPr>
              <w:t xml:space="preserve">με </w:t>
            </w:r>
            <w:r w:rsidR="00B16F45">
              <w:rPr>
                <w:rFonts w:eastAsia="Times New Roman"/>
                <w:b/>
                <w:bCs/>
              </w:rPr>
              <w:t>4</w:t>
            </w:r>
            <w:r w:rsidRPr="00F1095D">
              <w:rPr>
                <w:rFonts w:eastAsia="Times New Roman"/>
                <w:b/>
                <w:bCs/>
              </w:rPr>
              <w:t xml:space="preserve"> Ντουλάπια </w:t>
            </w:r>
            <w:r w:rsidR="00CB52E5">
              <w:rPr>
                <w:rFonts w:eastAsia="Times New Roman"/>
                <w:b/>
                <w:bCs/>
              </w:rPr>
              <w:t>(</w:t>
            </w:r>
            <w:r w:rsidR="00CB52E5" w:rsidRPr="00CB52E5">
              <w:rPr>
                <w:rFonts w:eastAsia="Times New Roman"/>
                <w:b/>
                <w:bCs/>
              </w:rPr>
              <w:t>2 πάνω και 2 κάτω</w:t>
            </w:r>
            <w:r w:rsidR="00CB52E5">
              <w:rPr>
                <w:rFonts w:eastAsia="Times New Roman"/>
                <w:b/>
                <w:bCs/>
              </w:rPr>
              <w:t>)</w:t>
            </w:r>
          </w:p>
          <w:p w14:paraId="20038FAD"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Ένα ράφι και μία ράγα αποθήκευσης μέσα σε κάθε ντουλάπα.</w:t>
            </w:r>
          </w:p>
          <w:p w14:paraId="43AB90DA"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7628D9A6" w14:textId="1E807032" w:rsidR="00563986" w:rsidRPr="00F171B3" w:rsidRDefault="00E4451B" w:rsidP="00563986">
            <w:pPr>
              <w:pStyle w:val="a8"/>
              <w:numPr>
                <w:ilvl w:val="0"/>
                <w:numId w:val="9"/>
              </w:numPr>
              <w:spacing w:after="0" w:line="240" w:lineRule="auto"/>
              <w:ind w:left="313" w:hanging="283"/>
              <w:jc w:val="both"/>
              <w:rPr>
                <w:rFonts w:eastAsia="Times New Roman"/>
              </w:rPr>
            </w:pPr>
            <w:r w:rsidRPr="00E4451B">
              <w:rPr>
                <w:rFonts w:eastAsia="Times New Roman"/>
              </w:rPr>
              <w:t>Μηχανισμός κλειδώματος με αντικλείδια</w:t>
            </w:r>
            <w:r w:rsidR="00563986" w:rsidRPr="00F171B3">
              <w:rPr>
                <w:rFonts w:eastAsia="Times New Roman"/>
              </w:rPr>
              <w:t>.</w:t>
            </w:r>
          </w:p>
          <w:p w14:paraId="12A8B853" w14:textId="77777777" w:rsidR="00F1095D" w:rsidRDefault="00563986" w:rsidP="00563986">
            <w:pPr>
              <w:pStyle w:val="a8"/>
              <w:numPr>
                <w:ilvl w:val="0"/>
                <w:numId w:val="9"/>
              </w:numPr>
              <w:spacing w:after="0" w:line="240" w:lineRule="auto"/>
              <w:ind w:left="313" w:hanging="283"/>
              <w:jc w:val="both"/>
              <w:rPr>
                <w:rFonts w:eastAsia="Times New Roman"/>
              </w:rPr>
            </w:pPr>
            <w:r w:rsidRPr="00563986">
              <w:rPr>
                <w:rFonts w:eastAsia="Times New Roman"/>
              </w:rPr>
              <w:t xml:space="preserve">Διαστάσεις περίπου: 45cm Β x </w:t>
            </w:r>
            <w:r w:rsidR="00E4451B">
              <w:rPr>
                <w:rFonts w:eastAsia="Times New Roman"/>
              </w:rPr>
              <w:t>90</w:t>
            </w:r>
            <w:r w:rsidRPr="00563986">
              <w:rPr>
                <w:rFonts w:eastAsia="Times New Roman"/>
              </w:rPr>
              <w:t>cm Π x 180cm Υ.</w:t>
            </w:r>
          </w:p>
          <w:p w14:paraId="02EC85C0" w14:textId="28086A02" w:rsidR="00882385" w:rsidRPr="00563986" w:rsidRDefault="00882385" w:rsidP="00563986">
            <w:pPr>
              <w:pStyle w:val="a8"/>
              <w:numPr>
                <w:ilvl w:val="0"/>
                <w:numId w:val="9"/>
              </w:numPr>
              <w:spacing w:after="0" w:line="240" w:lineRule="auto"/>
              <w:ind w:left="313" w:hanging="283"/>
              <w:jc w:val="both"/>
              <w:rPr>
                <w:rFonts w:eastAsia="Times New Roman"/>
              </w:rPr>
            </w:pPr>
            <w:r>
              <w:rPr>
                <w:rFonts w:eastAsia="Times New Roman"/>
              </w:rPr>
              <w:t>Χρώματος</w:t>
            </w:r>
            <w:r w:rsidRPr="00882385">
              <w:rPr>
                <w:rFonts w:eastAsia="Times New Roman"/>
              </w:rPr>
              <w:t xml:space="preserve">: </w:t>
            </w:r>
            <w:r w:rsidRPr="00D57366">
              <w:rPr>
                <w:rFonts w:eastAsia="Times New Roman"/>
                <w:b/>
                <w:bCs/>
              </w:rPr>
              <w:t>όχι λευκό ή μαύρο</w:t>
            </w:r>
          </w:p>
        </w:tc>
        <w:tc>
          <w:tcPr>
            <w:tcW w:w="832" w:type="dxa"/>
            <w:tcBorders>
              <w:top w:val="nil"/>
              <w:left w:val="nil"/>
              <w:bottom w:val="single" w:sz="4" w:space="0" w:color="auto"/>
              <w:right w:val="single" w:sz="4" w:space="0" w:color="auto"/>
            </w:tcBorders>
            <w:vAlign w:val="center"/>
          </w:tcPr>
          <w:p w14:paraId="46D3C5CE" w14:textId="2A599077" w:rsidR="00F1095D" w:rsidRPr="00380F41" w:rsidRDefault="00F1095D" w:rsidP="00F1095D">
            <w:pPr>
              <w:spacing w:after="0" w:line="240" w:lineRule="auto"/>
              <w:jc w:val="center"/>
              <w:rPr>
                <w:rFonts w:eastAsia="Times New Roman"/>
              </w:rPr>
            </w:pPr>
            <w:r>
              <w:rPr>
                <w:rFonts w:eastAsia="Times New Roman"/>
              </w:rPr>
              <w:t>2</w:t>
            </w:r>
          </w:p>
        </w:tc>
        <w:tc>
          <w:tcPr>
            <w:tcW w:w="1994" w:type="dxa"/>
            <w:tcBorders>
              <w:top w:val="single" w:sz="4" w:space="0" w:color="auto"/>
              <w:left w:val="nil"/>
              <w:bottom w:val="single" w:sz="4" w:space="0" w:color="auto"/>
              <w:right w:val="single" w:sz="4" w:space="0" w:color="auto"/>
            </w:tcBorders>
            <w:vAlign w:val="center"/>
          </w:tcPr>
          <w:p w14:paraId="1F15C513" w14:textId="469BE851" w:rsidR="00F1095D" w:rsidRDefault="00057548" w:rsidP="00F1095D">
            <w:pPr>
              <w:spacing w:after="0" w:line="240" w:lineRule="auto"/>
              <w:jc w:val="center"/>
              <w:rPr>
                <w:rFonts w:eastAsia="Times New Roman"/>
              </w:rPr>
            </w:pPr>
            <w:r>
              <w:t>14</w:t>
            </w:r>
            <w:r w:rsidR="00F1095D" w:rsidRPr="008344FA">
              <w:t>0,00 €</w:t>
            </w:r>
          </w:p>
        </w:tc>
        <w:tc>
          <w:tcPr>
            <w:tcW w:w="1994" w:type="dxa"/>
            <w:tcBorders>
              <w:top w:val="single" w:sz="4" w:space="0" w:color="auto"/>
              <w:left w:val="single" w:sz="4" w:space="0" w:color="auto"/>
              <w:bottom w:val="single" w:sz="4" w:space="0" w:color="auto"/>
              <w:right w:val="single" w:sz="4" w:space="0" w:color="auto"/>
            </w:tcBorders>
            <w:vAlign w:val="center"/>
          </w:tcPr>
          <w:p w14:paraId="45584C60" w14:textId="4B5BF013" w:rsidR="00F1095D" w:rsidRPr="003B4EC5" w:rsidRDefault="00057548" w:rsidP="00F1095D">
            <w:pPr>
              <w:spacing w:after="0" w:line="240" w:lineRule="auto"/>
              <w:jc w:val="center"/>
              <w:rPr>
                <w:rFonts w:eastAsia="Times New Roman"/>
              </w:rPr>
            </w:pPr>
            <w:r>
              <w:rPr>
                <w:rFonts w:eastAsia="Times New Roman"/>
              </w:rPr>
              <w:t>28</w:t>
            </w:r>
            <w:r w:rsidR="00F1095D">
              <w:rPr>
                <w:rFonts w:eastAsia="Times New Roman"/>
              </w:rPr>
              <w:t>0,00€</w:t>
            </w:r>
          </w:p>
        </w:tc>
      </w:tr>
      <w:tr w:rsidR="00F171B3" w:rsidRPr="00380F41" w14:paraId="48DEB1B1" w14:textId="77777777" w:rsidTr="00D57366">
        <w:trPr>
          <w:trHeight w:val="2545"/>
        </w:trPr>
        <w:tc>
          <w:tcPr>
            <w:tcW w:w="571" w:type="dxa"/>
            <w:tcBorders>
              <w:top w:val="nil"/>
              <w:left w:val="single" w:sz="4" w:space="0" w:color="auto"/>
              <w:bottom w:val="single" w:sz="4" w:space="0" w:color="auto"/>
              <w:right w:val="single" w:sz="4" w:space="0" w:color="auto"/>
            </w:tcBorders>
            <w:vAlign w:val="center"/>
          </w:tcPr>
          <w:p w14:paraId="01CE957F" w14:textId="2253AA72" w:rsidR="00F1095D" w:rsidRPr="00380F41" w:rsidRDefault="00F1095D" w:rsidP="00F1095D">
            <w:pPr>
              <w:spacing w:after="0" w:line="240" w:lineRule="auto"/>
              <w:jc w:val="center"/>
              <w:rPr>
                <w:rFonts w:eastAsia="Times New Roman"/>
              </w:rPr>
            </w:pPr>
            <w:r>
              <w:rPr>
                <w:rFonts w:eastAsia="Times New Roman"/>
              </w:rPr>
              <w:t>2</w:t>
            </w:r>
          </w:p>
        </w:tc>
        <w:tc>
          <w:tcPr>
            <w:tcW w:w="4391" w:type="dxa"/>
            <w:tcBorders>
              <w:top w:val="nil"/>
              <w:left w:val="nil"/>
              <w:bottom w:val="single" w:sz="4" w:space="0" w:color="auto"/>
              <w:right w:val="single" w:sz="4" w:space="0" w:color="auto"/>
            </w:tcBorders>
            <w:vAlign w:val="center"/>
          </w:tcPr>
          <w:p w14:paraId="70A59D18" w14:textId="77777777" w:rsidR="00F1095D" w:rsidRPr="00F1095D" w:rsidRDefault="00F1095D" w:rsidP="00F1095D">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3F45DD3D" w14:textId="4F25D137" w:rsidR="00F1095D" w:rsidRPr="00F1095D" w:rsidRDefault="00F1095D" w:rsidP="00F1095D">
            <w:pPr>
              <w:spacing w:after="0" w:line="240" w:lineRule="auto"/>
              <w:jc w:val="center"/>
              <w:rPr>
                <w:rFonts w:eastAsia="Times New Roman"/>
                <w:b/>
                <w:bCs/>
              </w:rPr>
            </w:pPr>
            <w:r w:rsidRPr="00F1095D">
              <w:rPr>
                <w:rFonts w:eastAsia="Times New Roman"/>
                <w:b/>
                <w:bCs/>
              </w:rPr>
              <w:t xml:space="preserve">με </w:t>
            </w:r>
            <w:r w:rsidR="00B16F45">
              <w:rPr>
                <w:rFonts w:eastAsia="Times New Roman"/>
                <w:b/>
                <w:bCs/>
              </w:rPr>
              <w:t>3</w:t>
            </w:r>
            <w:r w:rsidRPr="00F1095D">
              <w:rPr>
                <w:rFonts w:eastAsia="Times New Roman"/>
                <w:b/>
                <w:bCs/>
              </w:rPr>
              <w:t xml:space="preserve"> Ντουλάπια</w:t>
            </w:r>
            <w:r w:rsidR="003C3303" w:rsidRPr="00F1095D">
              <w:rPr>
                <w:rFonts w:eastAsia="Times New Roman"/>
                <w:b/>
                <w:bCs/>
              </w:rPr>
              <w:t xml:space="preserve"> </w:t>
            </w:r>
            <w:r w:rsidR="003C3303">
              <w:rPr>
                <w:rFonts w:eastAsia="Times New Roman"/>
                <w:b/>
                <w:bCs/>
              </w:rPr>
              <w:t>(</w:t>
            </w:r>
            <w:r w:rsidR="003C3303" w:rsidRPr="00D92AD4">
              <w:rPr>
                <w:rFonts w:eastAsia="Times New Roman"/>
                <w:b/>
                <w:bCs/>
              </w:rPr>
              <w:t>σε μία στήλη</w:t>
            </w:r>
            <w:r w:rsidR="003C3303">
              <w:rPr>
                <w:rFonts w:eastAsia="Times New Roman"/>
                <w:b/>
                <w:bCs/>
              </w:rPr>
              <w:t>)</w:t>
            </w:r>
          </w:p>
          <w:p w14:paraId="62DF6597" w14:textId="77777777"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2706C75A" w14:textId="54CD903D" w:rsidR="00563986" w:rsidRPr="00F171B3"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 xml:space="preserve">Μηχανισμός κλειδώματος με </w:t>
            </w:r>
            <w:r w:rsidR="00E4451B">
              <w:rPr>
                <w:rFonts w:eastAsia="Times New Roman"/>
              </w:rPr>
              <w:t>αντικλείδια</w:t>
            </w:r>
            <w:r w:rsidRPr="00F171B3">
              <w:rPr>
                <w:rFonts w:eastAsia="Times New Roman"/>
              </w:rPr>
              <w:t>.</w:t>
            </w:r>
          </w:p>
          <w:p w14:paraId="1E17E912" w14:textId="77777777" w:rsidR="00F1095D" w:rsidRDefault="00563986" w:rsidP="00563986">
            <w:pPr>
              <w:pStyle w:val="a8"/>
              <w:numPr>
                <w:ilvl w:val="0"/>
                <w:numId w:val="9"/>
              </w:numPr>
              <w:spacing w:after="0" w:line="240" w:lineRule="auto"/>
              <w:ind w:left="313" w:hanging="283"/>
              <w:jc w:val="both"/>
              <w:rPr>
                <w:rFonts w:eastAsia="Times New Roman"/>
              </w:rPr>
            </w:pPr>
            <w:r w:rsidRPr="00F171B3">
              <w:rPr>
                <w:rFonts w:eastAsia="Times New Roman"/>
              </w:rPr>
              <w:t>Διαστάσεις</w:t>
            </w:r>
            <w:r>
              <w:rPr>
                <w:rFonts w:eastAsia="Times New Roman"/>
              </w:rPr>
              <w:t xml:space="preserve"> περίπου</w:t>
            </w:r>
            <w:r w:rsidRPr="00F171B3">
              <w:rPr>
                <w:rFonts w:eastAsia="Times New Roman"/>
              </w:rPr>
              <w:t>: 45cm Β x 38cm Π x 180cm Υ.</w:t>
            </w:r>
          </w:p>
          <w:p w14:paraId="6D49D352" w14:textId="165515BB" w:rsidR="00882385" w:rsidRPr="00C67A77" w:rsidRDefault="00882385" w:rsidP="00563986">
            <w:pPr>
              <w:pStyle w:val="a8"/>
              <w:numPr>
                <w:ilvl w:val="0"/>
                <w:numId w:val="9"/>
              </w:numPr>
              <w:spacing w:after="0" w:line="240" w:lineRule="auto"/>
              <w:ind w:left="313" w:hanging="283"/>
              <w:jc w:val="both"/>
              <w:rPr>
                <w:rFonts w:eastAsia="Times New Roman"/>
              </w:rPr>
            </w:pPr>
            <w:r>
              <w:rPr>
                <w:rFonts w:eastAsia="Times New Roman"/>
              </w:rPr>
              <w:t>Χρώματος</w:t>
            </w:r>
            <w:r w:rsidRPr="00882385">
              <w:rPr>
                <w:rFonts w:eastAsia="Times New Roman"/>
              </w:rPr>
              <w:t xml:space="preserve">: </w:t>
            </w:r>
            <w:r w:rsidRPr="00D57366">
              <w:rPr>
                <w:rFonts w:eastAsia="Times New Roman"/>
                <w:b/>
                <w:bCs/>
              </w:rPr>
              <w:t>όχι λευκό ή μαύρο</w:t>
            </w:r>
          </w:p>
        </w:tc>
        <w:tc>
          <w:tcPr>
            <w:tcW w:w="832" w:type="dxa"/>
            <w:tcBorders>
              <w:top w:val="nil"/>
              <w:left w:val="nil"/>
              <w:bottom w:val="single" w:sz="4" w:space="0" w:color="auto"/>
              <w:right w:val="single" w:sz="4" w:space="0" w:color="auto"/>
            </w:tcBorders>
            <w:vAlign w:val="center"/>
          </w:tcPr>
          <w:p w14:paraId="443CD4BF" w14:textId="4907E54B" w:rsidR="00F1095D" w:rsidRDefault="00F1095D" w:rsidP="00F1095D">
            <w:pPr>
              <w:spacing w:after="0" w:line="240" w:lineRule="auto"/>
              <w:jc w:val="center"/>
              <w:rPr>
                <w:rFonts w:eastAsia="Times New Roman"/>
              </w:rPr>
            </w:pPr>
            <w:r>
              <w:rPr>
                <w:rFonts w:eastAsia="Times New Roman"/>
              </w:rPr>
              <w:t>4</w:t>
            </w:r>
          </w:p>
        </w:tc>
        <w:tc>
          <w:tcPr>
            <w:tcW w:w="1994" w:type="dxa"/>
            <w:tcBorders>
              <w:top w:val="single" w:sz="4" w:space="0" w:color="auto"/>
              <w:left w:val="nil"/>
              <w:bottom w:val="single" w:sz="4" w:space="0" w:color="auto"/>
              <w:right w:val="single" w:sz="4" w:space="0" w:color="auto"/>
            </w:tcBorders>
            <w:vAlign w:val="center"/>
          </w:tcPr>
          <w:p w14:paraId="380E5600" w14:textId="13E3A839" w:rsidR="00F1095D" w:rsidRDefault="00057548" w:rsidP="00F1095D">
            <w:pPr>
              <w:spacing w:after="0" w:line="240" w:lineRule="auto"/>
              <w:jc w:val="center"/>
              <w:rPr>
                <w:rFonts w:eastAsia="Times New Roman"/>
              </w:rPr>
            </w:pPr>
            <w:r>
              <w:t>125,00</w:t>
            </w:r>
            <w:r w:rsidR="00F1095D" w:rsidRPr="008344FA">
              <w:t xml:space="preserve"> €</w:t>
            </w:r>
          </w:p>
        </w:tc>
        <w:tc>
          <w:tcPr>
            <w:tcW w:w="1994" w:type="dxa"/>
            <w:tcBorders>
              <w:top w:val="single" w:sz="4" w:space="0" w:color="auto"/>
              <w:left w:val="single" w:sz="4" w:space="0" w:color="auto"/>
              <w:bottom w:val="single" w:sz="4" w:space="0" w:color="auto"/>
              <w:right w:val="single" w:sz="4" w:space="0" w:color="auto"/>
            </w:tcBorders>
            <w:vAlign w:val="center"/>
          </w:tcPr>
          <w:p w14:paraId="6CBA79C7" w14:textId="29E75902" w:rsidR="00F1095D" w:rsidRDefault="00057548" w:rsidP="00F1095D">
            <w:pPr>
              <w:spacing w:after="0" w:line="240" w:lineRule="auto"/>
              <w:jc w:val="center"/>
              <w:rPr>
                <w:rFonts w:eastAsia="Times New Roman"/>
              </w:rPr>
            </w:pPr>
            <w:r>
              <w:rPr>
                <w:rFonts w:eastAsia="Times New Roman"/>
              </w:rPr>
              <w:t>500</w:t>
            </w:r>
            <w:r w:rsidR="00F1095D">
              <w:rPr>
                <w:rFonts w:eastAsia="Times New Roman"/>
              </w:rPr>
              <w:t>,00€</w:t>
            </w:r>
          </w:p>
        </w:tc>
      </w:tr>
      <w:tr w:rsidR="00F171B3" w:rsidRPr="00380F41" w14:paraId="379DFC9E" w14:textId="77777777" w:rsidTr="00D57366">
        <w:trPr>
          <w:trHeight w:val="1270"/>
        </w:trPr>
        <w:tc>
          <w:tcPr>
            <w:tcW w:w="571" w:type="dxa"/>
            <w:tcBorders>
              <w:top w:val="nil"/>
              <w:left w:val="single" w:sz="4" w:space="0" w:color="auto"/>
              <w:bottom w:val="single" w:sz="4" w:space="0" w:color="auto"/>
              <w:right w:val="single" w:sz="4" w:space="0" w:color="auto"/>
            </w:tcBorders>
            <w:vAlign w:val="center"/>
          </w:tcPr>
          <w:p w14:paraId="7D9FF86E" w14:textId="4F047614" w:rsidR="00F1095D" w:rsidRPr="00380F41" w:rsidRDefault="00F1095D" w:rsidP="00F1095D">
            <w:pPr>
              <w:spacing w:after="0" w:line="240" w:lineRule="auto"/>
              <w:jc w:val="center"/>
              <w:rPr>
                <w:rFonts w:eastAsia="Times New Roman"/>
              </w:rPr>
            </w:pPr>
            <w:r>
              <w:rPr>
                <w:rFonts w:eastAsia="Times New Roman"/>
              </w:rPr>
              <w:t>3</w:t>
            </w:r>
          </w:p>
        </w:tc>
        <w:tc>
          <w:tcPr>
            <w:tcW w:w="4391" w:type="dxa"/>
            <w:tcBorders>
              <w:top w:val="nil"/>
              <w:left w:val="nil"/>
              <w:bottom w:val="single" w:sz="4" w:space="0" w:color="auto"/>
              <w:right w:val="single" w:sz="4" w:space="0" w:color="auto"/>
            </w:tcBorders>
            <w:vAlign w:val="center"/>
          </w:tcPr>
          <w:p w14:paraId="483233C8" w14:textId="77777777" w:rsidR="004651C7" w:rsidRPr="00F1095D" w:rsidRDefault="004651C7" w:rsidP="004651C7">
            <w:pPr>
              <w:spacing w:after="0" w:line="240" w:lineRule="auto"/>
              <w:jc w:val="center"/>
              <w:rPr>
                <w:rFonts w:eastAsia="Times New Roman"/>
                <w:b/>
                <w:bCs/>
              </w:rPr>
            </w:pPr>
            <w:proofErr w:type="spellStart"/>
            <w:r w:rsidRPr="00F1095D">
              <w:rPr>
                <w:rFonts w:eastAsia="Times New Roman"/>
                <w:b/>
                <w:bCs/>
              </w:rPr>
              <w:t>Φοριαμός</w:t>
            </w:r>
            <w:proofErr w:type="spellEnd"/>
            <w:r w:rsidRPr="00F1095D">
              <w:rPr>
                <w:rFonts w:eastAsia="Times New Roman"/>
                <w:b/>
                <w:bCs/>
              </w:rPr>
              <w:t xml:space="preserve"> Μεταλλικός </w:t>
            </w:r>
          </w:p>
          <w:p w14:paraId="48F9505B" w14:textId="1C3C5969" w:rsidR="004651C7" w:rsidRPr="00F1095D" w:rsidRDefault="004651C7" w:rsidP="004651C7">
            <w:pPr>
              <w:spacing w:after="0" w:line="240" w:lineRule="auto"/>
              <w:jc w:val="center"/>
              <w:rPr>
                <w:rFonts w:eastAsia="Times New Roman"/>
                <w:b/>
                <w:bCs/>
              </w:rPr>
            </w:pPr>
            <w:r w:rsidRPr="00F1095D">
              <w:rPr>
                <w:rFonts w:eastAsia="Times New Roman"/>
                <w:b/>
                <w:bCs/>
              </w:rPr>
              <w:t xml:space="preserve">με 2 Ντουλάπια </w:t>
            </w:r>
            <w:r w:rsidR="00D92AD4">
              <w:rPr>
                <w:rFonts w:eastAsia="Times New Roman"/>
                <w:b/>
                <w:bCs/>
              </w:rPr>
              <w:t>(</w:t>
            </w:r>
            <w:r w:rsidR="00D92AD4" w:rsidRPr="00D92AD4">
              <w:rPr>
                <w:rFonts w:eastAsia="Times New Roman"/>
                <w:b/>
                <w:bCs/>
              </w:rPr>
              <w:t>σε μία στήλη</w:t>
            </w:r>
            <w:r w:rsidR="00D92AD4">
              <w:rPr>
                <w:rFonts w:eastAsia="Times New Roman"/>
                <w:b/>
                <w:bCs/>
              </w:rPr>
              <w:t>)</w:t>
            </w:r>
          </w:p>
          <w:p w14:paraId="222B424F" w14:textId="531E115C" w:rsidR="00F171B3" w:rsidRPr="00F171B3" w:rsidRDefault="00F171B3" w:rsidP="00F171B3">
            <w:pPr>
              <w:pStyle w:val="a8"/>
              <w:numPr>
                <w:ilvl w:val="0"/>
                <w:numId w:val="9"/>
              </w:numPr>
              <w:spacing w:after="0" w:line="240" w:lineRule="auto"/>
              <w:ind w:left="313" w:hanging="283"/>
              <w:jc w:val="both"/>
              <w:rPr>
                <w:rFonts w:eastAsia="Times New Roman"/>
              </w:rPr>
            </w:pPr>
            <w:r w:rsidRPr="00F171B3">
              <w:rPr>
                <w:rFonts w:eastAsia="Times New Roman"/>
              </w:rPr>
              <w:t>Ένα ράφι και μία ράγα αποθήκευσης μέσα σε κάθε ντουλάπα.</w:t>
            </w:r>
          </w:p>
          <w:p w14:paraId="709B8D2A" w14:textId="7C61D9F1" w:rsidR="00F171B3" w:rsidRPr="00F171B3" w:rsidRDefault="00F171B3" w:rsidP="00F171B3">
            <w:pPr>
              <w:pStyle w:val="a8"/>
              <w:numPr>
                <w:ilvl w:val="0"/>
                <w:numId w:val="9"/>
              </w:numPr>
              <w:spacing w:after="0" w:line="240" w:lineRule="auto"/>
              <w:ind w:left="313" w:hanging="283"/>
              <w:jc w:val="both"/>
              <w:rPr>
                <w:rFonts w:eastAsia="Times New Roman"/>
              </w:rPr>
            </w:pPr>
            <w:r w:rsidRPr="00F171B3">
              <w:rPr>
                <w:rFonts w:eastAsia="Times New Roman"/>
              </w:rPr>
              <w:t xml:space="preserve">Κάθε πόρτα </w:t>
            </w:r>
            <w:r>
              <w:rPr>
                <w:rFonts w:eastAsia="Times New Roman"/>
              </w:rPr>
              <w:t xml:space="preserve">να </w:t>
            </w:r>
            <w:r w:rsidRPr="00F171B3">
              <w:rPr>
                <w:rFonts w:eastAsia="Times New Roman"/>
              </w:rPr>
              <w:t>διαθέτει αεραγωγούς για καλή κυκλοφορία του αέρα.</w:t>
            </w:r>
          </w:p>
          <w:p w14:paraId="4019303C" w14:textId="04A70034" w:rsidR="00F171B3" w:rsidRPr="00F171B3" w:rsidRDefault="00E4451B" w:rsidP="00F171B3">
            <w:pPr>
              <w:pStyle w:val="a8"/>
              <w:numPr>
                <w:ilvl w:val="0"/>
                <w:numId w:val="9"/>
              </w:numPr>
              <w:spacing w:after="0" w:line="240" w:lineRule="auto"/>
              <w:ind w:left="313" w:hanging="283"/>
              <w:jc w:val="both"/>
              <w:rPr>
                <w:rFonts w:eastAsia="Times New Roman"/>
              </w:rPr>
            </w:pPr>
            <w:r w:rsidRPr="00E4451B">
              <w:rPr>
                <w:rFonts w:eastAsia="Times New Roman"/>
              </w:rPr>
              <w:lastRenderedPageBreak/>
              <w:t>Μηχανισμός κλειδώματος με αντικλείδια</w:t>
            </w:r>
            <w:r w:rsidR="00F171B3" w:rsidRPr="00F171B3">
              <w:rPr>
                <w:rFonts w:eastAsia="Times New Roman"/>
              </w:rPr>
              <w:t>.</w:t>
            </w:r>
          </w:p>
          <w:p w14:paraId="6519A978" w14:textId="77777777" w:rsidR="00F1095D" w:rsidRDefault="00F171B3" w:rsidP="00F171B3">
            <w:pPr>
              <w:pStyle w:val="a8"/>
              <w:numPr>
                <w:ilvl w:val="0"/>
                <w:numId w:val="9"/>
              </w:numPr>
              <w:spacing w:after="0" w:line="240" w:lineRule="auto"/>
              <w:ind w:left="313" w:hanging="283"/>
              <w:jc w:val="both"/>
              <w:rPr>
                <w:rFonts w:eastAsia="Times New Roman"/>
              </w:rPr>
            </w:pPr>
            <w:r w:rsidRPr="00F171B3">
              <w:rPr>
                <w:rFonts w:eastAsia="Times New Roman"/>
              </w:rPr>
              <w:t>Διαστάσεις</w:t>
            </w:r>
            <w:r>
              <w:rPr>
                <w:rFonts w:eastAsia="Times New Roman"/>
              </w:rPr>
              <w:t xml:space="preserve"> περίπου</w:t>
            </w:r>
            <w:r w:rsidRPr="00F171B3">
              <w:rPr>
                <w:rFonts w:eastAsia="Times New Roman"/>
              </w:rPr>
              <w:t>: 45cm Β x 38cm Π x 180cm Υ.</w:t>
            </w:r>
          </w:p>
          <w:p w14:paraId="7D0A950F" w14:textId="2487436D" w:rsidR="00882385" w:rsidRPr="00F171B3" w:rsidRDefault="00882385" w:rsidP="00F171B3">
            <w:pPr>
              <w:pStyle w:val="a8"/>
              <w:numPr>
                <w:ilvl w:val="0"/>
                <w:numId w:val="9"/>
              </w:numPr>
              <w:spacing w:after="0" w:line="240" w:lineRule="auto"/>
              <w:ind w:left="313" w:hanging="283"/>
              <w:jc w:val="both"/>
              <w:rPr>
                <w:rFonts w:eastAsia="Times New Roman"/>
              </w:rPr>
            </w:pPr>
            <w:r>
              <w:rPr>
                <w:rFonts w:eastAsia="Times New Roman"/>
              </w:rPr>
              <w:t>Χρώματος</w:t>
            </w:r>
            <w:r w:rsidRPr="00882385">
              <w:rPr>
                <w:rFonts w:eastAsia="Times New Roman"/>
              </w:rPr>
              <w:t xml:space="preserve">: </w:t>
            </w:r>
            <w:r w:rsidRPr="00D57366">
              <w:rPr>
                <w:rFonts w:eastAsia="Times New Roman"/>
                <w:b/>
                <w:bCs/>
              </w:rPr>
              <w:t>όχι λευκό ή μαύρο</w:t>
            </w:r>
          </w:p>
        </w:tc>
        <w:tc>
          <w:tcPr>
            <w:tcW w:w="832" w:type="dxa"/>
            <w:tcBorders>
              <w:top w:val="nil"/>
              <w:left w:val="nil"/>
              <w:bottom w:val="single" w:sz="4" w:space="0" w:color="auto"/>
              <w:right w:val="single" w:sz="4" w:space="0" w:color="auto"/>
            </w:tcBorders>
            <w:vAlign w:val="center"/>
          </w:tcPr>
          <w:p w14:paraId="1A055F75" w14:textId="4EF453B3" w:rsidR="00F1095D" w:rsidRDefault="00F1095D" w:rsidP="00F1095D">
            <w:pPr>
              <w:spacing w:after="0" w:line="240" w:lineRule="auto"/>
              <w:jc w:val="center"/>
              <w:rPr>
                <w:rFonts w:eastAsia="Times New Roman"/>
              </w:rPr>
            </w:pPr>
            <w:r>
              <w:rPr>
                <w:rFonts w:eastAsia="Times New Roman"/>
              </w:rPr>
              <w:lastRenderedPageBreak/>
              <w:t>5</w:t>
            </w:r>
          </w:p>
        </w:tc>
        <w:tc>
          <w:tcPr>
            <w:tcW w:w="1994" w:type="dxa"/>
            <w:tcBorders>
              <w:top w:val="single" w:sz="4" w:space="0" w:color="auto"/>
              <w:left w:val="nil"/>
              <w:bottom w:val="single" w:sz="4" w:space="0" w:color="auto"/>
              <w:right w:val="single" w:sz="4" w:space="0" w:color="auto"/>
            </w:tcBorders>
            <w:vAlign w:val="center"/>
          </w:tcPr>
          <w:p w14:paraId="18F5CE7B" w14:textId="21410DE1" w:rsidR="00F1095D" w:rsidRDefault="00057548" w:rsidP="00F1095D">
            <w:pPr>
              <w:spacing w:after="0" w:line="240" w:lineRule="auto"/>
              <w:jc w:val="center"/>
              <w:rPr>
                <w:rFonts w:eastAsia="Times New Roman"/>
              </w:rPr>
            </w:pPr>
            <w:r>
              <w:t>150</w:t>
            </w:r>
            <w:r w:rsidR="00F1095D" w:rsidRPr="008344FA">
              <w:t>,00 €</w:t>
            </w:r>
          </w:p>
        </w:tc>
        <w:tc>
          <w:tcPr>
            <w:tcW w:w="1994" w:type="dxa"/>
            <w:tcBorders>
              <w:top w:val="single" w:sz="4" w:space="0" w:color="auto"/>
              <w:left w:val="single" w:sz="4" w:space="0" w:color="auto"/>
              <w:bottom w:val="single" w:sz="4" w:space="0" w:color="auto"/>
              <w:right w:val="single" w:sz="4" w:space="0" w:color="auto"/>
            </w:tcBorders>
            <w:vAlign w:val="center"/>
          </w:tcPr>
          <w:p w14:paraId="5B2BBA7C" w14:textId="6BDF2183" w:rsidR="00F1095D" w:rsidRDefault="00057548" w:rsidP="00F1095D">
            <w:pPr>
              <w:spacing w:after="0" w:line="240" w:lineRule="auto"/>
              <w:jc w:val="center"/>
              <w:rPr>
                <w:rFonts w:eastAsia="Times New Roman"/>
              </w:rPr>
            </w:pPr>
            <w:r>
              <w:rPr>
                <w:rFonts w:eastAsia="Times New Roman"/>
              </w:rPr>
              <w:t>75</w:t>
            </w:r>
            <w:r w:rsidR="00F1095D">
              <w:rPr>
                <w:rFonts w:eastAsia="Times New Roman"/>
              </w:rPr>
              <w:t>0,00€</w:t>
            </w:r>
          </w:p>
        </w:tc>
      </w:tr>
      <w:tr w:rsidR="00B679CF" w:rsidRPr="00380F41" w14:paraId="29DFFDE6" w14:textId="77777777" w:rsidTr="00D57366">
        <w:trPr>
          <w:trHeight w:val="585"/>
        </w:trPr>
        <w:tc>
          <w:tcPr>
            <w:tcW w:w="7788" w:type="dxa"/>
            <w:gridSpan w:val="4"/>
            <w:tcBorders>
              <w:top w:val="nil"/>
              <w:left w:val="single" w:sz="4" w:space="0" w:color="auto"/>
              <w:bottom w:val="single" w:sz="4" w:space="0" w:color="auto"/>
              <w:right w:val="single" w:sz="4" w:space="0" w:color="auto"/>
            </w:tcBorders>
            <w:vAlign w:val="center"/>
          </w:tcPr>
          <w:p w14:paraId="011A1102" w14:textId="431564B8" w:rsidR="00B679CF" w:rsidRDefault="00F1095D" w:rsidP="00F1095D">
            <w:pPr>
              <w:spacing w:after="0" w:line="240" w:lineRule="auto"/>
              <w:jc w:val="center"/>
              <w:rPr>
                <w:rFonts w:eastAsia="Times New Roman"/>
              </w:rPr>
            </w:pPr>
            <w:r w:rsidRPr="00380F41">
              <w:rPr>
                <w:rFonts w:eastAsia="Times New Roman"/>
                <w:b/>
                <w:bCs/>
              </w:rPr>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w:t>
            </w:r>
            <w:r>
              <w:rPr>
                <w:rFonts w:eastAsia="Times New Roman"/>
                <w:b/>
                <w:bCs/>
              </w:rPr>
              <w:t>άνευ</w:t>
            </w:r>
            <w:r w:rsidRPr="00380F41">
              <w:rPr>
                <w:rFonts w:eastAsia="Times New Roman"/>
                <w:b/>
                <w:bCs/>
              </w:rPr>
              <w:t xml:space="preserve"> ΦΠΑ</w:t>
            </w:r>
          </w:p>
        </w:tc>
        <w:tc>
          <w:tcPr>
            <w:tcW w:w="1994" w:type="dxa"/>
            <w:tcBorders>
              <w:top w:val="single" w:sz="4" w:space="0" w:color="auto"/>
              <w:left w:val="single" w:sz="4" w:space="0" w:color="auto"/>
              <w:bottom w:val="single" w:sz="4" w:space="0" w:color="auto"/>
              <w:right w:val="single" w:sz="4" w:space="0" w:color="auto"/>
            </w:tcBorders>
            <w:vAlign w:val="center"/>
          </w:tcPr>
          <w:p w14:paraId="600B3AEA" w14:textId="7A427629" w:rsidR="00B679CF" w:rsidRPr="00F1095D" w:rsidRDefault="00F1095D" w:rsidP="00F1095D">
            <w:pPr>
              <w:spacing w:after="0" w:line="240" w:lineRule="auto"/>
              <w:jc w:val="center"/>
              <w:rPr>
                <w:rFonts w:eastAsia="Times New Roman"/>
                <w:b/>
                <w:bCs/>
              </w:rPr>
            </w:pPr>
            <w:r w:rsidRPr="00F1095D">
              <w:rPr>
                <w:rFonts w:eastAsia="Times New Roman"/>
                <w:b/>
                <w:bCs/>
              </w:rPr>
              <w:t>1.</w:t>
            </w:r>
            <w:r w:rsidR="00057548">
              <w:rPr>
                <w:rFonts w:eastAsia="Times New Roman"/>
                <w:b/>
                <w:bCs/>
              </w:rPr>
              <w:t>530</w:t>
            </w:r>
            <w:r w:rsidRPr="00F1095D">
              <w:rPr>
                <w:rFonts w:eastAsia="Times New Roman"/>
                <w:b/>
                <w:bCs/>
              </w:rPr>
              <w:t>,00</w:t>
            </w:r>
            <w:r w:rsidRPr="00F1095D">
              <w:rPr>
                <w:rFonts w:eastAsia="Times New Roman"/>
                <w:b/>
                <w:bCs/>
              </w:rPr>
              <w:t xml:space="preserve"> €</w:t>
            </w:r>
          </w:p>
        </w:tc>
      </w:tr>
      <w:tr w:rsidR="00F1095D" w:rsidRPr="00380F41" w14:paraId="7C815C3E" w14:textId="77777777" w:rsidTr="00D57366">
        <w:trPr>
          <w:trHeight w:val="409"/>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58C52B97" w14:textId="6075BF98" w:rsidR="00F1095D" w:rsidRDefault="00F1095D" w:rsidP="00F1095D">
            <w:pPr>
              <w:spacing w:after="0" w:line="240" w:lineRule="auto"/>
              <w:jc w:val="center"/>
              <w:rPr>
                <w:rFonts w:eastAsia="Times New Roman"/>
                <w:b/>
                <w:bCs/>
              </w:rPr>
            </w:pPr>
            <w:r w:rsidRPr="00380F41">
              <w:rPr>
                <w:rFonts w:eastAsia="Times New Roman"/>
                <w:b/>
                <w:bCs/>
              </w:rPr>
              <w:t>ΦΠΑ 24%</w:t>
            </w:r>
          </w:p>
        </w:tc>
        <w:tc>
          <w:tcPr>
            <w:tcW w:w="1994" w:type="dxa"/>
            <w:tcBorders>
              <w:top w:val="single" w:sz="4" w:space="0" w:color="auto"/>
              <w:left w:val="single" w:sz="4" w:space="0" w:color="auto"/>
              <w:bottom w:val="single" w:sz="4" w:space="0" w:color="auto"/>
              <w:right w:val="single" w:sz="4" w:space="0" w:color="auto"/>
            </w:tcBorders>
            <w:vAlign w:val="center"/>
          </w:tcPr>
          <w:p w14:paraId="71BD0BFA" w14:textId="0BFB6C25" w:rsidR="00F1095D" w:rsidRPr="00380F41" w:rsidRDefault="00057548" w:rsidP="00F1095D">
            <w:pPr>
              <w:spacing w:after="0" w:line="240" w:lineRule="auto"/>
              <w:jc w:val="center"/>
              <w:rPr>
                <w:rFonts w:eastAsia="Times New Roman"/>
                <w:b/>
                <w:bCs/>
              </w:rPr>
            </w:pPr>
            <w:r>
              <w:rPr>
                <w:rFonts w:eastAsia="Times New Roman"/>
                <w:b/>
                <w:bCs/>
              </w:rPr>
              <w:t>367,20</w:t>
            </w:r>
            <w:r w:rsidR="00F1095D">
              <w:rPr>
                <w:rFonts w:eastAsia="Times New Roman"/>
                <w:b/>
                <w:bCs/>
              </w:rPr>
              <w:t xml:space="preserve"> </w:t>
            </w:r>
            <w:r w:rsidR="00F1095D" w:rsidRPr="00380F41">
              <w:rPr>
                <w:rFonts w:eastAsia="Times New Roman"/>
                <w:b/>
                <w:bCs/>
              </w:rPr>
              <w:t>€</w:t>
            </w:r>
          </w:p>
        </w:tc>
      </w:tr>
      <w:tr w:rsidR="00F1095D" w:rsidRPr="00380F41" w14:paraId="7798BDB9" w14:textId="77777777" w:rsidTr="00D57366">
        <w:trPr>
          <w:trHeight w:val="555"/>
        </w:trPr>
        <w:tc>
          <w:tcPr>
            <w:tcW w:w="7788" w:type="dxa"/>
            <w:gridSpan w:val="4"/>
            <w:tcBorders>
              <w:top w:val="single" w:sz="4" w:space="0" w:color="auto"/>
              <w:left w:val="single" w:sz="4" w:space="0" w:color="auto"/>
              <w:bottom w:val="single" w:sz="4" w:space="0" w:color="auto"/>
              <w:right w:val="single" w:sz="4" w:space="0" w:color="auto"/>
            </w:tcBorders>
            <w:vAlign w:val="center"/>
            <w:hideMark/>
          </w:tcPr>
          <w:p w14:paraId="16AE5111" w14:textId="17664BF9" w:rsidR="00F1095D" w:rsidRDefault="00F1095D" w:rsidP="00F1095D">
            <w:pPr>
              <w:spacing w:after="0" w:line="240" w:lineRule="auto"/>
              <w:jc w:val="center"/>
              <w:rPr>
                <w:rFonts w:eastAsia="Times New Roman"/>
                <w:b/>
                <w:bCs/>
              </w:rPr>
            </w:pPr>
            <w:r w:rsidRPr="00380F41">
              <w:rPr>
                <w:rFonts w:eastAsia="Times New Roman"/>
                <w:b/>
                <w:bCs/>
              </w:rPr>
              <w:t xml:space="preserve">Σύνολο </w:t>
            </w:r>
            <w:proofErr w:type="spellStart"/>
            <w:r w:rsidRPr="00380F41">
              <w:rPr>
                <w:rFonts w:eastAsia="Times New Roman"/>
                <w:b/>
                <w:bCs/>
              </w:rPr>
              <w:t>προϋπολογιζόμενης</w:t>
            </w:r>
            <w:proofErr w:type="spellEnd"/>
            <w:r w:rsidRPr="00380F41">
              <w:rPr>
                <w:rFonts w:eastAsia="Times New Roman"/>
                <w:b/>
                <w:bCs/>
              </w:rPr>
              <w:t xml:space="preserve"> δαπάνης με ΦΠΑ</w:t>
            </w:r>
          </w:p>
        </w:tc>
        <w:tc>
          <w:tcPr>
            <w:tcW w:w="1994" w:type="dxa"/>
            <w:tcBorders>
              <w:top w:val="single" w:sz="4" w:space="0" w:color="auto"/>
              <w:left w:val="single" w:sz="4" w:space="0" w:color="auto"/>
              <w:bottom w:val="single" w:sz="4" w:space="0" w:color="auto"/>
              <w:right w:val="single" w:sz="4" w:space="0" w:color="auto"/>
            </w:tcBorders>
            <w:vAlign w:val="center"/>
          </w:tcPr>
          <w:p w14:paraId="297B3B25" w14:textId="30D67B69" w:rsidR="00F1095D" w:rsidRPr="00380F41" w:rsidRDefault="00F1095D" w:rsidP="00F1095D">
            <w:pPr>
              <w:spacing w:after="0" w:line="240" w:lineRule="auto"/>
              <w:jc w:val="center"/>
              <w:rPr>
                <w:rFonts w:eastAsia="Times New Roman"/>
                <w:b/>
                <w:bCs/>
              </w:rPr>
            </w:pPr>
            <w:r w:rsidRPr="00F1095D">
              <w:rPr>
                <w:rFonts w:eastAsia="Times New Roman"/>
                <w:b/>
                <w:bCs/>
              </w:rPr>
              <w:t>1.</w:t>
            </w:r>
            <w:r w:rsidR="00057548">
              <w:rPr>
                <w:rFonts w:eastAsia="Times New Roman"/>
                <w:b/>
                <w:bCs/>
              </w:rPr>
              <w:t>897,20</w:t>
            </w:r>
            <w:r w:rsidRPr="00F1095D">
              <w:rPr>
                <w:rFonts w:eastAsia="Times New Roman"/>
                <w:b/>
                <w:bCs/>
              </w:rPr>
              <w:t xml:space="preserve"> </w:t>
            </w:r>
            <w:r w:rsidRPr="00380F41">
              <w:rPr>
                <w:rFonts w:eastAsia="Times New Roman"/>
                <w:b/>
                <w:bCs/>
              </w:rPr>
              <w:t>€</w:t>
            </w:r>
          </w:p>
        </w:tc>
      </w:tr>
    </w:tbl>
    <w:p w14:paraId="12D909D1" w14:textId="77777777" w:rsidR="009F3C52" w:rsidRDefault="009F3C52" w:rsidP="00EA631E">
      <w:pPr>
        <w:spacing w:after="0" w:line="276" w:lineRule="auto"/>
        <w:jc w:val="both"/>
        <w:rPr>
          <w:b/>
          <w:color w:val="00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50834B" w14:textId="77777777" w:rsidR="00EA631E" w:rsidRPr="004105D6" w:rsidRDefault="00EA631E" w:rsidP="00EA631E">
      <w:pPr>
        <w:shd w:val="clear" w:color="auto" w:fill="FFFFFF"/>
        <w:spacing w:after="0" w:line="276" w:lineRule="auto"/>
        <w:jc w:val="both"/>
        <w:rPr>
          <w:b/>
          <w:bCs/>
        </w:rPr>
      </w:pPr>
    </w:p>
    <w:p w14:paraId="228E44B0" w14:textId="69E4B7A5"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Οι ενδιαφερόμενοι οικονομικοί φορείς μπορούν να καταθέσουν την προσφορά τους προσφέροντας για το σύνολο της ζητούμενης προμήθειας</w:t>
      </w:r>
      <w:r w:rsidR="00D52638">
        <w:rPr>
          <w:bCs/>
        </w:rPr>
        <w:t xml:space="preserve"> ανά είδος.</w:t>
      </w:r>
    </w:p>
    <w:p w14:paraId="46EDD8DF" w14:textId="1CD9ABF0"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 xml:space="preserve">Προσφορά που υποβάλλεται για μέρος της προμήθειας </w:t>
      </w:r>
      <w:r w:rsidR="00D52638">
        <w:rPr>
          <w:bCs/>
        </w:rPr>
        <w:t xml:space="preserve">ανά είδος </w:t>
      </w:r>
      <w:r w:rsidRPr="00DA132B">
        <w:rPr>
          <w:bCs/>
        </w:rPr>
        <w:t>απορρίπτεται ως απαράδεκτη.</w:t>
      </w:r>
    </w:p>
    <w:p w14:paraId="2DA5C10C" w14:textId="133212F9" w:rsidR="00AB485B" w:rsidRPr="00DA132B" w:rsidRDefault="00AB485B" w:rsidP="00EA631E">
      <w:pPr>
        <w:pStyle w:val="a8"/>
        <w:numPr>
          <w:ilvl w:val="0"/>
          <w:numId w:val="2"/>
        </w:numPr>
        <w:spacing w:after="0" w:line="276" w:lineRule="auto"/>
        <w:ind w:left="284" w:hanging="284"/>
        <w:contextualSpacing w:val="0"/>
        <w:jc w:val="both"/>
        <w:rPr>
          <w:bCs/>
        </w:rPr>
      </w:pPr>
      <w:r w:rsidRPr="00DA132B">
        <w:rPr>
          <w:bCs/>
        </w:rPr>
        <w:t xml:space="preserve">Η ανάθεση θα γίνει στον οικονομικό φορέα με την πλέον συμφέρουσα από οικονομική άποψη προσφορά βάσει προσφερόμενης τιμής </w:t>
      </w:r>
      <w:r w:rsidR="00F96519">
        <w:rPr>
          <w:bCs/>
        </w:rPr>
        <w:t>ανά</w:t>
      </w:r>
      <w:r w:rsidR="00D52638">
        <w:rPr>
          <w:bCs/>
        </w:rPr>
        <w:t xml:space="preserve"> είδος </w:t>
      </w:r>
      <w:r w:rsidRPr="00DA132B">
        <w:rPr>
          <w:bCs/>
        </w:rPr>
        <w:t>άνευ ΦΠΑ.</w:t>
      </w:r>
    </w:p>
    <w:p w14:paraId="0761A906" w14:textId="51A2851A"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163928" w:rsidRPr="00DA132B">
        <w:rPr>
          <w:rFonts w:eastAsia="Times New Roman" w:cstheme="minorHAnsi"/>
        </w:rPr>
        <w:t>31/</w:t>
      </w:r>
      <w:r w:rsidR="00D52638">
        <w:rPr>
          <w:rFonts w:eastAsia="Times New Roman" w:cstheme="minorHAnsi"/>
        </w:rPr>
        <w:t>12</w:t>
      </w:r>
      <w:r w:rsidR="00163928" w:rsidRPr="00DA132B">
        <w:rPr>
          <w:rFonts w:eastAsia="Times New Roman" w:cstheme="minorHAnsi"/>
        </w:rPr>
        <w:t>/2025</w:t>
      </w:r>
    </w:p>
    <w:p w14:paraId="2A294F80" w14:textId="2AC8821F" w:rsidR="004105D6" w:rsidRPr="00DA132B" w:rsidRDefault="004105D6" w:rsidP="00EA631E">
      <w:pPr>
        <w:pStyle w:val="a8"/>
        <w:numPr>
          <w:ilvl w:val="0"/>
          <w:numId w:val="2"/>
        </w:numPr>
        <w:spacing w:after="0" w:line="276" w:lineRule="auto"/>
        <w:ind w:left="284" w:hanging="284"/>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163928" w:rsidRPr="00DA132B">
        <w:rPr>
          <w:rFonts w:eastAsia="Times New Roman" w:cstheme="minorHAnsi"/>
        </w:rPr>
        <w:t>31/</w:t>
      </w:r>
      <w:r w:rsidR="00D52638">
        <w:rPr>
          <w:rFonts w:eastAsia="Times New Roman" w:cstheme="minorHAnsi"/>
        </w:rPr>
        <w:t>12</w:t>
      </w:r>
      <w:r w:rsidR="00163928" w:rsidRPr="00DA132B">
        <w:rPr>
          <w:rFonts w:eastAsia="Times New Roman" w:cstheme="minorHAnsi"/>
        </w:rPr>
        <w:t>/2025</w:t>
      </w:r>
      <w:r w:rsidRPr="00DA132B">
        <w:t xml:space="preserve"> </w:t>
      </w:r>
    </w:p>
    <w:p w14:paraId="6B6CC08A" w14:textId="2530912C" w:rsidR="004C208C" w:rsidRDefault="004032BE" w:rsidP="00D52638">
      <w:pPr>
        <w:numPr>
          <w:ilvl w:val="0"/>
          <w:numId w:val="2"/>
        </w:numPr>
        <w:pBdr>
          <w:top w:val="nil"/>
          <w:left w:val="nil"/>
          <w:bottom w:val="nil"/>
          <w:right w:val="nil"/>
          <w:between w:val="nil"/>
        </w:pBdr>
        <w:spacing w:before="100" w:beforeAutospacing="1" w:after="0" w:line="276" w:lineRule="auto"/>
        <w:ind w:left="284" w:hanging="284"/>
        <w:jc w:val="both"/>
        <w:rPr>
          <w:b/>
          <w:color w:val="000000"/>
        </w:rPr>
      </w:pPr>
      <w:r w:rsidRPr="00DA132B">
        <w:rPr>
          <w:b/>
          <w:color w:val="000000"/>
        </w:rPr>
        <w:t>Όλα τα προσφερόμενα είδη θα πρέπει να πληρούν τις τεχνικές προδιαγραφές</w:t>
      </w:r>
      <w:r w:rsidR="00D52638">
        <w:rPr>
          <w:b/>
          <w:color w:val="000000"/>
        </w:rPr>
        <w:t>.</w:t>
      </w:r>
      <w:r w:rsidRPr="00DA132B">
        <w:rPr>
          <w:b/>
          <w:color w:val="000000"/>
        </w:rPr>
        <w:t xml:space="preserve"> </w:t>
      </w:r>
    </w:p>
    <w:p w14:paraId="39F1BCE2" w14:textId="0CD328A3" w:rsidR="004032BE" w:rsidRPr="00DA132B"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 xml:space="preserve">Όλα τα προσφερόμενα είδη θα είναι καινούργια, αμεταχείριστα και σε άριστη κατάσταση </w:t>
      </w:r>
      <w:r w:rsidR="00D52638">
        <w:rPr>
          <w:b/>
          <w:color w:val="000000"/>
        </w:rPr>
        <w:t>.</w:t>
      </w:r>
      <w:r w:rsidRPr="00DA132B">
        <w:rPr>
          <w:b/>
          <w:color w:val="000000"/>
        </w:rPr>
        <w:t xml:space="preserve"> </w:t>
      </w:r>
    </w:p>
    <w:p w14:paraId="3F78D914" w14:textId="03EED8F3" w:rsidR="004032BE" w:rsidRPr="00DA132B" w:rsidRDefault="004032BE" w:rsidP="00EA631E">
      <w:pPr>
        <w:pStyle w:val="a8"/>
        <w:numPr>
          <w:ilvl w:val="0"/>
          <w:numId w:val="2"/>
        </w:numPr>
        <w:pBdr>
          <w:top w:val="nil"/>
          <w:left w:val="nil"/>
          <w:bottom w:val="nil"/>
          <w:right w:val="nil"/>
          <w:between w:val="nil"/>
        </w:pBdr>
        <w:spacing w:after="0" w:line="276" w:lineRule="auto"/>
        <w:ind w:left="284" w:hanging="284"/>
        <w:contextualSpacing w:val="0"/>
        <w:jc w:val="both"/>
        <w:rPr>
          <w:b/>
          <w:color w:val="000000"/>
        </w:rPr>
      </w:pPr>
      <w:r w:rsidRPr="00DA132B">
        <w:rPr>
          <w:b/>
          <w:color w:val="000000"/>
        </w:rPr>
        <w:t>Όλα τα προσφερόμενα είδη θα παραδοθούν επί ποινή αποκλεισμού με εγγύηση καλής λειτουργίας διάρκειας τουλάχιστον δύο (2) ετών.</w:t>
      </w:r>
    </w:p>
    <w:p w14:paraId="5DA67193" w14:textId="08A2E2AB" w:rsidR="00D265BC" w:rsidRPr="00D265BC" w:rsidRDefault="00D265BC" w:rsidP="00DA132B">
      <w:pPr>
        <w:pStyle w:val="a8"/>
        <w:numPr>
          <w:ilvl w:val="0"/>
          <w:numId w:val="2"/>
        </w:numPr>
        <w:spacing w:after="0" w:line="276" w:lineRule="auto"/>
        <w:ind w:left="284" w:hanging="284"/>
        <w:contextualSpacing w:val="0"/>
        <w:jc w:val="both"/>
        <w:textAlignment w:val="baseline"/>
        <w:rPr>
          <w:rFonts w:eastAsia="Times New Roman" w:cstheme="minorHAnsi"/>
        </w:rPr>
      </w:pPr>
      <w:r w:rsidRPr="00DA132B">
        <w:rPr>
          <w:rFonts w:eastAsia="Times New Roman" w:cstheme="minorHAnsi"/>
        </w:rPr>
        <w:t>Η παράδοση και παραλαβή των ειδών της προμήθειας θα γίνει άπαξ</w:t>
      </w:r>
      <w:r w:rsidR="00A327A8" w:rsidRPr="00DA132B">
        <w:rPr>
          <w:rFonts w:eastAsia="Times New Roman" w:cstheme="minorHAnsi"/>
        </w:rPr>
        <w:t xml:space="preserve"> εντός </w:t>
      </w:r>
      <w:r w:rsidR="00DA132B" w:rsidRPr="00DA132B">
        <w:rPr>
          <w:rFonts w:eastAsia="Times New Roman" w:cstheme="minorHAnsi"/>
        </w:rPr>
        <w:t>15 ημερών</w:t>
      </w:r>
      <w:r w:rsidRPr="00DA132B">
        <w:rPr>
          <w:rFonts w:eastAsia="Times New Roman" w:cstheme="minorHAnsi"/>
        </w:rPr>
        <w:t>, κατόπιν</w:t>
      </w:r>
      <w:r w:rsidRPr="00D265BC">
        <w:rPr>
          <w:rFonts w:eastAsia="Times New Roman" w:cstheme="minorHAnsi"/>
        </w:rPr>
        <w:t xml:space="preserve"> τηλεφωνικής ή ηλεκτρονικής επικοινωνίας </w:t>
      </w:r>
      <w:r>
        <w:rPr>
          <w:rFonts w:eastAsia="Times New Roman" w:cstheme="minorHAnsi"/>
        </w:rPr>
        <w:t>το Κ.Φ.Α.Α.</w:t>
      </w:r>
      <w:r w:rsidRPr="00D265BC">
        <w:rPr>
          <w:rFonts w:eastAsia="Times New Roman" w:cstheme="minorHAnsi"/>
        </w:rPr>
        <w:t xml:space="preserve"> 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Pr>
          <w:rFonts w:eastAsia="Times New Roman" w:cstheme="minorHAnsi"/>
        </w:rPr>
        <w:t xml:space="preserve">στο </w:t>
      </w:r>
      <w:r w:rsidRPr="00DA132B">
        <w:rPr>
          <w:rFonts w:eastAsia="Times New Roman" w:cstheme="minorHAnsi"/>
          <w:b/>
          <w:bCs/>
        </w:rPr>
        <w:t xml:space="preserve">ΚΦΑΑ </w:t>
      </w:r>
      <w:r w:rsidR="00DA132B" w:rsidRPr="00DA132B">
        <w:rPr>
          <w:rFonts w:eastAsia="Times New Roman" w:cstheme="minorHAnsi"/>
          <w:b/>
          <w:bCs/>
        </w:rPr>
        <w:t>στο Ωραιόκαστρο</w:t>
      </w:r>
      <w:r w:rsidRPr="00DA132B">
        <w:rPr>
          <w:rFonts w:eastAsia="Times New Roman" w:cstheme="minorHAnsi"/>
          <w:b/>
          <w:bCs/>
        </w:rPr>
        <w:t>,</w:t>
      </w:r>
      <w:r w:rsidR="00EA631E" w:rsidRPr="00DA132B">
        <w:rPr>
          <w:rFonts w:eastAsia="Times New Roman" w:cstheme="minorHAnsi"/>
          <w:b/>
          <w:bCs/>
        </w:rPr>
        <w:t xml:space="preserve"> </w:t>
      </w:r>
      <w:r w:rsidRPr="00DA132B">
        <w:rPr>
          <w:rFonts w:eastAsia="Times New Roman" w:cstheme="minorHAnsi"/>
          <w:b/>
          <w:bCs/>
        </w:rPr>
        <w:t>με διεύθυνση:</w:t>
      </w:r>
      <w:r w:rsidR="00EA631E" w:rsidRPr="00DA132B">
        <w:rPr>
          <w:rFonts w:eastAsia="Times New Roman" w:cstheme="minorHAnsi"/>
          <w:b/>
          <w:bCs/>
        </w:rPr>
        <w:t xml:space="preserve"> </w:t>
      </w:r>
      <w:r w:rsidR="00DA132B" w:rsidRPr="00DA132B">
        <w:rPr>
          <w:b/>
          <w:bCs/>
        </w:rPr>
        <w:t xml:space="preserve">Αγίου Δημητρίου 1-3, </w:t>
      </w:r>
      <w:proofErr w:type="spellStart"/>
      <w:r w:rsidR="00DA132B" w:rsidRPr="00DA132B">
        <w:rPr>
          <w:b/>
          <w:bCs/>
        </w:rPr>
        <w:t>τηλ</w:t>
      </w:r>
      <w:proofErr w:type="spellEnd"/>
      <w:r w:rsidR="00DA132B" w:rsidRPr="00DA132B">
        <w:rPr>
          <w:b/>
          <w:bCs/>
        </w:rPr>
        <w:t>. 2310694878</w:t>
      </w:r>
    </w:p>
    <w:p w14:paraId="1D6A4E0D" w14:textId="77777777" w:rsidR="000545AD" w:rsidRDefault="000545AD" w:rsidP="00EA631E">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42A47DCA" w:rsid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EA631E">
      <w:pPr>
        <w:pStyle w:val="a8"/>
        <w:numPr>
          <w:ilvl w:val="0"/>
          <w:numId w:val="2"/>
        </w:numPr>
        <w:pBdr>
          <w:top w:val="nil"/>
          <w:left w:val="nil"/>
          <w:bottom w:val="nil"/>
          <w:right w:val="nil"/>
          <w:between w:val="nil"/>
        </w:pBdr>
        <w:spacing w:after="0" w:line="276" w:lineRule="auto"/>
        <w:ind w:left="284" w:right="-58" w:hanging="284"/>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w:t>
      </w:r>
      <w:proofErr w:type="spellStart"/>
      <w:r w:rsidRPr="003514EF">
        <w:rPr>
          <w:color w:val="000000"/>
        </w:rPr>
        <w:t>ορφώνεται</w:t>
      </w:r>
      <w:proofErr w:type="spellEnd"/>
      <w:r w:rsidRPr="003514EF">
        <w:rPr>
          <w:color w:val="000000"/>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EA631E">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A631E">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A631E">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EA631E">
      <w:pPr>
        <w:pStyle w:val="a8"/>
        <w:numPr>
          <w:ilvl w:val="0"/>
          <w:numId w:val="2"/>
        </w:numPr>
        <w:spacing w:after="0" w:line="276" w:lineRule="auto"/>
        <w:ind w:left="284" w:hanging="284"/>
        <w:contextualSpacing w:val="0"/>
        <w:jc w:val="both"/>
        <w:rPr>
          <w:bCs/>
        </w:rPr>
      </w:pPr>
      <w:r w:rsidRPr="00783863">
        <w:rPr>
          <w:bCs/>
        </w:rPr>
        <w:lastRenderedPageBreak/>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872BA">
        <w:rPr>
          <w:rFonts w:eastAsia="Times New Roman" w:cstheme="minorHAnsi"/>
        </w:rPr>
        <w:t xml:space="preserve"> (ΑΦΜ αναθέτουσας: 090193521)</w:t>
      </w:r>
    </w:p>
    <w:p w14:paraId="20BFD6C1" w14:textId="77777777"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164C8971"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3B7A7F15"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45D30367" w14:textId="656A1428" w:rsidR="00BA63E7" w:rsidRDefault="00BA63E7"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των στοιχείων</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31941FF8"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3514EF">
        <w:rPr>
          <w:b/>
        </w:rPr>
        <w:t xml:space="preserve">εντός </w:t>
      </w:r>
      <w:r w:rsidR="00FF6B92">
        <w:rPr>
          <w:b/>
        </w:rPr>
        <w:t>εξήντα</w:t>
      </w:r>
      <w:r w:rsidRPr="003514EF">
        <w:rPr>
          <w:b/>
        </w:rPr>
        <w:t xml:space="preserve"> (</w:t>
      </w:r>
      <w:r w:rsidR="00FF6B92">
        <w:rPr>
          <w:b/>
        </w:rPr>
        <w:t>60</w:t>
      </w:r>
      <w:r w:rsidRPr="003514EF">
        <w:rPr>
          <w:b/>
        </w:rPr>
        <w:t>) ημερών ύστερα από την παράδοση των ειδών και την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lastRenderedPageBreak/>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82D12">
        <w:t>εισπράττοντα</w:t>
      </w:r>
      <w:proofErr w:type="spellEnd"/>
      <w:r w:rsidRPr="00C82D12">
        <w:t xml:space="preserve">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r>
      <w:proofErr w:type="spellStart"/>
      <w:r>
        <w:t>Fax</w:t>
      </w:r>
      <w:proofErr w:type="spellEnd"/>
      <w:r>
        <w:t>: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1F83D8FC" w14:textId="77777777" w:rsidR="00692CE7" w:rsidRDefault="00692CE7" w:rsidP="00EA631E">
      <w:pPr>
        <w:spacing w:after="0" w:line="276" w:lineRule="auto"/>
        <w:jc w:val="both"/>
      </w:pPr>
    </w:p>
    <w:p w14:paraId="339D1AA8" w14:textId="3681E6FF" w:rsidR="001144D0"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563D21">
        <w:rPr>
          <w:b/>
        </w:rPr>
        <w:t>30/10</w:t>
      </w:r>
      <w:r w:rsidR="003555AB">
        <w:rPr>
          <w:b/>
        </w:rPr>
        <w:t>/2025</w:t>
      </w:r>
      <w:r w:rsidR="008A64CE">
        <w:rPr>
          <w:b/>
        </w:rPr>
        <w:t xml:space="preserve"> </w:t>
      </w:r>
      <w:r w:rsidR="00824B82">
        <w:rPr>
          <w:b/>
        </w:rPr>
        <w:t>ώρα 15.00</w:t>
      </w:r>
    </w:p>
    <w:p w14:paraId="18157791" w14:textId="77777777" w:rsidR="00692CE7" w:rsidRDefault="00692CE7" w:rsidP="00EA631E">
      <w:pPr>
        <w:shd w:val="clear" w:color="auto" w:fill="FFFFFF"/>
        <w:spacing w:after="0" w:line="276" w:lineRule="auto"/>
        <w:jc w:val="both"/>
        <w:textAlignment w:val="baseline"/>
        <w:rPr>
          <w:rFonts w:eastAsia="Times New Roman"/>
          <w:b/>
          <w:bCs/>
        </w:rPr>
      </w:pPr>
    </w:p>
    <w:p w14:paraId="5E886176" w14:textId="638C4A91"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547AEE04" w:rsidR="004032BE" w:rsidRDefault="000C074E" w:rsidP="003555AB">
      <w:pPr>
        <w:shd w:val="clear" w:color="auto" w:fill="FFFFFF"/>
        <w:spacing w:after="0" w:line="276" w:lineRule="auto"/>
      </w:pPr>
      <w:r>
        <w:t>ΤΜΗΜΑ ΠΡΟΜΗΘΕΙΩΝ</w:t>
      </w:r>
    </w:p>
    <w:sectPr w:rsidR="004032BE"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4CF7732D"/>
    <w:multiLevelType w:val="hybridMultilevel"/>
    <w:tmpl w:val="108C0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5281711">
    <w:abstractNumId w:val="6"/>
  </w:num>
  <w:num w:numId="2" w16cid:durableId="1183083160">
    <w:abstractNumId w:val="5"/>
  </w:num>
  <w:num w:numId="3" w16cid:durableId="353844621">
    <w:abstractNumId w:val="8"/>
  </w:num>
  <w:num w:numId="4" w16cid:durableId="434445825">
    <w:abstractNumId w:val="0"/>
  </w:num>
  <w:num w:numId="5" w16cid:durableId="1564222293">
    <w:abstractNumId w:val="3"/>
  </w:num>
  <w:num w:numId="6" w16cid:durableId="873348356">
    <w:abstractNumId w:val="7"/>
  </w:num>
  <w:num w:numId="7" w16cid:durableId="1824732512">
    <w:abstractNumId w:val="1"/>
  </w:num>
  <w:num w:numId="8" w16cid:durableId="1300839235">
    <w:abstractNumId w:val="2"/>
  </w:num>
  <w:num w:numId="9" w16cid:durableId="1038891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57548"/>
    <w:rsid w:val="000C074E"/>
    <w:rsid w:val="0010305E"/>
    <w:rsid w:val="001144D0"/>
    <w:rsid w:val="001178D5"/>
    <w:rsid w:val="00124424"/>
    <w:rsid w:val="00163928"/>
    <w:rsid w:val="001A08FF"/>
    <w:rsid w:val="001D25CB"/>
    <w:rsid w:val="001F6760"/>
    <w:rsid w:val="00216355"/>
    <w:rsid w:val="002310C6"/>
    <w:rsid w:val="00232FC0"/>
    <w:rsid w:val="0023554D"/>
    <w:rsid w:val="00283131"/>
    <w:rsid w:val="002909A4"/>
    <w:rsid w:val="002A7620"/>
    <w:rsid w:val="002B60F6"/>
    <w:rsid w:val="002D02BC"/>
    <w:rsid w:val="003514EF"/>
    <w:rsid w:val="003555AB"/>
    <w:rsid w:val="003738DD"/>
    <w:rsid w:val="003863EE"/>
    <w:rsid w:val="003C3303"/>
    <w:rsid w:val="003E3BB9"/>
    <w:rsid w:val="004032BE"/>
    <w:rsid w:val="004105D6"/>
    <w:rsid w:val="00421FBE"/>
    <w:rsid w:val="004651C7"/>
    <w:rsid w:val="00470149"/>
    <w:rsid w:val="004A4519"/>
    <w:rsid w:val="004A6CAB"/>
    <w:rsid w:val="004B1133"/>
    <w:rsid w:val="004C208C"/>
    <w:rsid w:val="00534909"/>
    <w:rsid w:val="00563986"/>
    <w:rsid w:val="00563D21"/>
    <w:rsid w:val="005B7E12"/>
    <w:rsid w:val="005F6858"/>
    <w:rsid w:val="006241DD"/>
    <w:rsid w:val="00681940"/>
    <w:rsid w:val="00692CE7"/>
    <w:rsid w:val="00727E8A"/>
    <w:rsid w:val="00735250"/>
    <w:rsid w:val="00767372"/>
    <w:rsid w:val="00777DF5"/>
    <w:rsid w:val="00783863"/>
    <w:rsid w:val="007872BA"/>
    <w:rsid w:val="0079199C"/>
    <w:rsid w:val="00804B69"/>
    <w:rsid w:val="0081444E"/>
    <w:rsid w:val="00824B82"/>
    <w:rsid w:val="0082539B"/>
    <w:rsid w:val="008449B3"/>
    <w:rsid w:val="00862EE7"/>
    <w:rsid w:val="00873916"/>
    <w:rsid w:val="00876786"/>
    <w:rsid w:val="00882385"/>
    <w:rsid w:val="008A64CE"/>
    <w:rsid w:val="008C02F1"/>
    <w:rsid w:val="008E3632"/>
    <w:rsid w:val="00955E21"/>
    <w:rsid w:val="00982F9C"/>
    <w:rsid w:val="009F3C52"/>
    <w:rsid w:val="00A22AD1"/>
    <w:rsid w:val="00A327A8"/>
    <w:rsid w:val="00A33682"/>
    <w:rsid w:val="00A33F2E"/>
    <w:rsid w:val="00A4641A"/>
    <w:rsid w:val="00A52F19"/>
    <w:rsid w:val="00A610CC"/>
    <w:rsid w:val="00AB485B"/>
    <w:rsid w:val="00AC1930"/>
    <w:rsid w:val="00AE016E"/>
    <w:rsid w:val="00AF1C4F"/>
    <w:rsid w:val="00B13FE5"/>
    <w:rsid w:val="00B16F45"/>
    <w:rsid w:val="00B5165A"/>
    <w:rsid w:val="00B670BA"/>
    <w:rsid w:val="00B679CF"/>
    <w:rsid w:val="00BA1987"/>
    <w:rsid w:val="00BA63E7"/>
    <w:rsid w:val="00BE206B"/>
    <w:rsid w:val="00C15B10"/>
    <w:rsid w:val="00C239F8"/>
    <w:rsid w:val="00C25ADD"/>
    <w:rsid w:val="00C27E42"/>
    <w:rsid w:val="00C60ECE"/>
    <w:rsid w:val="00C67A77"/>
    <w:rsid w:val="00C845D9"/>
    <w:rsid w:val="00C9745F"/>
    <w:rsid w:val="00CB43CB"/>
    <w:rsid w:val="00CB52E5"/>
    <w:rsid w:val="00CD6E87"/>
    <w:rsid w:val="00CF5D5C"/>
    <w:rsid w:val="00D265BC"/>
    <w:rsid w:val="00D424AB"/>
    <w:rsid w:val="00D52638"/>
    <w:rsid w:val="00D57366"/>
    <w:rsid w:val="00D65D17"/>
    <w:rsid w:val="00D80C4E"/>
    <w:rsid w:val="00D92AD4"/>
    <w:rsid w:val="00DA132B"/>
    <w:rsid w:val="00E4451B"/>
    <w:rsid w:val="00E97B9C"/>
    <w:rsid w:val="00EA631E"/>
    <w:rsid w:val="00EB5CED"/>
    <w:rsid w:val="00EC3AB5"/>
    <w:rsid w:val="00F105DE"/>
    <w:rsid w:val="00F1073B"/>
    <w:rsid w:val="00F1095D"/>
    <w:rsid w:val="00F171B3"/>
    <w:rsid w:val="00F25656"/>
    <w:rsid w:val="00F45C8B"/>
    <w:rsid w:val="00F55374"/>
    <w:rsid w:val="00F652FF"/>
    <w:rsid w:val="00F96519"/>
    <w:rsid w:val="00FD3497"/>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9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1576</Words>
  <Characters>8514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53</cp:revision>
  <dcterms:created xsi:type="dcterms:W3CDTF">2023-08-02T10:25:00Z</dcterms:created>
  <dcterms:modified xsi:type="dcterms:W3CDTF">2025-10-21T11:34:00Z</dcterms:modified>
</cp:coreProperties>
</file>