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97A69" w14:textId="22DBB428" w:rsidR="000A0F29" w:rsidRDefault="000A0F29" w:rsidP="000A0F29">
      <w:pPr>
        <w:tabs>
          <w:tab w:val="left" w:pos="3570"/>
        </w:tabs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7A1CC970" w14:textId="5E2886D5" w:rsidR="001B0388" w:rsidRPr="00BD2D48" w:rsidRDefault="001B0388" w:rsidP="007D7E1A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73DC8E66" w14:textId="77777777" w:rsidR="001B0388" w:rsidRDefault="001B0388" w:rsidP="007D7E1A">
      <w:pPr>
        <w:spacing w:after="0" w:line="276" w:lineRule="auto"/>
        <w:rPr>
          <w:rFonts w:cstheme="minorHAnsi"/>
          <w:b/>
        </w:rPr>
      </w:pPr>
    </w:p>
    <w:p w14:paraId="7C32D308" w14:textId="199CB3BB" w:rsidR="001B0388" w:rsidRDefault="000A0F29" w:rsidP="007D7E1A">
      <w:pPr>
        <w:spacing w:after="0" w:line="276" w:lineRule="auto"/>
        <w:rPr>
          <w:rFonts w:cstheme="minorHAnsi"/>
          <w:b/>
        </w:rPr>
      </w:pPr>
      <w:r w:rsidRPr="000A0F29">
        <w:rPr>
          <w:rFonts w:cstheme="minorHAnsi"/>
          <w:b/>
        </w:rPr>
        <w:t>Προς: ΑΡΣΙΣ - Κοινωνική Οργάνωση Υποστήριξης Νέων</w:t>
      </w:r>
    </w:p>
    <w:p w14:paraId="2BA7C475" w14:textId="77777777" w:rsidR="000A0F29" w:rsidRPr="001B0388" w:rsidRDefault="000A0F29" w:rsidP="007D7E1A">
      <w:pPr>
        <w:spacing w:after="0" w:line="276" w:lineRule="auto"/>
        <w:rPr>
          <w:rFonts w:cstheme="minorHAnsi"/>
          <w:b/>
        </w:rPr>
      </w:pPr>
    </w:p>
    <w:p w14:paraId="60C3AED7" w14:textId="27967733" w:rsidR="009D27FE" w:rsidRDefault="004E76BD" w:rsidP="000A0F29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C3118B" w:rsidRPr="00C3118B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παροχή υπηρεσιών ασφάλισης </w:t>
      </w:r>
      <w:r w:rsidR="000A0F29" w:rsidRPr="000A0F29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ενός </w:t>
      </w:r>
      <w:r w:rsidR="00E93ED6" w:rsidRPr="00E93ED6">
        <w:rPr>
          <w:rFonts w:eastAsia="Times New Roman" w:cstheme="minorHAnsi"/>
          <w:bCs/>
          <w:bdr w:val="none" w:sz="0" w:space="0" w:color="auto" w:frame="1"/>
          <w:lang w:eastAsia="el-GR"/>
        </w:rPr>
        <w:t>16θέσιου Ι.Χ.Ε. λεωφορείου</w:t>
      </w:r>
      <w:r w:rsidR="00E93ED6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0A0F29" w:rsidRPr="000A0F29">
        <w:rPr>
          <w:rFonts w:eastAsia="Times New Roman" w:cstheme="minorHAnsi"/>
          <w:bCs/>
          <w:bdr w:val="none" w:sz="0" w:space="0" w:color="auto" w:frame="1"/>
          <w:lang w:eastAsia="el-GR"/>
        </w:rPr>
        <w:t>της ΑΡΣΙΣ που χρησιμοποιείται για την κάλυψη των αναγκών του Κέντρου Υποστήριξης Νέων που στεγάζεται στην οδό Σπάρτης 9 στη Θεσσαλονίκη</w:t>
      </w:r>
      <w:r w:rsidR="000A0F29"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68E28C6A" w14:textId="77777777" w:rsidR="000A0F29" w:rsidRPr="004E76BD" w:rsidRDefault="000A0F29" w:rsidP="000A0F29">
      <w:pPr>
        <w:spacing w:after="0" w:line="276" w:lineRule="auto"/>
        <w:jc w:val="both"/>
      </w:pPr>
    </w:p>
    <w:p w14:paraId="263C8C03" w14:textId="21EEC302" w:rsidR="00712840" w:rsidRPr="009D27FE" w:rsidRDefault="006C3478" w:rsidP="007D7E1A">
      <w:pPr>
        <w:spacing w:after="0" w:line="276" w:lineRule="auto"/>
        <w:jc w:val="right"/>
      </w:pPr>
      <w:r w:rsidRPr="009D27FE">
        <w:t xml:space="preserve">Ημερομηνία:  </w:t>
      </w:r>
      <w:r w:rsidR="00E35239">
        <w:t>..</w:t>
      </w:r>
      <w:r w:rsidRPr="009D27FE">
        <w:t>…./…</w:t>
      </w:r>
      <w:r w:rsidR="00E35239">
        <w:t>..</w:t>
      </w:r>
      <w:r w:rsidRPr="009D27FE">
        <w:t>/20</w:t>
      </w:r>
      <w:r w:rsidR="007969AD" w:rsidRPr="009D27FE">
        <w:t>2</w:t>
      </w:r>
      <w:r w:rsidR="00D23300">
        <w:t>5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549"/>
        <w:gridCol w:w="1701"/>
      </w:tblGrid>
      <w:tr w:rsidR="00ED732E" w:rsidRPr="00720DC5" w14:paraId="29C3CAE7" w14:textId="77777777" w:rsidTr="00ED732E">
        <w:trPr>
          <w:trHeight w:val="776"/>
          <w:tblHeader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C2A3F64" w14:textId="77777777" w:rsidR="00ED732E" w:rsidRPr="00720DC5" w:rsidRDefault="00ED732E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ΠΕΡΙΓΡΑΦΗ ΑΣΦΑΛΙΖΟΜΕΝΟΥ ΟΧΗΜΑΤΟΣ</w:t>
            </w:r>
          </w:p>
        </w:tc>
        <w:tc>
          <w:tcPr>
            <w:tcW w:w="3549" w:type="dxa"/>
            <w:shd w:val="clear" w:color="auto" w:fill="auto"/>
            <w:vAlign w:val="center"/>
            <w:hideMark/>
          </w:tcPr>
          <w:p w14:paraId="2BCEDC89" w14:textId="77777777" w:rsidR="00ED732E" w:rsidRPr="00720DC5" w:rsidRDefault="00ED732E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ΧΡΟΝΙΚΟ ΔΙΑΣΤΗΜΑ ΑΣΦΑΛΙΣΗΣ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EF3B54" w14:textId="6DAE2A2A" w:rsidR="00ED732E" w:rsidRPr="00720DC5" w:rsidRDefault="00ED732E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ΑΣΦΑΛΙΣΤΕΑ ΑΞΙΑ ΑΝΕΥ ΦΠΑ</w:t>
            </w:r>
          </w:p>
        </w:tc>
      </w:tr>
      <w:tr w:rsidR="00ED732E" w:rsidRPr="00720DC5" w14:paraId="158536CC" w14:textId="77777777" w:rsidTr="00ED732E">
        <w:trPr>
          <w:trHeight w:val="686"/>
          <w:jc w:val="center"/>
        </w:trPr>
        <w:tc>
          <w:tcPr>
            <w:tcW w:w="3823" w:type="dxa"/>
            <w:shd w:val="clear" w:color="auto" w:fill="auto"/>
          </w:tcPr>
          <w:p w14:paraId="37B9D59B" w14:textId="77777777" w:rsidR="00E93ED6" w:rsidRDefault="00E93ED6" w:rsidP="00E93ED6">
            <w:pPr>
              <w:spacing w:after="0" w:line="276" w:lineRule="auto"/>
              <w:jc w:val="center"/>
            </w:pPr>
            <w:r>
              <w:t xml:space="preserve">Αριθμός κυκλοφορίας IYB 3528 </w:t>
            </w:r>
          </w:p>
          <w:p w14:paraId="6F44681C" w14:textId="77777777" w:rsidR="00E93ED6" w:rsidRDefault="00E93ED6" w:rsidP="00E93ED6">
            <w:pPr>
              <w:spacing w:after="0" w:line="276" w:lineRule="auto"/>
              <w:jc w:val="center"/>
            </w:pPr>
            <w:r>
              <w:t xml:space="preserve">μάρκα MERCEDES </w:t>
            </w:r>
          </w:p>
          <w:p w14:paraId="2E5ADAFB" w14:textId="77777777" w:rsidR="00E93ED6" w:rsidRDefault="00E93ED6" w:rsidP="00E93ED6">
            <w:pPr>
              <w:spacing w:after="0" w:line="276" w:lineRule="auto"/>
              <w:jc w:val="center"/>
            </w:pPr>
            <w:r>
              <w:t>1η ΑΔΕΙΑ 2010</w:t>
            </w:r>
          </w:p>
          <w:p w14:paraId="0F532E2D" w14:textId="6E8F9CBB" w:rsidR="00ED732E" w:rsidRPr="00720DC5" w:rsidRDefault="00E93ED6" w:rsidP="00E93ED6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t>ΘΕΣΕΙΣ 16</w:t>
            </w:r>
          </w:p>
        </w:tc>
        <w:tc>
          <w:tcPr>
            <w:tcW w:w="3549" w:type="dxa"/>
            <w:shd w:val="clear" w:color="auto" w:fill="auto"/>
            <w:hideMark/>
          </w:tcPr>
          <w:p w14:paraId="535A6A9F" w14:textId="77777777" w:rsidR="00E93ED6" w:rsidRDefault="00E93ED6" w:rsidP="00ED732E">
            <w:pPr>
              <w:spacing w:after="0" w:line="276" w:lineRule="auto"/>
              <w:jc w:val="center"/>
            </w:pPr>
          </w:p>
          <w:p w14:paraId="051F2907" w14:textId="5C35079D" w:rsidR="00ED732E" w:rsidRPr="00720DC5" w:rsidRDefault="00E93ED6" w:rsidP="00ED732E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  <w:r w:rsidRPr="00E93ED6">
              <w:t>28/09/202</w:t>
            </w:r>
            <w:r w:rsidR="00D23300">
              <w:t>5</w:t>
            </w:r>
            <w:r w:rsidRPr="00E93ED6">
              <w:t xml:space="preserve"> ώρα 23:59 – 28/09/202</w:t>
            </w:r>
            <w:r w:rsidR="00D23300">
              <w:t>6</w:t>
            </w:r>
            <w:r w:rsidRPr="00E93ED6">
              <w:t xml:space="preserve"> ώρα 23:59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759942" w14:textId="349755A3" w:rsidR="00ED732E" w:rsidRPr="00720DC5" w:rsidRDefault="00ED732E" w:rsidP="00ED732E">
            <w:pPr>
              <w:spacing w:after="0" w:line="276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9E57F5" w:rsidRPr="00720DC5" w14:paraId="3AC63514" w14:textId="77777777" w:rsidTr="00AA2BA3">
        <w:trPr>
          <w:trHeight w:val="532"/>
          <w:jc w:val="center"/>
        </w:trPr>
        <w:tc>
          <w:tcPr>
            <w:tcW w:w="7372" w:type="dxa"/>
            <w:gridSpan w:val="2"/>
            <w:shd w:val="clear" w:color="auto" w:fill="auto"/>
            <w:vAlign w:val="center"/>
          </w:tcPr>
          <w:p w14:paraId="7A595A35" w14:textId="77777777" w:rsidR="009E57F5" w:rsidRPr="00720DC5" w:rsidRDefault="009E57F5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20DC5">
              <w:rPr>
                <w:rFonts w:eastAsia="Times New Roman"/>
                <w:b/>
                <w:bCs/>
                <w:color w:val="000000"/>
              </w:rPr>
              <w:t>ΣΥΝΟΛΙΚΟ ΚΟΣΤΟΣ ΑΝΕΥ ΦΠΑ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6A148" w14:textId="63D47AE7" w:rsidR="009E57F5" w:rsidRPr="00720DC5" w:rsidRDefault="009E57F5" w:rsidP="00AA2BA3">
            <w:pPr>
              <w:spacing w:after="0" w:line="276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BD4100D" w14:textId="1D185B0D" w:rsidR="00BA3414" w:rsidRDefault="00BA3414" w:rsidP="007D7E1A">
      <w:pPr>
        <w:spacing w:after="0" w:line="276" w:lineRule="auto"/>
      </w:pPr>
    </w:p>
    <w:p w14:paraId="1ED74DDC" w14:textId="77777777" w:rsidR="009A1C29" w:rsidRPr="009A1C29" w:rsidRDefault="009A1C29" w:rsidP="009A1C29">
      <w:pPr>
        <w:spacing w:after="0" w:line="276" w:lineRule="auto"/>
        <w:rPr>
          <w:b/>
        </w:rPr>
      </w:pPr>
      <w:r w:rsidRPr="009A1C29">
        <w:rPr>
          <w:b/>
        </w:rPr>
        <w:t xml:space="preserve">ΠΙΝΑΚΑΣ ΙΙ. ΑΣΦΑΛΙΣΤΙΚΕΣ ΚΑΛΥΨΕΙΣ </w:t>
      </w:r>
    </w:p>
    <w:tbl>
      <w:tblPr>
        <w:tblW w:w="7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957"/>
      </w:tblGrid>
      <w:tr w:rsidR="009A1C29" w:rsidRPr="009A1C29" w14:paraId="61D3F963" w14:textId="77777777" w:rsidTr="004C3595">
        <w:trPr>
          <w:trHeight w:val="417"/>
          <w:jc w:val="center"/>
        </w:trPr>
        <w:tc>
          <w:tcPr>
            <w:tcW w:w="7055" w:type="dxa"/>
            <w:gridSpan w:val="2"/>
            <w:vAlign w:val="center"/>
          </w:tcPr>
          <w:p w14:paraId="44D2B0C3" w14:textId="77777777" w:rsidR="009A1C29" w:rsidRPr="009A1C29" w:rsidRDefault="009A1C29" w:rsidP="009A1C29">
            <w:pPr>
              <w:spacing w:after="0" w:line="276" w:lineRule="auto"/>
            </w:pPr>
            <w:r w:rsidRPr="009A1C29">
              <w:rPr>
                <w:b/>
              </w:rPr>
              <w:t>ΑΣΦΑΛΙΖΟΜΕΝΟΙ ΚΙΝΔΥΝΟΙ</w:t>
            </w:r>
          </w:p>
        </w:tc>
      </w:tr>
      <w:tr w:rsidR="009A1C29" w:rsidRPr="009A1C29" w14:paraId="25DC5FDC" w14:textId="77777777" w:rsidTr="004C3595">
        <w:trPr>
          <w:trHeight w:val="112"/>
          <w:jc w:val="center"/>
        </w:trPr>
        <w:tc>
          <w:tcPr>
            <w:tcW w:w="5098" w:type="dxa"/>
          </w:tcPr>
          <w:p w14:paraId="1C132EEC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Αστική Ευθύνη Σωματικές Βλάβες Τρίτων ανά θύμα </w:t>
            </w:r>
          </w:p>
        </w:tc>
        <w:tc>
          <w:tcPr>
            <w:tcW w:w="1957" w:type="dxa"/>
          </w:tcPr>
          <w:p w14:paraId="26FBD30D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1.300.000 </w:t>
            </w:r>
          </w:p>
        </w:tc>
      </w:tr>
      <w:tr w:rsidR="009A1C29" w:rsidRPr="009A1C29" w14:paraId="6A0D9815" w14:textId="77777777" w:rsidTr="004C3595">
        <w:trPr>
          <w:trHeight w:val="112"/>
          <w:jc w:val="center"/>
        </w:trPr>
        <w:tc>
          <w:tcPr>
            <w:tcW w:w="5098" w:type="dxa"/>
          </w:tcPr>
          <w:p w14:paraId="12562F00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Αστική Ευθύνη Υλικές Ζημιές Τρίτων ανά συμβάν </w:t>
            </w:r>
          </w:p>
        </w:tc>
        <w:tc>
          <w:tcPr>
            <w:tcW w:w="1957" w:type="dxa"/>
          </w:tcPr>
          <w:p w14:paraId="0F55CFB2" w14:textId="77777777" w:rsidR="009A1C29" w:rsidRPr="009A1C29" w:rsidRDefault="009A1C29" w:rsidP="009A1C29">
            <w:pPr>
              <w:spacing w:after="0" w:line="276" w:lineRule="auto"/>
            </w:pPr>
            <w:r w:rsidRPr="009A1C29">
              <w:t>1.300.000</w:t>
            </w:r>
          </w:p>
        </w:tc>
      </w:tr>
      <w:tr w:rsidR="009A1C29" w:rsidRPr="009A1C29" w14:paraId="53BDE8AF" w14:textId="77777777" w:rsidTr="004C3595">
        <w:trPr>
          <w:trHeight w:val="11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537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Προσωπικό Ατύχημα Οδηγού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4ED" w14:textId="77777777" w:rsidR="009A1C29" w:rsidRPr="009A1C29" w:rsidRDefault="009A1C29" w:rsidP="009A1C29">
            <w:pPr>
              <w:spacing w:after="0" w:line="276" w:lineRule="auto"/>
            </w:pPr>
            <w:r w:rsidRPr="009A1C29">
              <w:rPr>
                <w:lang w:val="en-US"/>
              </w:rPr>
              <w:t>1</w:t>
            </w:r>
            <w:r w:rsidRPr="009A1C29">
              <w:t>2.000</w:t>
            </w:r>
          </w:p>
        </w:tc>
      </w:tr>
      <w:tr w:rsidR="009A1C29" w:rsidRPr="009A1C29" w14:paraId="6BC130F4" w14:textId="77777777" w:rsidTr="004C3595">
        <w:trPr>
          <w:trHeight w:val="11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171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Υλικές Ζημιές από Ανασφάλιστο Όχημα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DD28" w14:textId="77777777" w:rsidR="009A1C29" w:rsidRPr="009A1C29" w:rsidRDefault="009A1C29" w:rsidP="009A1C29">
            <w:pPr>
              <w:spacing w:after="0" w:line="276" w:lineRule="auto"/>
            </w:pPr>
            <w:r w:rsidRPr="009A1C29">
              <w:rPr>
                <w:lang w:val="en-US"/>
              </w:rPr>
              <w:t>100</w:t>
            </w:r>
            <w:r w:rsidRPr="009A1C29">
              <w:t>.000</w:t>
            </w:r>
          </w:p>
        </w:tc>
      </w:tr>
      <w:tr w:rsidR="009A1C29" w:rsidRPr="009A1C29" w14:paraId="76590472" w14:textId="77777777" w:rsidTr="004C3595">
        <w:trPr>
          <w:trHeight w:val="11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048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Θραύση Κρυστάλλων 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CDF" w14:textId="77777777" w:rsidR="009A1C29" w:rsidRPr="009A1C29" w:rsidRDefault="009A1C29" w:rsidP="009A1C29">
            <w:pPr>
              <w:spacing w:after="0" w:line="276" w:lineRule="auto"/>
            </w:pPr>
            <w:r w:rsidRPr="009A1C29">
              <w:t>ΚΑΛΥΠΤΕΤΑΙ</w:t>
            </w:r>
          </w:p>
        </w:tc>
      </w:tr>
      <w:tr w:rsidR="009A1C29" w:rsidRPr="009A1C29" w14:paraId="38975955" w14:textId="77777777" w:rsidTr="004C3595">
        <w:trPr>
          <w:trHeight w:val="112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76A9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Φροντίδα Ατυχήματος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4F1" w14:textId="77777777" w:rsidR="009A1C29" w:rsidRPr="009A1C29" w:rsidRDefault="009A1C29" w:rsidP="009A1C29">
            <w:pPr>
              <w:spacing w:after="0" w:line="276" w:lineRule="auto"/>
            </w:pPr>
            <w:r w:rsidRPr="009A1C29">
              <w:t>ΙΣΧΥΕΙ</w:t>
            </w:r>
          </w:p>
        </w:tc>
      </w:tr>
      <w:tr w:rsidR="009A1C29" w:rsidRPr="009A1C29" w14:paraId="559CF3B0" w14:textId="77777777" w:rsidTr="004C3595">
        <w:trPr>
          <w:trHeight w:val="112"/>
          <w:jc w:val="center"/>
        </w:trPr>
        <w:tc>
          <w:tcPr>
            <w:tcW w:w="5098" w:type="dxa"/>
            <w:vAlign w:val="center"/>
          </w:tcPr>
          <w:p w14:paraId="214AEC2B" w14:textId="77777777" w:rsidR="009A1C29" w:rsidRPr="009A1C29" w:rsidRDefault="009A1C29" w:rsidP="009A1C29">
            <w:pPr>
              <w:spacing w:after="0" w:line="276" w:lineRule="auto"/>
            </w:pPr>
            <w:r w:rsidRPr="009A1C29">
              <w:t xml:space="preserve">Οδική βοήθεια </w:t>
            </w:r>
          </w:p>
        </w:tc>
        <w:tc>
          <w:tcPr>
            <w:tcW w:w="1957" w:type="dxa"/>
            <w:vAlign w:val="center"/>
          </w:tcPr>
          <w:p w14:paraId="525302BD" w14:textId="77777777" w:rsidR="009A1C29" w:rsidRPr="009A1C29" w:rsidRDefault="009A1C29" w:rsidP="009A1C29">
            <w:pPr>
              <w:spacing w:after="0" w:line="276" w:lineRule="auto"/>
            </w:pPr>
            <w:r w:rsidRPr="009A1C29">
              <w:t>ΙΣΧΥΕΙ</w:t>
            </w:r>
          </w:p>
        </w:tc>
      </w:tr>
      <w:tr w:rsidR="00D23300" w:rsidRPr="009A1C29" w14:paraId="0B529063" w14:textId="77777777" w:rsidTr="004C3595">
        <w:trPr>
          <w:trHeight w:val="112"/>
          <w:jc w:val="center"/>
        </w:trPr>
        <w:tc>
          <w:tcPr>
            <w:tcW w:w="5098" w:type="dxa"/>
            <w:vAlign w:val="center"/>
          </w:tcPr>
          <w:p w14:paraId="0B370F5D" w14:textId="7105D26F" w:rsidR="00D23300" w:rsidRPr="009A1C29" w:rsidRDefault="00D23300" w:rsidP="00D23300">
            <w:pPr>
              <w:spacing w:after="0" w:line="276" w:lineRule="auto"/>
            </w:pPr>
            <w:r>
              <w:rPr>
                <w:rFonts w:cstheme="minorHAnsi"/>
              </w:rPr>
              <w:t>Φυσικές καταστροφές άρθρο 26, Ν.5162/2024</w:t>
            </w:r>
          </w:p>
        </w:tc>
        <w:tc>
          <w:tcPr>
            <w:tcW w:w="1957" w:type="dxa"/>
            <w:vAlign w:val="center"/>
          </w:tcPr>
          <w:p w14:paraId="5A55094C" w14:textId="0766E0C4" w:rsidR="00D23300" w:rsidRPr="009A1C29" w:rsidRDefault="00D23300" w:rsidP="00D23300">
            <w:pPr>
              <w:spacing w:after="0" w:line="276" w:lineRule="auto"/>
            </w:pPr>
            <w:r>
              <w:rPr>
                <w:rFonts w:cstheme="minorHAnsi"/>
              </w:rPr>
              <w:t>ΚΑΛΥΠΤΕΤΑΙ 35.000,00€</w:t>
            </w:r>
          </w:p>
        </w:tc>
      </w:tr>
    </w:tbl>
    <w:p w14:paraId="4A69D232" w14:textId="58B1A526" w:rsidR="009A1C29" w:rsidRDefault="009A1C29" w:rsidP="007D7E1A">
      <w:pPr>
        <w:spacing w:after="0" w:line="276" w:lineRule="auto"/>
      </w:pPr>
    </w:p>
    <w:p w14:paraId="32198C9B" w14:textId="77777777" w:rsidR="009A1C29" w:rsidRPr="009D27FE" w:rsidRDefault="009A1C29" w:rsidP="007D7E1A">
      <w:pPr>
        <w:spacing w:after="0" w:line="276" w:lineRule="auto"/>
      </w:pPr>
    </w:p>
    <w:p w14:paraId="134B6A4A" w14:textId="0BDDCD3A" w:rsidR="000A0F29" w:rsidRDefault="000A0F29" w:rsidP="000A0F29">
      <w:pPr>
        <w:spacing w:after="0" w:line="276" w:lineRule="auto"/>
      </w:pPr>
      <w:r w:rsidRPr="004A25B4">
        <w:t xml:space="preserve">ΕΛΑΒΑ ΓΝΩΣΗ </w:t>
      </w:r>
      <w:r>
        <w:t xml:space="preserve">ΤΩΝ </w:t>
      </w:r>
      <w:r w:rsidRPr="004A25B4">
        <w:t>ΟΡΩΝ ΤΗΣ ΠΡΟΣΚΛΗΣΗΣ</w:t>
      </w:r>
      <w:r>
        <w:t xml:space="preserve"> </w:t>
      </w:r>
      <w:r>
        <w:rPr>
          <w:b/>
        </w:rPr>
        <w:t>ΑΠ</w:t>
      </w:r>
      <w:r w:rsidRPr="00136E21">
        <w:rPr>
          <w:b/>
        </w:rPr>
        <w:t>: Θ</w:t>
      </w:r>
      <w:r w:rsidR="00136E21" w:rsidRPr="00136E21">
        <w:rPr>
          <w:b/>
        </w:rPr>
        <w:t>1</w:t>
      </w:r>
      <w:r w:rsidR="00D23300">
        <w:rPr>
          <w:b/>
        </w:rPr>
        <w:t>5136</w:t>
      </w:r>
      <w:r w:rsidRPr="00136E21">
        <w:rPr>
          <w:b/>
        </w:rPr>
        <w:t>/</w:t>
      </w:r>
      <w:r w:rsidR="00B50FF8" w:rsidRPr="00136E21">
        <w:rPr>
          <w:b/>
        </w:rPr>
        <w:t>1</w:t>
      </w:r>
      <w:r w:rsidR="00E93ED6">
        <w:rPr>
          <w:b/>
        </w:rPr>
        <w:t>7</w:t>
      </w:r>
      <w:r w:rsidRPr="00136E21">
        <w:rPr>
          <w:b/>
        </w:rPr>
        <w:t>-0</w:t>
      </w:r>
      <w:r w:rsidR="00E93ED6">
        <w:rPr>
          <w:b/>
        </w:rPr>
        <w:t>9</w:t>
      </w:r>
      <w:r w:rsidRPr="00A40BEA">
        <w:rPr>
          <w:b/>
        </w:rPr>
        <w:t>-202</w:t>
      </w:r>
      <w:r w:rsidR="00D23300">
        <w:rPr>
          <w:b/>
        </w:rPr>
        <w:t>5</w:t>
      </w:r>
      <w:r>
        <w:rPr>
          <w:b/>
        </w:rPr>
        <w:t xml:space="preserve"> </w:t>
      </w:r>
      <w:r w:rsidRPr="004A25B4">
        <w:t xml:space="preserve">ΓΙΑ ΤΗΝ ΑΝΑΘΕΣΗ ΤΗΣ ΩΣ ΑΝΩ ΠΡΟΜΗΘΕΙΑΣ ΚΑΙ ΤΟΥΣ </w:t>
      </w:r>
      <w:r w:rsidRPr="00A40BEA">
        <w:t xml:space="preserve">ΑΠΟΔΕΧΟΜΑΙ ΑΝΕΠΙΦΥΛΑΚΤΑ. </w:t>
      </w:r>
    </w:p>
    <w:p w14:paraId="0C8C7208" w14:textId="77777777" w:rsidR="000A0F29" w:rsidRPr="00A40BEA" w:rsidRDefault="000A0F29" w:rsidP="000A0F29">
      <w:pPr>
        <w:spacing w:after="0" w:line="276" w:lineRule="auto"/>
        <w:rPr>
          <w:b/>
        </w:rPr>
      </w:pPr>
    </w:p>
    <w:p w14:paraId="4F394264" w14:textId="21D105F5" w:rsidR="000A0F29" w:rsidRDefault="000A0F29" w:rsidP="000A0F29">
      <w:pPr>
        <w:spacing w:after="0" w:line="276" w:lineRule="auto"/>
        <w:jc w:val="both"/>
        <w:rPr>
          <w:color w:val="000000" w:themeColor="text1"/>
        </w:rPr>
      </w:pPr>
      <w:r w:rsidRPr="00A40BEA">
        <w:t xml:space="preserve">Η παρούσα προσφορά ισχύει μέχρι τις  </w:t>
      </w:r>
      <w:r w:rsidR="00E93ED6">
        <w:rPr>
          <w:color w:val="000000" w:themeColor="text1"/>
        </w:rPr>
        <w:t>28</w:t>
      </w:r>
      <w:r w:rsidRPr="00A40BEA">
        <w:rPr>
          <w:color w:val="000000" w:themeColor="text1"/>
        </w:rPr>
        <w:t>/</w:t>
      </w:r>
      <w:r>
        <w:rPr>
          <w:color w:val="000000" w:themeColor="text1"/>
        </w:rPr>
        <w:t>0</w:t>
      </w:r>
      <w:r w:rsidR="00E93ED6">
        <w:rPr>
          <w:color w:val="000000" w:themeColor="text1"/>
        </w:rPr>
        <w:t>9</w:t>
      </w:r>
      <w:r w:rsidRPr="00A40BEA">
        <w:rPr>
          <w:color w:val="000000" w:themeColor="text1"/>
        </w:rPr>
        <w:t>/202</w:t>
      </w:r>
      <w:r w:rsidR="00D23300">
        <w:rPr>
          <w:color w:val="000000" w:themeColor="text1"/>
        </w:rPr>
        <w:t>6</w:t>
      </w:r>
      <w:r w:rsidRPr="00A40BEA">
        <w:rPr>
          <w:color w:val="000000" w:themeColor="text1"/>
        </w:rPr>
        <w:t>.</w:t>
      </w:r>
    </w:p>
    <w:p w14:paraId="62B4E84B" w14:textId="77777777" w:rsidR="000A0F29" w:rsidRPr="004A25B4" w:rsidRDefault="000A0F29" w:rsidP="000A0F29">
      <w:pPr>
        <w:spacing w:after="0" w:line="276" w:lineRule="auto"/>
        <w:jc w:val="both"/>
      </w:pPr>
    </w:p>
    <w:p w14:paraId="514069A6" w14:textId="77777777" w:rsidR="000A0F29" w:rsidRPr="004A25B4" w:rsidRDefault="000A0F29" w:rsidP="000A0F29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F21EE6E" w14:textId="77777777" w:rsidR="000A0F29" w:rsidRPr="004A25B4" w:rsidRDefault="000A0F29" w:rsidP="000A0F29">
      <w:pPr>
        <w:spacing w:after="0" w:line="360" w:lineRule="auto"/>
        <w:jc w:val="both"/>
      </w:pPr>
      <w:r w:rsidRPr="004A25B4">
        <w:t>Ονοματεπώνυμο:</w:t>
      </w:r>
    </w:p>
    <w:p w14:paraId="43C4C5BB" w14:textId="6ADE53AE" w:rsidR="000A0F29" w:rsidRPr="004A25B4" w:rsidRDefault="000A0F29" w:rsidP="000A0F29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bookmarkStart w:id="0" w:name="_GoBack"/>
      <w:bookmarkEnd w:id="0"/>
    </w:p>
    <w:p w14:paraId="389FA29B" w14:textId="34D610B3" w:rsidR="006C3478" w:rsidRPr="009D27FE" w:rsidRDefault="006C3478" w:rsidP="000A0F29">
      <w:pPr>
        <w:spacing w:after="0" w:line="276" w:lineRule="auto"/>
        <w:jc w:val="both"/>
      </w:pPr>
    </w:p>
    <w:sectPr w:rsidR="006C3478" w:rsidRPr="009D27FE" w:rsidSect="00A35AF8">
      <w:headerReference w:type="default" r:id="rId8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60FD" w14:textId="77777777" w:rsidR="006759B5" w:rsidRDefault="006759B5" w:rsidP="00C82E32">
      <w:pPr>
        <w:spacing w:after="0" w:line="240" w:lineRule="auto"/>
      </w:pPr>
      <w:r>
        <w:separator/>
      </w:r>
    </w:p>
  </w:endnote>
  <w:endnote w:type="continuationSeparator" w:id="0">
    <w:p w14:paraId="43FFDD05" w14:textId="77777777" w:rsidR="006759B5" w:rsidRDefault="006759B5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41694" w14:textId="77777777" w:rsidR="006759B5" w:rsidRDefault="006759B5" w:rsidP="00C82E32">
      <w:pPr>
        <w:spacing w:after="0" w:line="240" w:lineRule="auto"/>
      </w:pPr>
      <w:r>
        <w:separator/>
      </w:r>
    </w:p>
  </w:footnote>
  <w:footnote w:type="continuationSeparator" w:id="0">
    <w:p w14:paraId="55A5BAB9" w14:textId="77777777" w:rsidR="006759B5" w:rsidRDefault="006759B5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3C549" w14:textId="0FBB3029" w:rsidR="000A0F29" w:rsidRDefault="000A0F29">
    <w:pPr>
      <w:pStyle w:val="a4"/>
    </w:pPr>
    <w:r>
      <w:rPr>
        <w:rFonts w:cstheme="minorHAnsi"/>
        <w:b/>
        <w:noProof/>
      </w:rPr>
      <w:drawing>
        <wp:inline distT="0" distB="0" distL="0" distR="0" wp14:anchorId="3BD524F9" wp14:editId="4F32971A">
          <wp:extent cx="5274310" cy="508000"/>
          <wp:effectExtent l="0" t="0" r="2540" b="635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Ε_ΕΣΠΑ_ΠΚΜ_Lo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4F4EA" w14:textId="77777777" w:rsidR="000A0F29" w:rsidRDefault="000A0F2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5A58"/>
    <w:rsid w:val="00007C78"/>
    <w:rsid w:val="000475FF"/>
    <w:rsid w:val="00052116"/>
    <w:rsid w:val="00055D96"/>
    <w:rsid w:val="00064EEC"/>
    <w:rsid w:val="00094320"/>
    <w:rsid w:val="000A0F29"/>
    <w:rsid w:val="001066A1"/>
    <w:rsid w:val="0011349A"/>
    <w:rsid w:val="0012315D"/>
    <w:rsid w:val="00136E21"/>
    <w:rsid w:val="00141F57"/>
    <w:rsid w:val="0015217D"/>
    <w:rsid w:val="00165180"/>
    <w:rsid w:val="001854EA"/>
    <w:rsid w:val="001A033B"/>
    <w:rsid w:val="001A2C71"/>
    <w:rsid w:val="001B0388"/>
    <w:rsid w:val="001B4B61"/>
    <w:rsid w:val="001D1D60"/>
    <w:rsid w:val="001D58A3"/>
    <w:rsid w:val="001E501D"/>
    <w:rsid w:val="001E62EE"/>
    <w:rsid w:val="001F25A1"/>
    <w:rsid w:val="00281E4A"/>
    <w:rsid w:val="002865E1"/>
    <w:rsid w:val="002927F3"/>
    <w:rsid w:val="002A7CBC"/>
    <w:rsid w:val="002B1573"/>
    <w:rsid w:val="002B5D76"/>
    <w:rsid w:val="002D1F42"/>
    <w:rsid w:val="002D3F34"/>
    <w:rsid w:val="002E1138"/>
    <w:rsid w:val="002F4FB8"/>
    <w:rsid w:val="003121C7"/>
    <w:rsid w:val="003361CC"/>
    <w:rsid w:val="003650B6"/>
    <w:rsid w:val="0037601F"/>
    <w:rsid w:val="003A7D5F"/>
    <w:rsid w:val="003D1D22"/>
    <w:rsid w:val="003D65F0"/>
    <w:rsid w:val="003E08CF"/>
    <w:rsid w:val="003E13E1"/>
    <w:rsid w:val="003E7B10"/>
    <w:rsid w:val="003F06C6"/>
    <w:rsid w:val="00414BE7"/>
    <w:rsid w:val="00431D27"/>
    <w:rsid w:val="00445C97"/>
    <w:rsid w:val="00460318"/>
    <w:rsid w:val="0048698D"/>
    <w:rsid w:val="0049391A"/>
    <w:rsid w:val="004E76BD"/>
    <w:rsid w:val="004F3600"/>
    <w:rsid w:val="005102CF"/>
    <w:rsid w:val="00511925"/>
    <w:rsid w:val="0051524A"/>
    <w:rsid w:val="005638DF"/>
    <w:rsid w:val="00582516"/>
    <w:rsid w:val="005A2CE0"/>
    <w:rsid w:val="005B692A"/>
    <w:rsid w:val="005C289A"/>
    <w:rsid w:val="005D414A"/>
    <w:rsid w:val="006217AA"/>
    <w:rsid w:val="00630B09"/>
    <w:rsid w:val="00632466"/>
    <w:rsid w:val="006375A2"/>
    <w:rsid w:val="0064196E"/>
    <w:rsid w:val="0066702E"/>
    <w:rsid w:val="00672C1D"/>
    <w:rsid w:val="00673AF9"/>
    <w:rsid w:val="006759B5"/>
    <w:rsid w:val="006C3478"/>
    <w:rsid w:val="006C62DC"/>
    <w:rsid w:val="006C7C2F"/>
    <w:rsid w:val="006D01E7"/>
    <w:rsid w:val="006D1FF4"/>
    <w:rsid w:val="006E1010"/>
    <w:rsid w:val="00712840"/>
    <w:rsid w:val="00713548"/>
    <w:rsid w:val="0072578C"/>
    <w:rsid w:val="00731B8A"/>
    <w:rsid w:val="00737190"/>
    <w:rsid w:val="00771A22"/>
    <w:rsid w:val="00776496"/>
    <w:rsid w:val="00781EEB"/>
    <w:rsid w:val="007969AD"/>
    <w:rsid w:val="007B108F"/>
    <w:rsid w:val="007B38DF"/>
    <w:rsid w:val="007B3CC5"/>
    <w:rsid w:val="007D6AB1"/>
    <w:rsid w:val="007D7E1A"/>
    <w:rsid w:val="007F01F1"/>
    <w:rsid w:val="007F0EA4"/>
    <w:rsid w:val="00803D33"/>
    <w:rsid w:val="00811D24"/>
    <w:rsid w:val="00834B4C"/>
    <w:rsid w:val="00850AB5"/>
    <w:rsid w:val="00863A00"/>
    <w:rsid w:val="00895367"/>
    <w:rsid w:val="00896438"/>
    <w:rsid w:val="008B018A"/>
    <w:rsid w:val="008E4430"/>
    <w:rsid w:val="008F563F"/>
    <w:rsid w:val="009221BE"/>
    <w:rsid w:val="00932914"/>
    <w:rsid w:val="00944396"/>
    <w:rsid w:val="00947FF8"/>
    <w:rsid w:val="00961F89"/>
    <w:rsid w:val="0096570C"/>
    <w:rsid w:val="00967F46"/>
    <w:rsid w:val="00982AD5"/>
    <w:rsid w:val="0099228A"/>
    <w:rsid w:val="009A1C29"/>
    <w:rsid w:val="009A6D26"/>
    <w:rsid w:val="009C0A8B"/>
    <w:rsid w:val="009C7693"/>
    <w:rsid w:val="009D27FE"/>
    <w:rsid w:val="009D4C6A"/>
    <w:rsid w:val="009E14B6"/>
    <w:rsid w:val="009E45B9"/>
    <w:rsid w:val="009E57F5"/>
    <w:rsid w:val="00A03AB4"/>
    <w:rsid w:val="00A21AEF"/>
    <w:rsid w:val="00A35AF8"/>
    <w:rsid w:val="00A36582"/>
    <w:rsid w:val="00A36996"/>
    <w:rsid w:val="00A56689"/>
    <w:rsid w:val="00A60423"/>
    <w:rsid w:val="00A656FE"/>
    <w:rsid w:val="00A77636"/>
    <w:rsid w:val="00AA2C5B"/>
    <w:rsid w:val="00AA58AB"/>
    <w:rsid w:val="00AE1908"/>
    <w:rsid w:val="00B360BC"/>
    <w:rsid w:val="00B409B0"/>
    <w:rsid w:val="00B50FF8"/>
    <w:rsid w:val="00B53958"/>
    <w:rsid w:val="00B57009"/>
    <w:rsid w:val="00B61445"/>
    <w:rsid w:val="00B76560"/>
    <w:rsid w:val="00B76747"/>
    <w:rsid w:val="00B92B35"/>
    <w:rsid w:val="00BA2F74"/>
    <w:rsid w:val="00BA3414"/>
    <w:rsid w:val="00BB3991"/>
    <w:rsid w:val="00BF7D70"/>
    <w:rsid w:val="00C3118B"/>
    <w:rsid w:val="00C41115"/>
    <w:rsid w:val="00C82E32"/>
    <w:rsid w:val="00CB0B25"/>
    <w:rsid w:val="00CC7539"/>
    <w:rsid w:val="00CE648A"/>
    <w:rsid w:val="00CF05F2"/>
    <w:rsid w:val="00CF3A64"/>
    <w:rsid w:val="00D01ED7"/>
    <w:rsid w:val="00D23300"/>
    <w:rsid w:val="00D2760B"/>
    <w:rsid w:val="00D42AAA"/>
    <w:rsid w:val="00D91520"/>
    <w:rsid w:val="00DC1EA9"/>
    <w:rsid w:val="00DD2E09"/>
    <w:rsid w:val="00DD59FB"/>
    <w:rsid w:val="00DE1F3F"/>
    <w:rsid w:val="00E04EA3"/>
    <w:rsid w:val="00E327AE"/>
    <w:rsid w:val="00E35239"/>
    <w:rsid w:val="00E4771B"/>
    <w:rsid w:val="00E52994"/>
    <w:rsid w:val="00E53C45"/>
    <w:rsid w:val="00E570F0"/>
    <w:rsid w:val="00E717AE"/>
    <w:rsid w:val="00E755C3"/>
    <w:rsid w:val="00E829F5"/>
    <w:rsid w:val="00E93ED6"/>
    <w:rsid w:val="00EB7BA5"/>
    <w:rsid w:val="00EC2E65"/>
    <w:rsid w:val="00ED35FD"/>
    <w:rsid w:val="00ED732E"/>
    <w:rsid w:val="00F2242E"/>
    <w:rsid w:val="00F2701D"/>
    <w:rsid w:val="00F30CC6"/>
    <w:rsid w:val="00F405CF"/>
    <w:rsid w:val="00F47911"/>
    <w:rsid w:val="00F566FE"/>
    <w:rsid w:val="00F77550"/>
    <w:rsid w:val="00FC0B19"/>
    <w:rsid w:val="00FD25FE"/>
    <w:rsid w:val="00FE4E3A"/>
    <w:rsid w:val="00FE5BC3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C6FB8"/>
  <w15:chartTrackingRefBased/>
  <w15:docId w15:val="{3A62A55E-AA26-476B-A533-E4490AE4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A3414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6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6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8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53AE-8C02-42A5-B1E0-22335FCC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Haido</cp:lastModifiedBy>
  <cp:revision>31</cp:revision>
  <dcterms:created xsi:type="dcterms:W3CDTF">2021-01-21T15:08:00Z</dcterms:created>
  <dcterms:modified xsi:type="dcterms:W3CDTF">2025-09-17T09:24:00Z</dcterms:modified>
</cp:coreProperties>
</file>