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7B30168" w14:textId="77777777" w:rsidR="00BB61CF" w:rsidRPr="004E28B3" w:rsidRDefault="00BB61CF" w:rsidP="0042718C">
      <w:pPr>
        <w:rPr>
          <w:b/>
        </w:rPr>
      </w:pP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0B48898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B34C4" w:rsidRPr="00FB34C4">
        <w:t xml:space="preserve">προμήθεια </w:t>
      </w:r>
      <w:r w:rsidR="00941E53" w:rsidRPr="00941E53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676858">
        <w:rPr>
          <w:b/>
          <w:color w:val="000000"/>
        </w:rPr>
        <w:t>«Έλλη» στην Αλεξανδρούπολη</w:t>
      </w:r>
      <w:r w:rsidR="00E37CAA">
        <w:rPr>
          <w:b/>
          <w:color w:val="000000"/>
        </w:rPr>
        <w:t xml:space="preserve">– Τμήμα </w:t>
      </w:r>
      <w:r w:rsidR="00676858">
        <w:rPr>
          <w:b/>
          <w:color w:val="000000"/>
        </w:rPr>
        <w:t>2.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6E5702B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3961A0">
        <w:t>.</w:t>
      </w:r>
      <w:r w:rsidR="00DB7F38" w:rsidRPr="004A25B4">
        <w:t>/20</w:t>
      </w:r>
      <w:r w:rsidR="00A17E2E" w:rsidRPr="004A25B4">
        <w:t>2</w:t>
      </w:r>
      <w:r w:rsidR="003961A0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4FB33428" w14:textId="4152BE4A" w:rsidR="00956928" w:rsidRDefault="00956928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9"/>
        <w:gridCol w:w="1300"/>
        <w:gridCol w:w="1246"/>
        <w:gridCol w:w="1468"/>
        <w:gridCol w:w="1787"/>
      </w:tblGrid>
      <w:tr w:rsidR="004A7135" w:rsidRPr="00A55B3B" w14:paraId="03DCC8C9" w14:textId="77777777" w:rsidTr="00973EE6">
        <w:trPr>
          <w:trHeight w:val="423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17E5E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2 - ΕΛΛΗ - ΑΛΕΞΑΝΔΡΟΥΠΟΛΗ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4A7135" w:rsidRPr="00A55B3B" w14:paraId="6DC374EC" w14:textId="77777777" w:rsidTr="004A7135">
        <w:trPr>
          <w:trHeight w:val="1026"/>
          <w:tblHeader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F7B05" w14:textId="7DF9C7BD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ΠΕΡΙΓΡΑΦΗ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EF4AE8" w14:textId="65F1D29E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1962D3" w14:textId="287A32B9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F10980" w14:textId="4BA18538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ΚΑΘΑΡΗ ΤΙΜΗ ΑΝΑ ΜΟΝΑΔΑ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64CF7" w14:textId="77CAAFAC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ΔΑΠΑΝΗ ΧΩΡΙΣ ΦΠΑ</w:t>
            </w:r>
          </w:p>
        </w:tc>
      </w:tr>
      <w:tr w:rsidR="004A7135" w:rsidRPr="00A55B3B" w14:paraId="6BD60DF2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696FB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Αποσυρραπτικό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F0254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33EF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303E2" w14:textId="7A30EB9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8EF03" w14:textId="4FE75EE9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6211029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E1DE2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Ασπροπίνακας μαγνητικός με τρίποδο 60Χ90 με σφουγγάρι και μαρκαδόρο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150F2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F25A5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00D3A" w14:textId="37FE68A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83333" w14:textId="41CB86C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6EB04AB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75A63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επιβράβευσης (συσκ. τουλάχιστον 1000ΤΜΧ)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75B9E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6AE3A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BA793" w14:textId="0FCEAA5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8978E" w14:textId="360242E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96CAFC0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1EE50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Αυτοκόλλητα χαρτάκια σημειώσεων τύπου Post it (75mm x 75mm - 100φ)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45B76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9AC80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8C947" w14:textId="3862C80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E71B4" w14:textId="066A559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4FAF188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9F3CC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32X10mm)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EB966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5CDC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41566" w14:textId="7E49138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5B62E" w14:textId="40A1125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B784D44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0BAA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Αυτοκόλλητες ετικέτες λευκές,  για τετράδια και συσκευασίες, (περίπου 50X70mm) (πακέτο περίπου 40φύλλων)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D6A1F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06B2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AA822" w14:textId="2B4648B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0DD58" w14:textId="547F1B4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366C309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8EA7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Βάση για σελοτέιπ βαριά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86C87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C662A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2F163" w14:textId="272ACFC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34B90" w14:textId="42613B4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A77CE27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54DD1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Γόμα για στυλό και μολύβι (μπλέ με κοκκινο), μεγάλη (ενδεικτικά 20x50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B2139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5909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80449" w14:textId="7A224DC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936CA" w14:textId="30710039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ABE6082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2CA82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Διορθωτική ταινία (διαστάσεις τουλάχιστον 8m*5mm)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3BAEE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B2438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5DAC7" w14:textId="6BE71C2E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6CF5F" w14:textId="110E47D9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7CF41C3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890B6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8766C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DC90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55C32" w14:textId="21E9CCC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EB76A" w14:textId="1C31147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4EE3BA0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1AB12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Ζελατίνα ταυτότητας  (μεγέθους 8,5x13cm)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0BF54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CE387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89DCC" w14:textId="18C6ED7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A64E9" w14:textId="2160C73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06834CC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72421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ημερήσιο έτους 2026 (μεγέθους  περίπου 17cm x 24 cm,) ΣΠΙΡΆΛ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5D50F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7851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ABFFE" w14:textId="40486CF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442EC" w14:textId="22916E7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022963F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E408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Ισχυρές κόλλες στιγμής Gel (3gr)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BDC99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EB843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B1995" w14:textId="7B39064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10B13" w14:textId="35899C2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F398765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EABE2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Άσπρο, Μπλε, Μαύρο, Πράσινο, Χακί, Γκρι)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E0B7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5B265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A4AA5" w14:textId="5DC0DCD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E6586" w14:textId="55B361EE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60EFA80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0BECA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stick για συγκόλληση χαρτιών έξτρα δυνατή χωρίς διαλυτικά μέσα τουλάχιστον 20gr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81CC8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8F5FE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F2877" w14:textId="7F8D631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02743" w14:textId="4AE6490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782A98FA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ACCD1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Κόλλα πλαστελίνης για πόστερ, τύπου blue tack ή patafix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4442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F7FF8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30368" w14:textId="47CDB15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6A87E" w14:textId="6E1F74B8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902720F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3B994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Κόλλα ρευστή τύπου στυλό για χειροτεχνίες και συγκόλληση χαρτιών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74B06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A1522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9E5CF" w14:textId="278C917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1F3CA" w14:textId="3919A2F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5359904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DE960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(σελοτέιπ) (διαστάσεων 33m x 15mm)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E1F3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70ACA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BEED1" w14:textId="16F8F3A8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5763C" w14:textId="56B5C95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DAACA5C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3BF14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διπλής όψης 10mmx12m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A47E9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A726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3AEAF" w14:textId="3B1CDF96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16489" w14:textId="67A8359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732E46A1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222F8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ταινία συσκευασίας διάφανη (διαστάσεων 50mm* 35m)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85E42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E4FA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CA2A" w14:textId="4F84774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F5BB7" w14:textId="5DBA4F63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DA76D98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5895C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χαρτοταινία (διαστάσεων 19mm x 40m)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7801D6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EB4E3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3E41B" w14:textId="588122C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290BC" w14:textId="27E0073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E4D7DE1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2405E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Κολλητική χαρτοταινία (διαστάσεων 30mm x 40m)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37D2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451E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6C882" w14:textId="716F869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708E8" w14:textId="6D1FA0F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D8EC049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2F32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μεγάλη λάμα (18mm)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973E3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3B9BE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8BC6A" w14:textId="3E2EF89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23FF" w14:textId="5E8C0F2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3719455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3716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μεταλλική ενίσχυση (από 9mm έως 12mm)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2882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TMX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BE5D8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67BE0" w14:textId="58A030A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B21EE" w14:textId="2B04222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93B8CF1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457D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Κοπίδι με μικρή λάμα (9mm)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BBDB6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DDE78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6D98F" w14:textId="646C1D5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54EC3" w14:textId="1478414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DB52EE7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9AEE5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32lt, με καπάκι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7467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6430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6458D" w14:textId="4B57F9A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6FC2D" w14:textId="22AFBFA6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BB850EA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D5249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Κουτί αποθήκευσης πλαστικό 60lt, με καπάκι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EA8CE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2D3D8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E77BB" w14:textId="54C2AFC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3F4EE" w14:textId="0910636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BE39E64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4DDA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Μαγνητικά γράμματα(ΑΒ) κεφαλαία στα Ελληνικά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B71AF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9164E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87AC3" w14:textId="004F380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4EF3" w14:textId="4BDD3536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37A3DFB" w14:textId="77777777" w:rsidTr="004A7135">
        <w:trPr>
          <w:trHeight w:val="582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01B3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Μαγνητικά γράμματα(ΑΒ) πεζά στα Ελληνικά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0483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BE89B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7273A" w14:textId="5AE927A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89072" w14:textId="7A243A9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28C42F9" w14:textId="77777777" w:rsidTr="004A7135">
        <w:trPr>
          <w:trHeight w:val="96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A8947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Μαρκαδοράκι ΜΑΥΡΟ, ανεξίτηλο, μη τοξικό, με λεπτή μύτη (0,5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552BC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7CEC6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6CC7F" w14:textId="2C129B9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FCEC4" w14:textId="3DA2DD5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7020C9C1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F1F10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Μαρκαδοράκι ΜΑΥΡΟ, ανεξίτηλο, μη τοξικό, με χοντρή μύτη (μεγαλύτερη από 1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B921B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505256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37EB0" w14:textId="0FDF083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010C9" w14:textId="60E6C34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EC01652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8F00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Μαρκαδοράκι ΜΠΛΕ, ανεξίτηλο, μη τοξικό, με χοντρή μύτη (μεγαλύτερη από 1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DA47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A8A1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FBA85" w14:textId="480C15F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33BF6" w14:textId="7A4BC68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3FE928D" w14:textId="77777777" w:rsidTr="004A7135">
        <w:trPr>
          <w:trHeight w:val="15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52C5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ζωγραφικής με λεπτή μύτη (συσκευασία των 12 ΤΜΧ)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22FCA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43F7A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078BE" w14:textId="2E2AE42E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4D7FC" w14:textId="12B468F3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79036BE9" w14:textId="77777777" w:rsidTr="004A7135">
        <w:trPr>
          <w:trHeight w:val="15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48E0F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ζωγραφικής με χοντρή μύτη (συσκευασία των 12 ΤΜΧ) με μελάνι πλενόμενο που ξεπλένεται από τα χέρια &amp; από τα υφάσματα. Μη τοξικοί κατάλληλοι για παιδιά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EA86D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42F72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D32D" w14:textId="655ABEB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560E8" w14:textId="3E80918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C39CEE5" w14:textId="77777777" w:rsidTr="004A7135">
        <w:trPr>
          <w:trHeight w:val="81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4FBC5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ζωγραφικής με χοντρή μύτη τύπου Carioca Magic Color Change Μαγικοί Μαρκαδόροι Ζωγραφικής Χονδροί σε 10 Χρώματα (9+1 Magic Pen)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F9F2D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6A8C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6BA62" w14:textId="3938DD8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90962" w14:textId="6552EC1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5F83C4E" w14:textId="77777777" w:rsidTr="004A7135">
        <w:trPr>
          <w:trHeight w:val="289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C2D5F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 xml:space="preserve">Μαρκαδόροι ΜΑΥΡΟΙ ασπροπίνακα, μη τοξικοί, επαναγεμιζομενοι, με υδατοδιάλυτη </w:t>
            </w:r>
            <w:r w:rsidRPr="00A55B3B">
              <w:rPr>
                <w:rFonts w:eastAsia="Times New Roman"/>
                <w:color w:val="000000"/>
              </w:rPr>
              <w:lastRenderedPageBreak/>
              <w:t>βάση για να σβήνει εύκολα, ζωντανό χρώμα και μήκος γραφής 200m (πάχος μύτης 1,50-3,00cm)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68BF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836D1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D3C1D" w14:textId="194184D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7EAD2" w14:textId="5596E7A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2CC5E5A" w14:textId="77777777" w:rsidTr="004A7135">
        <w:trPr>
          <w:trHeight w:val="289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2E30C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υπογράμμισης neon με σταθερή ροή μελανιού (κίτρινου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26E8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2807C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EBD4C" w14:textId="685A410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0F74E" w14:textId="019265D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1978D89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4C759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Μαρκαδόροι υπογράμμισης neon με σταθερή ροή μελανιού (πορτοκαλί χρώματος)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47117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76019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88F6B" w14:textId="2EB3785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2DC3B" w14:textId="697E55EE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9C2A3A5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1DB34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Μολύβι ΗΒ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72D9C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1A336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104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2335C" w14:textId="71C8FF8E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91475" w14:textId="361C2BC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716117B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0CD44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Μπαλόνια πολύχρωμα (συσκευασία των 10 ΤΜΧ.)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393BE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BBF41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01B22" w14:textId="0A41AD7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D95BB" w14:textId="4700F19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38B5E1B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A980C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Μπλοκ ζωγραφικής με λευκά φύλλα μέγεθος Α3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D93F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E1CCA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635A1" w14:textId="75CAF7C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45C72" w14:textId="14A76B4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86D4777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A5D96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Μπλοκ ζωγραφικής με λευκά φύλλα μέγεθος Α4 (20φυλλων)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90E7C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7B39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0EDCA" w14:textId="6E89213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F1AA0" w14:textId="0690729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2499075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B63D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Μπλόκ με φύλλα ακουαρέλας  Ν3 (25*35) (τουλάχιστον 15 φύλλα)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111C9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83D57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1A1BC" w14:textId="5933BE7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658CD" w14:textId="1DCCE9D8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D9816B9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37A62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Νερομπογιές σε συσκευασία των  12 χρωμάτων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D20B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0D1FC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96644" w14:textId="598F37F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52F65" w14:textId="311DA6A8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6491A4C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C99A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Ξύστρα μεταλλική μίας τρύπας, κατάλληλη για όλα τα κλασσικά πάχη μολυβιών, με λάμα πολύ καλής ποιότητας και 2 ανταλλακτικά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8FDC4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039C8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92BCF" w14:textId="603C292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2573A" w14:textId="6662329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041B410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2A15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Παλέτα ζωγραφικής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7538C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0F71B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A9ABA" w14:textId="5E599553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A736" w14:textId="7F042DA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8ABD054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A57D7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Πηλός 500gr ΛΕΥΚΟΣ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CA114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0661C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11E73" w14:textId="165BA64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A0CDA" w14:textId="2DC269A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A0CEFAF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63E4C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Πινέζες χρωματιστές για πίνακα ανακοινώσεων (συσκευασία τουλάχιστον 50 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CA45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48CB9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60AC3" w14:textId="7A8C1EE8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79E34" w14:textId="5506A24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6BACC7D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53C84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10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7B62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54700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B9A29" w14:textId="205ED5E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5DF0D" w14:textId="6C8AB56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C3386FA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43BE4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16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E7DF6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72F11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83522" w14:textId="6E16776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B2627" w14:textId="7141383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B089736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CDF25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18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8004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8F6EA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49B64" w14:textId="5F7629C9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A10EF" w14:textId="6EEEEFE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1CB8796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9DCC2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Πινέλα ζωγραφικής Νο 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ADF6B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DCE2C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B6126" w14:textId="26A1592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ACF9C" w14:textId="532DFF2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AEF5FCA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1D5F4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Σετ ξυλομπογιές με ψιλή μύτη σε συσκευασία των 12 τεμαχίων μη τοξικές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DC31A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Συσκευασία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6ABDB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D300E" w14:textId="30158AE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97EB8" w14:textId="16E6D21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EB0BC8E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AA77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Στυλό διαρκείας για λεπτή γραφή, σε διαφανές πλαστικό περίβλημα, χρώματος μπλε (μέγεθος έως 0.7 mm)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376D66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6CD4E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126BE" w14:textId="46A3F423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82C1B" w14:textId="457F7B2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F2F3C5F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3E8EF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Στυλό διαρκείας, σε διαφανές πλαστικό περίβλημα, χρώματος μπλε (από 0.5 mm έως 0.7 mm μέγεθος μύτης)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00866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311F5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C4B75" w14:textId="2D5A2E5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7B533" w14:textId="1AD9B75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384923F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2BCFF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Συνδετήρες εγγράφων ανοξείδωτοι Νο 4 (συσκ.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D7280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28605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35AF" w14:textId="21E8EC2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C32C6" w14:textId="77AF7A0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20185A2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EB5D3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Συνδετήρες εγγράφων ανοξείδωτοι Νο 5 (συσκ. 50 -100ΤΜΧ)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6306A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2228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49A25" w14:textId="09FB40C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A613F" w14:textId="7FB97CF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6219368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03FD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Σφουγγάρι για ασπροπίνακα μαγνητικό, μέγεθος τουλ. 10*5 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EDAF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33838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ADD83" w14:textId="44518E9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0DF41" w14:textId="06F01B3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F3ECF0E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20F1F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Τετράδια σχολικά σπιράλ με 3 θέματα μεγέθους Α4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F943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166CC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8FEB6" w14:textId="7E48F2F3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09131" w14:textId="07D7D66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833E622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A262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Τετράδιο μουσικής (πεντάγραμμο)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B6666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28AA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D11D6" w14:textId="5F3AE166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2264B" w14:textId="4F9D43B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A99A96D" w14:textId="77777777" w:rsidTr="004A7135">
        <w:trPr>
          <w:trHeight w:val="18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108CD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Τσάντα πλάτης για αγόρια και κορίτσια  σχολική, (3 θεσεις) με ενισχυμένη πλάτη και πάτο, με ανεξίτηλες κλωστές σε κεντήματα και γαζιά, από πολυεστερικό ύφασμα εσωτερικό αδιαβροχοποιημένο, χρώματος:  κατόπιν επιλογής, (διαστάσεις 45x38x25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F8739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847D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9F6D3" w14:textId="3F213679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EDB23" w14:textId="70E5E8C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6C488FA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05A10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διάφανος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F48A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92467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543DB" w14:textId="6FD0AB1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8E420" w14:textId="7833A1B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C4DF4D6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C7A12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PP πλαστικοί Α4 με κουμπί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7D65A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B26CE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87F3C" w14:textId="3013D22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5E5CE" w14:textId="333FC27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79E3F877" w14:textId="77777777" w:rsidTr="004A7135">
        <w:trPr>
          <w:trHeight w:val="15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B6B04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Φάκελοι Α4 από πλαστικοποιημένο χαρτόνι με λάστιχο και αυτιά, διαστάσεων 25cmx35cm για αρχειοθέτηση εγγράφων Α4 με τυπωμένη γραμμογράφηση στο εξώφυλλο σε διάφορα χρώματα (εκτός μαύρου)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94607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46820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873CE" w14:textId="475944D6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F9781" w14:textId="0371FF3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0D9974D" w14:textId="77777777" w:rsidTr="004A7135">
        <w:trPr>
          <w:trHeight w:val="9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BFEDC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Χαρτάκια σημειώσεων, λευκά, τετράγωνα  (συσκ. κύβου 400-500 ΤΜΧ, διαστάσεων 9 x 9cm)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12EC5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ΣΥΣΚΕΥΑΣΙΑ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01FD7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627C8" w14:textId="4FC0305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10429" w14:textId="46B2ADBE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8812B4C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8E28E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Χαρτί γκοφρέ (διαστάσεις 50*200cm) σε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528F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C2A64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13A33" w14:textId="377CF7D6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2728C" w14:textId="1B0C0733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34642FB9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66AC3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ΓΑΛΑΖΙΟ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8CCB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03289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89F44" w14:textId="3DB08344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2C3F3" w14:textId="503C8B1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4BFFAE6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879C2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ΚΑΦΕ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7E7D1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922EB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79613" w14:textId="57E8EA18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51E16" w14:textId="37A88AF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8D4ED58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09194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ΚΙΤΡΙΝΑ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1B9CD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C110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56911" w14:textId="7383AE48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CAE3C" w14:textId="1D6980EC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6C0DEAFF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20FA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ΚΟΚΚΙΝΑ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E51F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DBD08B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C2D7A" w14:textId="3258EC0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97804" w14:textId="1DC1E41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653B793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D25A8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ΛΕΥΚΑ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A82F6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9EE49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565A7" w14:textId="183DD4B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992DA" w14:textId="18629013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300CD94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B637FA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ΜΑΥΡΟ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8E46C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3E8C7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FD6BF" w14:textId="6B6B012F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E4097" w14:textId="1717141B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4D7D0A8D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B6FC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ΜΠΛΕ σε φύλλα 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5AC91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E0E42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E5902" w14:textId="7F0A7166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96037" w14:textId="03195CD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10BF825F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0AA4A1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ΜΩΒ σε φύλλα 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5A936D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D6756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27165" w14:textId="6999B8D2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4F107" w14:textId="4EAD4E1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0E65172D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92E6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ΠΡΑΣΙΝΑ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7638F3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73B51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63181" w14:textId="4092BB1D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60405" w14:textId="495442C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4A39B29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36C747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Χαρτόνια χειροτεχνίας τύπου Canson ΡΟΖ σε φύλλα (διάστασης 50 x70 cm)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87D5E4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2589A2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DE4CB" w14:textId="0801E8F5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F0A86" w14:textId="582113D0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8609EF2" w14:textId="77777777" w:rsidTr="004A7135">
        <w:trPr>
          <w:trHeight w:val="3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843DA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Ψαλίδι γραφείου 17cm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CF2C5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A72FF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A44D4" w14:textId="1E112DC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4898" w14:textId="4C52C30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25E003E8" w14:textId="77777777" w:rsidTr="004A7135">
        <w:trPr>
          <w:trHeight w:val="600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BE9ECE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lastRenderedPageBreak/>
              <w:t>Ψαλίδι σχολικό ασφαλείας με μεταλλική λεπίδα 17cm, διάφορα χρώματα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DF0619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F9CEF0" w14:textId="77777777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4AF92" w14:textId="277D0CD1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03A79" w14:textId="1415E84A" w:rsidR="004A7135" w:rsidRPr="00A55B3B" w:rsidRDefault="004A7135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4A7135" w:rsidRPr="00A55B3B" w14:paraId="5A1F85D1" w14:textId="77777777" w:rsidTr="004A7135">
        <w:trPr>
          <w:trHeight w:val="439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02ADDB" w14:textId="34077527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ΣΥΝΟΛΟ ΔΑΠΑΝΗΣ ΑΝΕΥ ΦΠΑ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4647A" w14:textId="786C5764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A7135" w:rsidRPr="00A55B3B" w14:paraId="2E330CC8" w14:textId="77777777" w:rsidTr="004A7135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5D998B" w14:textId="5CADCED6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ΦΠΑ 24%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80B37" w14:textId="6F6191D5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A7135" w:rsidRPr="00A55B3B" w14:paraId="1424C29C" w14:textId="77777777" w:rsidTr="004A7135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7E194A" w14:textId="71A8EBD6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ΣΥΝΟΛΟ ΔΑΠΑΝΗΣ ΜΕ ΦΠΑ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D1469" w14:textId="0D2497FC" w:rsidR="004A7135" w:rsidRPr="00A55B3B" w:rsidRDefault="004A7135" w:rsidP="004A71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720481F0" w14:textId="77777777" w:rsidR="007B377A" w:rsidRDefault="007B377A" w:rsidP="000540F4">
      <w:pPr>
        <w:spacing w:after="0" w:line="276" w:lineRule="auto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6"/>
        <w:gridCol w:w="1299"/>
        <w:gridCol w:w="1246"/>
        <w:gridCol w:w="1469"/>
        <w:gridCol w:w="1790"/>
      </w:tblGrid>
      <w:tr w:rsidR="007B377A" w:rsidRPr="00A55B3B" w14:paraId="3FB93C7A" w14:textId="77777777" w:rsidTr="00973EE6">
        <w:trPr>
          <w:trHeight w:val="307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83C214" w14:textId="77777777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2 - ΕΛΛΗ - ΑΛΕΞΑΝΔΡΟΥΠΟΛΗ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B</w:t>
            </w:r>
          </w:p>
        </w:tc>
      </w:tr>
      <w:tr w:rsidR="007B377A" w:rsidRPr="00A55B3B" w14:paraId="76FE673C" w14:textId="77777777" w:rsidTr="00E21F76">
        <w:trPr>
          <w:trHeight w:val="769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1EB8A" w14:textId="1B7706EB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C5D118" w14:textId="03891F1E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F355E4" w14:textId="228087F8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ΠΟΣΟΤΗΤΑ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2F34D" w14:textId="1AB66BC5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ΚΑΘΑΡΗ ΤΙΜΗ ΑΝΑ ΜΟΝΑΔΑ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ACCB41" w14:textId="390B900F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ΔΑΠΑΝΗ ΧΩΡΙΣ ΦΠΑ</w:t>
            </w:r>
          </w:p>
        </w:tc>
      </w:tr>
      <w:tr w:rsidR="007B377A" w:rsidRPr="00A55B3B" w14:paraId="0A986AC9" w14:textId="77777777" w:rsidTr="00E21F76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B54D9" w14:textId="77777777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Μελάνι για HP OFFICEJET PRO 8730-αυθεντικο (2000 σελίδες) -μαύρο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2B99C" w14:textId="77777777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177906" w14:textId="77777777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AD5D7" w14:textId="51D22505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A59EB" w14:textId="5613D4A8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21F76" w:rsidRPr="00A55B3B" w14:paraId="5A70BC8A" w14:textId="77777777" w:rsidTr="00E21F76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CC27E" w14:textId="49FF87DB" w:rsidR="00E21F76" w:rsidRPr="00A55B3B" w:rsidRDefault="00E21F76" w:rsidP="00E21F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</w:rPr>
              <w:t>Τόνερ για εκτυπωτή Xerox 3225 3000 σελίδες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E2894" w14:textId="6B0BC0E3" w:rsidR="00E21F76" w:rsidRPr="00A55B3B" w:rsidRDefault="00E21F76" w:rsidP="00E21F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77035" w14:textId="3CF3A69F" w:rsidR="00E21F76" w:rsidRPr="00A55B3B" w:rsidRDefault="00E21F76" w:rsidP="00E21F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8952B" w14:textId="77777777" w:rsidR="00E21F76" w:rsidRPr="00A55B3B" w:rsidRDefault="00E21F76" w:rsidP="00E21F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F6C76" w14:textId="77777777" w:rsidR="00E21F76" w:rsidRPr="00A55B3B" w:rsidRDefault="00E21F76" w:rsidP="00E21F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B377A" w:rsidRPr="00A55B3B" w14:paraId="7DC0ACF0" w14:textId="77777777" w:rsidTr="00E21F76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454F67" w14:textId="77777777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Τόνερ για εκτυπωτή Canon MF440 (10000 σελίδες),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03E69A" w14:textId="77777777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B28706" w14:textId="77777777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2CC4B" w14:textId="732514CD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42E4B" w14:textId="05E3118D" w:rsidR="007B377A" w:rsidRPr="00A55B3B" w:rsidRDefault="007B377A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7B377A" w:rsidRPr="00A55B3B" w14:paraId="756CE5E9" w14:textId="77777777" w:rsidTr="00E21F76">
        <w:trPr>
          <w:trHeight w:val="312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76E25" w14:textId="6186AC7C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ΣΥΝΟΛΟ ΔΑΠΑΝΗΣ ΑΝΕΥ ΦΠΑ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95E22" w14:textId="05E84320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B377A" w:rsidRPr="00A55B3B" w14:paraId="7394A472" w14:textId="77777777" w:rsidTr="00E21F76">
        <w:trPr>
          <w:trHeight w:val="289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BD183F" w14:textId="75926205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ΦΠΑ 24%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82BCA" w14:textId="3A63CE4F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7B377A" w:rsidRPr="00A55B3B" w14:paraId="532674B4" w14:textId="77777777" w:rsidTr="00E21F76">
        <w:trPr>
          <w:trHeight w:val="289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758EDE" w14:textId="77A4BCB4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67A44">
              <w:rPr>
                <w:b/>
                <w:bCs/>
              </w:rPr>
              <w:t>ΣΥΝΟΛΟ ΔΑΠΑΝΗΣ ΜΕ ΦΠΑ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6B264" w14:textId="21EE8292" w:rsidR="007B377A" w:rsidRPr="00A55B3B" w:rsidRDefault="007B377A" w:rsidP="007B377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59474736" w14:textId="77777777" w:rsidR="007B377A" w:rsidRDefault="007B377A" w:rsidP="000540F4">
      <w:pPr>
        <w:spacing w:after="0" w:line="276" w:lineRule="auto"/>
      </w:pPr>
    </w:p>
    <w:p w14:paraId="18476E9B" w14:textId="5FEDE46C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F90168" w:rsidRPr="007F4720">
        <w:rPr>
          <w:b/>
        </w:rPr>
        <w:t>ΑΜ</w:t>
      </w:r>
      <w:r w:rsidR="00F90168" w:rsidRPr="004F47FD">
        <w:rPr>
          <w:b/>
        </w:rPr>
        <w:t>8566-21</w:t>
      </w:r>
      <w:r w:rsidR="00F90168" w:rsidRPr="007F4720">
        <w:rPr>
          <w:b/>
        </w:rPr>
        <w:t>/</w:t>
      </w:r>
      <w:r w:rsidR="00F90168" w:rsidRPr="004F47FD">
        <w:rPr>
          <w:b/>
        </w:rPr>
        <w:t>08</w:t>
      </w:r>
      <w:r w:rsidR="00F90168" w:rsidRPr="007F4720">
        <w:rPr>
          <w:b/>
        </w:rPr>
        <w:t>/202</w:t>
      </w:r>
      <w:r w:rsidR="00F90168" w:rsidRPr="004F47FD">
        <w:rPr>
          <w:b/>
        </w:rPr>
        <w:t>5</w:t>
      </w:r>
      <w:r w:rsidR="00F90168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00336516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3961A0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4E28B3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23DAD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4784A"/>
    <w:rsid w:val="00162B34"/>
    <w:rsid w:val="001707DC"/>
    <w:rsid w:val="00187E6F"/>
    <w:rsid w:val="001B4BCD"/>
    <w:rsid w:val="001D0087"/>
    <w:rsid w:val="001E0EFD"/>
    <w:rsid w:val="001F25A1"/>
    <w:rsid w:val="00204676"/>
    <w:rsid w:val="00207DA0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1A0"/>
    <w:rsid w:val="00396B45"/>
    <w:rsid w:val="003E1842"/>
    <w:rsid w:val="003E5BF2"/>
    <w:rsid w:val="003F06C6"/>
    <w:rsid w:val="003F1ED8"/>
    <w:rsid w:val="003F76DD"/>
    <w:rsid w:val="00410B29"/>
    <w:rsid w:val="00410C76"/>
    <w:rsid w:val="00414EC9"/>
    <w:rsid w:val="0042718C"/>
    <w:rsid w:val="00437BFF"/>
    <w:rsid w:val="00460318"/>
    <w:rsid w:val="0048698D"/>
    <w:rsid w:val="00491472"/>
    <w:rsid w:val="004A25B4"/>
    <w:rsid w:val="004A7135"/>
    <w:rsid w:val="004B2670"/>
    <w:rsid w:val="004C4FA1"/>
    <w:rsid w:val="004D5BF0"/>
    <w:rsid w:val="004E28B3"/>
    <w:rsid w:val="00502845"/>
    <w:rsid w:val="00511B7C"/>
    <w:rsid w:val="00521103"/>
    <w:rsid w:val="00570B28"/>
    <w:rsid w:val="00575392"/>
    <w:rsid w:val="00577847"/>
    <w:rsid w:val="00582516"/>
    <w:rsid w:val="00586483"/>
    <w:rsid w:val="0059528D"/>
    <w:rsid w:val="005B0B21"/>
    <w:rsid w:val="005B29AD"/>
    <w:rsid w:val="005B692A"/>
    <w:rsid w:val="005C2094"/>
    <w:rsid w:val="005E77C4"/>
    <w:rsid w:val="00620CF6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B377A"/>
    <w:rsid w:val="007E3E50"/>
    <w:rsid w:val="007F1F70"/>
    <w:rsid w:val="007F7E8A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1E53"/>
    <w:rsid w:val="00944396"/>
    <w:rsid w:val="009540D5"/>
    <w:rsid w:val="00956928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770C3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5C92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5509"/>
    <w:rsid w:val="00E07F11"/>
    <w:rsid w:val="00E21F76"/>
    <w:rsid w:val="00E327AE"/>
    <w:rsid w:val="00E37CAA"/>
    <w:rsid w:val="00E4361C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15F2B"/>
    <w:rsid w:val="00F3280F"/>
    <w:rsid w:val="00F3420B"/>
    <w:rsid w:val="00F4436A"/>
    <w:rsid w:val="00F4763D"/>
    <w:rsid w:val="00F561B2"/>
    <w:rsid w:val="00F90168"/>
    <w:rsid w:val="00FB34C4"/>
    <w:rsid w:val="00FB4D7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17</cp:revision>
  <dcterms:created xsi:type="dcterms:W3CDTF">2023-12-29T12:08:00Z</dcterms:created>
  <dcterms:modified xsi:type="dcterms:W3CDTF">2025-08-21T11:12:00Z</dcterms:modified>
</cp:coreProperties>
</file>