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602D2C6D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AF070A" w:rsidRPr="00AF070A">
        <w:t xml:space="preserve">παροχής υπηρεσιών οργανωμένων εκδρομών </w:t>
      </w:r>
      <w:r w:rsidR="00A377CC" w:rsidRPr="00A377CC">
        <w:t>για τις ανάγκες του Κ.Φ.Α.Α</w:t>
      </w:r>
      <w:r w:rsidR="0045150E">
        <w:t>.</w:t>
      </w:r>
      <w:r w:rsidR="0004694F" w:rsidRPr="0004694F">
        <w:t xml:space="preserve"> </w:t>
      </w:r>
      <w:r w:rsidR="008718F2" w:rsidRPr="008718F2">
        <w:t>στ</w:t>
      </w:r>
      <w:r w:rsidR="00584315">
        <w:t>ο Ωραιόκαστρο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3"/>
        <w:gridCol w:w="3835"/>
        <w:gridCol w:w="966"/>
        <w:gridCol w:w="1572"/>
      </w:tblGrid>
      <w:tr w:rsidR="00584315" w14:paraId="3F165B74" w14:textId="77777777" w:rsidTr="00E131E7">
        <w:tc>
          <w:tcPr>
            <w:tcW w:w="1980" w:type="dxa"/>
          </w:tcPr>
          <w:p w14:paraId="0A8354F8" w14:textId="77777777" w:rsidR="00584315" w:rsidRDefault="00584315" w:rsidP="00E131E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ΚΦΑΑ</w:t>
            </w:r>
          </w:p>
        </w:tc>
        <w:tc>
          <w:tcPr>
            <w:tcW w:w="4252" w:type="dxa"/>
          </w:tcPr>
          <w:p w14:paraId="6B5F6A7C" w14:textId="77777777" w:rsidR="00584315" w:rsidRDefault="00584315" w:rsidP="00E131E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Περιγραφή υπηρεσίας</w:t>
            </w:r>
          </w:p>
        </w:tc>
        <w:tc>
          <w:tcPr>
            <w:tcW w:w="993" w:type="dxa"/>
          </w:tcPr>
          <w:p w14:paraId="46850052" w14:textId="77777777" w:rsidR="00584315" w:rsidRDefault="00584315" w:rsidP="00E131E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Άτομα</w:t>
            </w:r>
          </w:p>
        </w:tc>
        <w:tc>
          <w:tcPr>
            <w:tcW w:w="1694" w:type="dxa"/>
          </w:tcPr>
          <w:p w14:paraId="776A2B91" w14:textId="4C095644" w:rsidR="00584315" w:rsidRDefault="00584315" w:rsidP="00E131E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Κόστος </w:t>
            </w:r>
            <w:r>
              <w:rPr>
                <w:b/>
              </w:rPr>
              <w:t xml:space="preserve"> χωρίς ΦΠΑ (€)</w:t>
            </w:r>
          </w:p>
        </w:tc>
      </w:tr>
      <w:tr w:rsidR="00584315" w14:paraId="575FE357" w14:textId="77777777" w:rsidTr="00E131E7">
        <w:tc>
          <w:tcPr>
            <w:tcW w:w="1980" w:type="dxa"/>
          </w:tcPr>
          <w:p w14:paraId="57BF3BB1" w14:textId="77777777" w:rsidR="00584315" w:rsidRDefault="00584315" w:rsidP="00E131E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Ωραιοκάστρου</w:t>
            </w:r>
          </w:p>
        </w:tc>
        <w:tc>
          <w:tcPr>
            <w:tcW w:w="4252" w:type="dxa"/>
          </w:tcPr>
          <w:p w14:paraId="5E61EB3D" w14:textId="73877A1B" w:rsidR="00584315" w:rsidRPr="00437648" w:rsidRDefault="00584315" w:rsidP="00E131E7">
            <w:pPr>
              <w:spacing w:before="120" w:after="120"/>
              <w:rPr>
                <w:bCs/>
              </w:rPr>
            </w:pPr>
            <w:r w:rsidRPr="00437648">
              <w:rPr>
                <w:bCs/>
              </w:rPr>
              <w:t>Ναύλωση λεωφορείου για ημερήσια εκδρομή στο Σπήλαιο Πετραλώνων και την Καλλικράτεια</w:t>
            </w:r>
            <w:r>
              <w:rPr>
                <w:bCs/>
              </w:rPr>
              <w:t xml:space="preserve"> στις 31/05/2025</w:t>
            </w:r>
          </w:p>
        </w:tc>
        <w:tc>
          <w:tcPr>
            <w:tcW w:w="993" w:type="dxa"/>
          </w:tcPr>
          <w:p w14:paraId="6D8A5940" w14:textId="77777777" w:rsidR="00584315" w:rsidRPr="00437648" w:rsidRDefault="00584315" w:rsidP="00E131E7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694" w:type="dxa"/>
          </w:tcPr>
          <w:p w14:paraId="6F8EE123" w14:textId="400E4D4E" w:rsidR="00584315" w:rsidRPr="00437648" w:rsidRDefault="00584315" w:rsidP="00E131E7">
            <w:pPr>
              <w:spacing w:before="120" w:after="120"/>
              <w:jc w:val="center"/>
              <w:rPr>
                <w:bCs/>
              </w:rPr>
            </w:pPr>
          </w:p>
        </w:tc>
      </w:tr>
      <w:tr w:rsidR="00584315" w14:paraId="630D6692" w14:textId="77777777" w:rsidTr="00E131E7">
        <w:tc>
          <w:tcPr>
            <w:tcW w:w="7225" w:type="dxa"/>
            <w:gridSpan w:val="3"/>
          </w:tcPr>
          <w:p w14:paraId="14A1628A" w14:textId="77777777" w:rsidR="00584315" w:rsidRDefault="00584315" w:rsidP="00E131E7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ΦΠΑ 13%</w:t>
            </w:r>
          </w:p>
        </w:tc>
        <w:tc>
          <w:tcPr>
            <w:tcW w:w="1694" w:type="dxa"/>
          </w:tcPr>
          <w:p w14:paraId="0E4E0B1F" w14:textId="7FB87EE7" w:rsidR="00584315" w:rsidRDefault="00584315" w:rsidP="00E131E7">
            <w:pPr>
              <w:spacing w:before="120" w:after="120"/>
              <w:jc w:val="center"/>
              <w:rPr>
                <w:b/>
              </w:rPr>
            </w:pPr>
          </w:p>
        </w:tc>
      </w:tr>
      <w:tr w:rsidR="00584315" w14:paraId="6BC8A270" w14:textId="77777777" w:rsidTr="00E131E7">
        <w:tc>
          <w:tcPr>
            <w:tcW w:w="7225" w:type="dxa"/>
            <w:gridSpan w:val="3"/>
          </w:tcPr>
          <w:p w14:paraId="1424E5BA" w14:textId="77777777" w:rsidR="00584315" w:rsidRDefault="00584315" w:rsidP="00E131E7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Σύνολο προϋπολογιζόμενης δαπάνης με ΦΠΑ</w:t>
            </w:r>
          </w:p>
        </w:tc>
        <w:tc>
          <w:tcPr>
            <w:tcW w:w="1694" w:type="dxa"/>
          </w:tcPr>
          <w:p w14:paraId="668DDF9E" w14:textId="63E94E64" w:rsidR="00584315" w:rsidRDefault="00584315" w:rsidP="00E131E7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1C3CE700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8718F2" w:rsidRPr="008718F2">
        <w:rPr>
          <w:b/>
          <w:bCs/>
        </w:rPr>
        <w:t>ΑΜ8</w:t>
      </w:r>
      <w:r w:rsidR="00584315">
        <w:rPr>
          <w:b/>
          <w:bCs/>
        </w:rPr>
        <w:t>305</w:t>
      </w:r>
      <w:r w:rsidR="008718F2" w:rsidRPr="008718F2">
        <w:rPr>
          <w:b/>
          <w:bCs/>
        </w:rPr>
        <w:t>/</w:t>
      </w:r>
      <w:r w:rsidR="00584315">
        <w:rPr>
          <w:b/>
          <w:bCs/>
        </w:rPr>
        <w:t>13</w:t>
      </w:r>
      <w:r w:rsidR="008718F2" w:rsidRPr="008718F2">
        <w:rPr>
          <w:b/>
          <w:bCs/>
        </w:rPr>
        <w:t>-0</w:t>
      </w:r>
      <w:r w:rsidR="00584315">
        <w:rPr>
          <w:b/>
          <w:bCs/>
        </w:rPr>
        <w:t>5</w:t>
      </w:r>
      <w:r w:rsidR="008718F2" w:rsidRPr="008718F2">
        <w:rPr>
          <w:b/>
          <w:bCs/>
        </w:rPr>
        <w:t>-2025</w:t>
      </w:r>
      <w:r w:rsidR="00584315">
        <w:rPr>
          <w:b/>
          <w:bCs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67B3234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84315">
        <w:rPr>
          <w:b/>
          <w:bCs/>
          <w:color w:val="000000" w:themeColor="text1"/>
        </w:rPr>
        <w:t>31/07/2025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72F47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84315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96990"/>
    <w:rsid w:val="006A0A2D"/>
    <w:rsid w:val="006A36D7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E5B8F"/>
    <w:rsid w:val="007F7E8A"/>
    <w:rsid w:val="00817C29"/>
    <w:rsid w:val="00827972"/>
    <w:rsid w:val="00834B4C"/>
    <w:rsid w:val="00850467"/>
    <w:rsid w:val="00864E8B"/>
    <w:rsid w:val="008718F2"/>
    <w:rsid w:val="00880208"/>
    <w:rsid w:val="0089272F"/>
    <w:rsid w:val="008B5224"/>
    <w:rsid w:val="008D46F1"/>
    <w:rsid w:val="008E218C"/>
    <w:rsid w:val="008E26FA"/>
    <w:rsid w:val="008E40C3"/>
    <w:rsid w:val="008F02C7"/>
    <w:rsid w:val="00904E41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1E3"/>
    <w:rsid w:val="00A71577"/>
    <w:rsid w:val="00A7451D"/>
    <w:rsid w:val="00A74A6B"/>
    <w:rsid w:val="00A75C8F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E1F3F"/>
    <w:rsid w:val="00DE2658"/>
    <w:rsid w:val="00DE39D9"/>
    <w:rsid w:val="00E07F11"/>
    <w:rsid w:val="00E327AE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350B9"/>
    <w:rsid w:val="00F67269"/>
    <w:rsid w:val="00F74665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62</cp:revision>
  <dcterms:created xsi:type="dcterms:W3CDTF">2021-05-07T11:12:00Z</dcterms:created>
  <dcterms:modified xsi:type="dcterms:W3CDTF">2025-05-13T10:56:00Z</dcterms:modified>
</cp:coreProperties>
</file>