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8D8EA66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A377CC" w:rsidRPr="00A377CC">
        <w:t>οριζόντιων περσίδων αλουμινίου για τις ανάγκες του Κ.Φ.Α.Α</w:t>
      </w:r>
      <w:r w:rsidR="0004694F" w:rsidRPr="0004694F">
        <w:t>, για τις ανάγκες τ</w:t>
      </w:r>
      <w:r w:rsidR="00554232">
        <w:t>ου</w:t>
      </w:r>
      <w:r w:rsidR="0004694F" w:rsidRPr="0004694F">
        <w:t xml:space="preserve"> Κ.Φ.Α.Α. «</w:t>
      </w:r>
      <w:r w:rsidR="00730DDC">
        <w:t>Φρίξος</w:t>
      </w:r>
      <w:r w:rsidR="0004694F" w:rsidRPr="0004694F">
        <w:t>» στ</w:t>
      </w:r>
      <w:r w:rsidR="00C42B65">
        <w:t>ην</w:t>
      </w:r>
      <w:r w:rsidR="0004694F" w:rsidRPr="0004694F">
        <w:t xml:space="preserve"> </w:t>
      </w:r>
      <w:r w:rsidR="00C42B65">
        <w:t>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571"/>
        <w:gridCol w:w="4789"/>
        <w:gridCol w:w="1381"/>
        <w:gridCol w:w="1819"/>
      </w:tblGrid>
      <w:tr w:rsidR="00A377CC" w:rsidRPr="00A377CC" w14:paraId="0E035277" w14:textId="77777777" w:rsidTr="00A377CC">
        <w:trPr>
          <w:trHeight w:val="11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C81007" w14:textId="77777777" w:rsidR="00A377CC" w:rsidRPr="00A377CC" w:rsidRDefault="00A377CC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α/α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B1B89A7" w14:textId="77777777" w:rsidR="00A377CC" w:rsidRPr="00A377CC" w:rsidRDefault="00A377CC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Περιγραφή είδους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7C8C7B" w14:textId="77777777" w:rsidR="00A377CC" w:rsidRPr="00A377CC" w:rsidRDefault="00A377CC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Μον. Μέτρ.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7262917" w14:textId="77777777" w:rsidR="00A377CC" w:rsidRPr="00A377CC" w:rsidRDefault="00A377CC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Ποσότητα</w:t>
            </w:r>
          </w:p>
        </w:tc>
      </w:tr>
      <w:tr w:rsidR="00730DDC" w:rsidRPr="00A377CC" w14:paraId="686A1A1F" w14:textId="77777777" w:rsidTr="00A377CC">
        <w:trPr>
          <w:trHeight w:val="134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637E" w14:textId="77777777" w:rsidR="00730DDC" w:rsidRPr="00A377CC" w:rsidRDefault="00730DDC" w:rsidP="00730DDC">
            <w:pPr>
              <w:spacing w:after="0" w:line="276" w:lineRule="auto"/>
              <w:jc w:val="right"/>
            </w:pPr>
            <w:r w:rsidRPr="00A377CC"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9E75" w14:textId="7EED2C06" w:rsidR="00730DDC" w:rsidRPr="00A377CC" w:rsidRDefault="00730DDC" w:rsidP="00730DDC">
            <w:pPr>
              <w:spacing w:after="0" w:line="276" w:lineRule="auto"/>
            </w:pPr>
            <w:r>
              <w:rPr>
                <w:rFonts w:eastAsia="Times New Roman"/>
              </w:rPr>
              <w:t>Ρόλερ μερικής σκίασης, σε 8 διαφορετικές αποχρώσεις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57F" w14:textId="77777777" w:rsidR="00730DDC" w:rsidRPr="00A377CC" w:rsidRDefault="00730DDC" w:rsidP="00730DDC">
            <w:pPr>
              <w:spacing w:after="0" w:line="276" w:lineRule="auto"/>
              <w:jc w:val="right"/>
            </w:pPr>
            <w:r w:rsidRPr="00A377CC"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6E8E" w14:textId="44BC3F94" w:rsidR="00730DDC" w:rsidRPr="00A377CC" w:rsidRDefault="00730DDC" w:rsidP="00730DDC">
            <w:pPr>
              <w:spacing w:after="0" w:line="276" w:lineRule="auto"/>
              <w:jc w:val="right"/>
            </w:pPr>
            <w:r>
              <w:t>12</w:t>
            </w:r>
          </w:p>
        </w:tc>
      </w:tr>
      <w:tr w:rsidR="00730DDC" w:rsidRPr="00A377CC" w14:paraId="241F2008" w14:textId="77777777" w:rsidTr="00A377CC">
        <w:trPr>
          <w:trHeight w:val="297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8FD9D" w14:textId="77777777" w:rsidR="00730DDC" w:rsidRPr="00A377CC" w:rsidRDefault="00730DDC" w:rsidP="00730DD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Σύνολο προϋπολογιζόμενης δαπάνης άνευ ΦΠΑ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4E85" w14:textId="02DD3035" w:rsidR="00730DDC" w:rsidRPr="00A377CC" w:rsidRDefault="00730DDC" w:rsidP="00730DDC">
            <w:pPr>
              <w:spacing w:after="0" w:line="276" w:lineRule="auto"/>
              <w:jc w:val="right"/>
              <w:rPr>
                <w:b/>
                <w:bCs/>
              </w:rPr>
            </w:pPr>
          </w:p>
        </w:tc>
      </w:tr>
      <w:tr w:rsidR="00730DDC" w:rsidRPr="00A377CC" w14:paraId="67C3E773" w14:textId="77777777" w:rsidTr="00A377CC">
        <w:trPr>
          <w:trHeight w:val="274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C92F8" w14:textId="77777777" w:rsidR="00730DDC" w:rsidRPr="00A377CC" w:rsidRDefault="00730DDC" w:rsidP="00730DD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ΦΠΑ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198C" w14:textId="7A8F1999" w:rsidR="00730DDC" w:rsidRPr="00A377CC" w:rsidRDefault="00730DDC" w:rsidP="00730DDC">
            <w:pPr>
              <w:spacing w:after="0" w:line="276" w:lineRule="auto"/>
              <w:jc w:val="right"/>
              <w:rPr>
                <w:b/>
                <w:bCs/>
              </w:rPr>
            </w:pPr>
          </w:p>
        </w:tc>
      </w:tr>
      <w:tr w:rsidR="00730DDC" w:rsidRPr="00A377CC" w14:paraId="0B2C3E04" w14:textId="77777777" w:rsidTr="00A377CC">
        <w:trPr>
          <w:trHeight w:val="263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30D94" w14:textId="77777777" w:rsidR="00730DDC" w:rsidRPr="00A377CC" w:rsidRDefault="00730DDC" w:rsidP="00730DD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Σύνολο προϋπολογιζόμενης δαπάνης με ΦΠΑ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8B2" w14:textId="5ED5F333" w:rsidR="00730DDC" w:rsidRPr="00A377CC" w:rsidRDefault="00730DDC" w:rsidP="00730DDC">
            <w:pPr>
              <w:spacing w:after="0" w:line="276" w:lineRule="auto"/>
              <w:jc w:val="right"/>
              <w:rPr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4A8C10D5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</w:t>
      </w:r>
      <w:r w:rsidR="00730DDC">
        <w:rPr>
          <w:b/>
          <w:bCs/>
        </w:rPr>
        <w:t>277/06-05-2025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037EF18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31/07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49</cp:revision>
  <dcterms:created xsi:type="dcterms:W3CDTF">2021-05-07T11:12:00Z</dcterms:created>
  <dcterms:modified xsi:type="dcterms:W3CDTF">2025-05-06T10:40:00Z</dcterms:modified>
</cp:coreProperties>
</file>