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9C80F" w14:textId="20E6B4CD" w:rsidR="00183841" w:rsidRDefault="00183841" w:rsidP="00BA3D80">
      <w:pPr>
        <w:spacing w:before="120" w:after="120" w:line="240" w:lineRule="auto"/>
        <w:jc w:val="right"/>
        <w:rPr>
          <w:b/>
        </w:rPr>
      </w:pPr>
      <w:r>
        <w:rPr>
          <w:b/>
        </w:rPr>
        <w:t>Καταχωριστέο στο ΚΗΜΔΗΣ</w:t>
      </w:r>
    </w:p>
    <w:p w14:paraId="3992B9BA" w14:textId="77777777" w:rsidR="00BA3D80" w:rsidRPr="007C06AC" w:rsidRDefault="00BA3D80" w:rsidP="00BA3D80">
      <w:pPr>
        <w:spacing w:before="120" w:after="120" w:line="240" w:lineRule="auto"/>
        <w:jc w:val="center"/>
        <w:rPr>
          <w:b/>
        </w:rPr>
      </w:pPr>
    </w:p>
    <w:p w14:paraId="1E43F7F5" w14:textId="2634C80F" w:rsidR="00013142" w:rsidRPr="007C06AC" w:rsidRDefault="00910F72" w:rsidP="00BA3D80">
      <w:pPr>
        <w:spacing w:before="120" w:after="120" w:line="240" w:lineRule="auto"/>
        <w:jc w:val="center"/>
        <w:rPr>
          <w:b/>
        </w:rPr>
      </w:pPr>
      <w:r>
        <w:rPr>
          <w:b/>
        </w:rPr>
        <w:t xml:space="preserve">Πρόσκληση </w:t>
      </w:r>
      <w:r w:rsidR="00C72F6C">
        <w:rPr>
          <w:b/>
        </w:rPr>
        <w:t>Υποβολής Προσφοράς</w:t>
      </w:r>
      <w:r>
        <w:rPr>
          <w:b/>
        </w:rPr>
        <w:t xml:space="preserve"> με </w:t>
      </w:r>
      <w:r w:rsidRPr="00B1381C">
        <w:rPr>
          <w:b/>
        </w:rPr>
        <w:t xml:space="preserve">ΑΡ.ΠΡΩΤ: </w:t>
      </w:r>
      <w:r w:rsidR="00FA4705" w:rsidRPr="00115039">
        <w:rPr>
          <w:b/>
        </w:rPr>
        <w:t>ΑΜ</w:t>
      </w:r>
      <w:r w:rsidR="007D174E" w:rsidRPr="00115039">
        <w:rPr>
          <w:b/>
        </w:rPr>
        <w:t>8</w:t>
      </w:r>
      <w:r w:rsidR="00115039">
        <w:rPr>
          <w:b/>
        </w:rPr>
        <w:t>203</w:t>
      </w:r>
      <w:r w:rsidR="00D961A2" w:rsidRPr="007D174E">
        <w:rPr>
          <w:b/>
        </w:rPr>
        <w:t>/</w:t>
      </w:r>
      <w:r w:rsidR="008D0099">
        <w:rPr>
          <w:b/>
        </w:rPr>
        <w:t>04</w:t>
      </w:r>
      <w:r w:rsidR="00D961A2" w:rsidRPr="007D174E">
        <w:rPr>
          <w:b/>
        </w:rPr>
        <w:t>-</w:t>
      </w:r>
      <w:r w:rsidR="007D174E" w:rsidRPr="007D174E">
        <w:rPr>
          <w:b/>
        </w:rPr>
        <w:t>0</w:t>
      </w:r>
      <w:r w:rsidR="008D0099">
        <w:rPr>
          <w:b/>
        </w:rPr>
        <w:t>4</w:t>
      </w:r>
      <w:r w:rsidR="00D961A2" w:rsidRPr="007D174E">
        <w:rPr>
          <w:b/>
        </w:rPr>
        <w:t>-202</w:t>
      </w:r>
      <w:r w:rsidR="00A60F24" w:rsidRPr="007D174E">
        <w:rPr>
          <w:b/>
        </w:rPr>
        <w:t>5</w:t>
      </w:r>
    </w:p>
    <w:p w14:paraId="46C01F0B" w14:textId="77777777" w:rsidR="00BA3D80" w:rsidRPr="007C06AC" w:rsidRDefault="00BA3D80" w:rsidP="00BA3D80">
      <w:pPr>
        <w:spacing w:before="120" w:after="120" w:line="240" w:lineRule="auto"/>
        <w:jc w:val="center"/>
        <w:rPr>
          <w:b/>
          <w:color w:val="FF0000"/>
        </w:rPr>
      </w:pPr>
    </w:p>
    <w:p w14:paraId="308C3B6F" w14:textId="5362E706" w:rsidR="00013142" w:rsidRDefault="00910F72" w:rsidP="00BA3D80">
      <w:pPr>
        <w:spacing w:before="120" w:after="120" w:line="240" w:lineRule="auto"/>
        <w:jc w:val="both"/>
        <w:rPr>
          <w:b/>
        </w:rPr>
      </w:pPr>
      <w:r>
        <w:rPr>
          <w:b/>
        </w:rPr>
        <w:t>Για την απευθ</w:t>
      </w:r>
      <w:r w:rsidR="00C72F6C">
        <w:rPr>
          <w:b/>
        </w:rPr>
        <w:t xml:space="preserve">είας ανάθεση παροχής υπηρεσιών </w:t>
      </w:r>
      <w:bookmarkStart w:id="0" w:name="_Hlk164852224"/>
      <w:r w:rsidR="008D0099">
        <w:rPr>
          <w:b/>
        </w:rPr>
        <w:t>επισκευών</w:t>
      </w:r>
      <w:r w:rsidR="00D961A2">
        <w:rPr>
          <w:b/>
        </w:rPr>
        <w:t xml:space="preserve"> τ</w:t>
      </w:r>
      <w:r w:rsidR="00A60F24">
        <w:rPr>
          <w:b/>
        </w:rPr>
        <w:t>ου Ι.Χ. του</w:t>
      </w:r>
      <w:r w:rsidR="00D961A2">
        <w:rPr>
          <w:b/>
        </w:rPr>
        <w:t xml:space="preserve"> </w:t>
      </w:r>
      <w:r w:rsidR="008D0099">
        <w:rPr>
          <w:b/>
        </w:rPr>
        <w:t>Κέντρου</w:t>
      </w:r>
      <w:r w:rsidR="00460841">
        <w:rPr>
          <w:b/>
        </w:rPr>
        <w:t xml:space="preserve"> Φ</w:t>
      </w:r>
      <w:r w:rsidR="00D961A2">
        <w:rPr>
          <w:b/>
        </w:rPr>
        <w:t xml:space="preserve">ιλοξενίας </w:t>
      </w:r>
      <w:r w:rsidR="00460841">
        <w:rPr>
          <w:b/>
        </w:rPr>
        <w:t>Α</w:t>
      </w:r>
      <w:r w:rsidR="00D961A2">
        <w:rPr>
          <w:b/>
        </w:rPr>
        <w:t xml:space="preserve">συνόδευτων </w:t>
      </w:r>
      <w:r w:rsidR="00460841">
        <w:rPr>
          <w:b/>
        </w:rPr>
        <w:t>Α</w:t>
      </w:r>
      <w:r w:rsidR="00D961A2">
        <w:rPr>
          <w:b/>
        </w:rPr>
        <w:t>νηλίκων</w:t>
      </w:r>
      <w:r w:rsidR="00460841">
        <w:rPr>
          <w:b/>
        </w:rPr>
        <w:t xml:space="preserve"> (Κ</w:t>
      </w:r>
      <w:r w:rsidR="00781AE1">
        <w:rPr>
          <w:b/>
        </w:rPr>
        <w:t>.</w:t>
      </w:r>
      <w:r w:rsidR="00460841">
        <w:rPr>
          <w:b/>
        </w:rPr>
        <w:t>Φ</w:t>
      </w:r>
      <w:r w:rsidR="00781AE1">
        <w:rPr>
          <w:b/>
        </w:rPr>
        <w:t>.</w:t>
      </w:r>
      <w:r w:rsidR="00460841">
        <w:rPr>
          <w:b/>
        </w:rPr>
        <w:t>Α</w:t>
      </w:r>
      <w:r w:rsidR="00781AE1">
        <w:rPr>
          <w:b/>
        </w:rPr>
        <w:t>.</w:t>
      </w:r>
      <w:r w:rsidR="00460841">
        <w:rPr>
          <w:b/>
        </w:rPr>
        <w:t>Α</w:t>
      </w:r>
      <w:r w:rsidR="00781AE1">
        <w:rPr>
          <w:b/>
        </w:rPr>
        <w:t>.</w:t>
      </w:r>
      <w:r w:rsidR="00460841">
        <w:rPr>
          <w:b/>
        </w:rPr>
        <w:t>)</w:t>
      </w:r>
      <w:r w:rsidR="00D961A2">
        <w:rPr>
          <w:b/>
        </w:rPr>
        <w:t xml:space="preserve"> </w:t>
      </w:r>
      <w:r w:rsidR="008D0099">
        <w:rPr>
          <w:b/>
        </w:rPr>
        <w:t>στο Ωραιόκαστρο</w:t>
      </w:r>
      <w:r>
        <w:rPr>
          <w:b/>
        </w:rPr>
        <w:t xml:space="preserve">, προϋπολογιζόμενης δαπάνης </w:t>
      </w:r>
      <w:r w:rsidR="008D0099">
        <w:rPr>
          <w:b/>
        </w:rPr>
        <w:t>480</w:t>
      </w:r>
      <w:r w:rsidR="00CA039B" w:rsidRPr="006E2BE8">
        <w:rPr>
          <w:b/>
        </w:rPr>
        <w:t>,00</w:t>
      </w:r>
      <w:r w:rsidRPr="006E2BE8">
        <w:rPr>
          <w:b/>
        </w:rPr>
        <w:t xml:space="preserve"> ευρώ χωρίς Φ</w:t>
      </w:r>
      <w:r w:rsidR="008D0099">
        <w:rPr>
          <w:b/>
        </w:rPr>
        <w:t>.</w:t>
      </w:r>
      <w:r w:rsidRPr="006E2BE8">
        <w:rPr>
          <w:b/>
        </w:rPr>
        <w:t>Π</w:t>
      </w:r>
      <w:r w:rsidR="008D0099">
        <w:rPr>
          <w:b/>
        </w:rPr>
        <w:t>.</w:t>
      </w:r>
      <w:r w:rsidRPr="006E2BE8">
        <w:rPr>
          <w:b/>
        </w:rPr>
        <w:t>Α</w:t>
      </w:r>
      <w:r w:rsidR="008D0099">
        <w:rPr>
          <w:b/>
        </w:rPr>
        <w:t>.</w:t>
      </w:r>
      <w:r w:rsidRPr="006E2BE8">
        <w:rPr>
          <w:b/>
        </w:rPr>
        <w:t xml:space="preserve"> και </w:t>
      </w:r>
      <w:r w:rsidR="008D0099">
        <w:rPr>
          <w:b/>
        </w:rPr>
        <w:t>595</w:t>
      </w:r>
      <w:r w:rsidR="00781AE1" w:rsidRPr="00781AE1">
        <w:rPr>
          <w:b/>
        </w:rPr>
        <w:t>,</w:t>
      </w:r>
      <w:r w:rsidR="008D0099">
        <w:rPr>
          <w:b/>
        </w:rPr>
        <w:t>2</w:t>
      </w:r>
      <w:r w:rsidR="00781AE1" w:rsidRPr="00781AE1">
        <w:rPr>
          <w:b/>
        </w:rPr>
        <w:t>0</w:t>
      </w:r>
      <w:r w:rsidRPr="006E2BE8">
        <w:rPr>
          <w:b/>
        </w:rPr>
        <w:t xml:space="preserve"> ευρώ</w:t>
      </w:r>
      <w:r>
        <w:rPr>
          <w:b/>
        </w:rPr>
        <w:t xml:space="preserve"> συμπεριλαμβανομένου του Φ.Π.Α</w:t>
      </w:r>
      <w:r w:rsidR="00781AE1">
        <w:rPr>
          <w:b/>
        </w:rPr>
        <w:t>.</w:t>
      </w:r>
      <w:r>
        <w:rPr>
          <w:b/>
        </w:rPr>
        <w:t>.</w:t>
      </w:r>
    </w:p>
    <w:bookmarkEnd w:id="0"/>
    <w:p w14:paraId="7FE5FB69" w14:textId="23A7E4C5" w:rsidR="00013142" w:rsidRPr="007C06AC" w:rsidRDefault="00910F72" w:rsidP="00BA3D80">
      <w:pPr>
        <w:spacing w:before="120" w:after="120" w:line="240" w:lineRule="auto"/>
        <w:jc w:val="both"/>
        <w:rPr>
          <w:b/>
        </w:rPr>
      </w:pPr>
      <w:r>
        <w:rPr>
          <w:b/>
        </w:rPr>
        <w:t>CPV:</w:t>
      </w:r>
      <w:r w:rsidR="00781AE1">
        <w:rPr>
          <w:b/>
        </w:rPr>
        <w:t xml:space="preserve"> </w:t>
      </w:r>
      <w:r w:rsidR="00781AE1" w:rsidRPr="00781AE1">
        <w:rPr>
          <w:b/>
        </w:rPr>
        <w:t>50112000-3 - Υπηρεσίες επισκευής και συντήρησης αυτοκινήτων</w:t>
      </w:r>
      <w:r w:rsidR="00A60F24">
        <w:rPr>
          <w:b/>
        </w:rPr>
        <w:t xml:space="preserve"> </w:t>
      </w:r>
      <w:r w:rsidR="008D0099" w:rsidRPr="008D0099">
        <w:rPr>
          <w:b/>
        </w:rPr>
        <w:t>34300000-0 - Μέρη και εξαρτήματα για αυτοκίνητα οχήματα και για τους κινητήρες τους</w:t>
      </w:r>
    </w:p>
    <w:p w14:paraId="797DDA94" w14:textId="77777777" w:rsidR="00BA3D80" w:rsidRPr="007C06AC" w:rsidRDefault="00BA3D80" w:rsidP="00BA3D80">
      <w:pPr>
        <w:spacing w:before="120" w:after="120" w:line="240" w:lineRule="auto"/>
        <w:jc w:val="both"/>
        <w:rPr>
          <w:b/>
        </w:rPr>
      </w:pPr>
    </w:p>
    <w:p w14:paraId="4F7C3585" w14:textId="60E64732" w:rsidR="00A60F24" w:rsidRPr="00A60F24" w:rsidRDefault="00B7711C" w:rsidP="00A60F24">
      <w:pPr>
        <w:shd w:val="clear" w:color="auto" w:fill="FFFFFF"/>
        <w:spacing w:after="120" w:line="276" w:lineRule="auto"/>
        <w:jc w:val="both"/>
        <w:rPr>
          <w:rFonts w:eastAsia="Times New Roman" w:cs="Arial"/>
        </w:rPr>
      </w:pPr>
      <w:r w:rsidRPr="00047740">
        <w:rPr>
          <w:rFonts w:eastAsia="Times New Roman" w:cs="Arial"/>
        </w:rPr>
        <w:t>Η ΑΡΣΙΣ Κοινωνική Οργάνωση Υποστήριξης Νέων</w:t>
      </w:r>
      <w:r>
        <w:rPr>
          <w:rFonts w:eastAsia="Times New Roman" w:cs="Arial"/>
        </w:rPr>
        <w:t xml:space="preserve">, </w:t>
      </w:r>
      <w:r w:rsidRPr="00047740">
        <w:rPr>
          <w:rFonts w:eastAsia="Times New Roman" w:cs="Arial"/>
        </w:rPr>
        <w:t xml:space="preserve">με έδρα </w:t>
      </w:r>
      <w:r w:rsidR="008D0099">
        <w:rPr>
          <w:rFonts w:eastAsia="Times New Roman" w:cs="Arial"/>
        </w:rPr>
        <w:t>στη</w:t>
      </w:r>
      <w:r w:rsidRPr="00047740">
        <w:rPr>
          <w:rFonts w:eastAsia="Times New Roman" w:cs="Arial"/>
        </w:rPr>
        <w:t xml:space="preserve"> Θεσσαλονίκη</w:t>
      </w:r>
      <w:r w:rsidR="008D0099">
        <w:rPr>
          <w:rFonts w:eastAsia="Times New Roman" w:cs="Arial"/>
        </w:rPr>
        <w:t>,</w:t>
      </w:r>
      <w:r w:rsidRPr="00047740">
        <w:rPr>
          <w:rFonts w:eastAsia="Times New Roman" w:cs="Arial"/>
        </w:rPr>
        <w:t xml:space="preserve"> Λέοντος Σοφού 26</w:t>
      </w:r>
      <w:r>
        <w:rPr>
          <w:rFonts w:eastAsia="Times New Roman" w:cs="Arial"/>
        </w:rPr>
        <w:t>,</w:t>
      </w:r>
      <w:r w:rsidRPr="00047740">
        <w:rPr>
          <w:rFonts w:eastAsia="Times New Roman" w:cs="Arial"/>
        </w:rPr>
        <w:t xml:space="preserve"> στ</w:t>
      </w:r>
      <w:r>
        <w:rPr>
          <w:rFonts w:eastAsia="Times New Roman" w:cs="Arial"/>
        </w:rPr>
        <w:t>ο</w:t>
      </w:r>
      <w:r w:rsidRPr="00047740">
        <w:rPr>
          <w:rFonts w:eastAsia="Times New Roman" w:cs="Arial"/>
        </w:rPr>
        <w:t xml:space="preserve"> πλαίσι</w:t>
      </w:r>
      <w:r>
        <w:rPr>
          <w:rFonts w:eastAsia="Times New Roman" w:cs="Arial"/>
        </w:rPr>
        <w:t>ο τ</w:t>
      </w:r>
      <w:r w:rsidR="00A60F24">
        <w:rPr>
          <w:rFonts w:eastAsia="Times New Roman" w:cs="Arial"/>
        </w:rPr>
        <w:t>ης</w:t>
      </w:r>
      <w:r>
        <w:rPr>
          <w:rFonts w:eastAsia="Times New Roman" w:cs="Arial"/>
        </w:rPr>
        <w:t xml:space="preserve"> Πράξ</w:t>
      </w:r>
      <w:r w:rsidR="00A60F24">
        <w:rPr>
          <w:rFonts w:eastAsia="Times New Roman" w:cs="Arial"/>
        </w:rPr>
        <w:t xml:space="preserve">ης </w:t>
      </w:r>
      <w:r w:rsidRPr="00A60F24">
        <w:rPr>
          <w:rFonts w:eastAsia="Times New Roman" w:cs="Arial"/>
        </w:rPr>
        <w:t xml:space="preserve">«Επιχορήγηση Ν.Π. ΑΡΣΙΣ - Κοινωνική Οργάνωση Υποστήριξης Νέων για την υλοποίηση του έργου “Λειτουργία ΚΦΑΑ </w:t>
      </w:r>
      <w:r w:rsidR="008D0099">
        <w:rPr>
          <w:rFonts w:eastAsia="Times New Roman" w:cs="Arial"/>
        </w:rPr>
        <w:t>στο Ωραιόκαστρο</w:t>
      </w:r>
      <w:r w:rsidRPr="00A60F24">
        <w:rPr>
          <w:rFonts w:eastAsia="Times New Roman" w:cs="Arial"/>
        </w:rPr>
        <w:t xml:space="preserve">”» (κωδικός MIS </w:t>
      </w:r>
      <w:r w:rsidR="008D0099" w:rsidRPr="008D0099">
        <w:rPr>
          <w:rFonts w:eastAsia="Times New Roman" w:cs="Arial"/>
        </w:rPr>
        <w:t>6016378</w:t>
      </w:r>
      <w:r w:rsidRPr="00A60F24">
        <w:rPr>
          <w:rFonts w:eastAsia="Times New Roman" w:cs="Arial"/>
        </w:rPr>
        <w:t>),</w:t>
      </w:r>
      <w:r w:rsidR="00A60F24" w:rsidRPr="00A60F24">
        <w:rPr>
          <w:rFonts w:eastAsia="Times New Roman" w:cs="Arial"/>
        </w:rPr>
        <w:t xml:space="preserve"> που εντάσσ</w:t>
      </w:r>
      <w:r w:rsidR="00A60F24">
        <w:rPr>
          <w:rFonts w:eastAsia="Times New Roman" w:cs="Arial"/>
        </w:rPr>
        <w:t>ε</w:t>
      </w:r>
      <w:r w:rsidR="00A60F24" w:rsidRPr="00A60F24">
        <w:rPr>
          <w:rFonts w:eastAsia="Times New Roman" w:cs="Arial"/>
        </w:rPr>
        <w:t>ται στο πρόγραμμα «Πρόγραμμα Ελλάδας - Ταμείο Ασύλου, Μετανάστευσης και Ένταξης 2021-2027»,</w:t>
      </w:r>
    </w:p>
    <w:p w14:paraId="4C486F55" w14:textId="77777777" w:rsidR="00013142" w:rsidRDefault="00910F72" w:rsidP="00BA3D80">
      <w:pPr>
        <w:tabs>
          <w:tab w:val="left" w:pos="3600"/>
          <w:tab w:val="center" w:pos="4513"/>
        </w:tabs>
        <w:spacing w:before="120" w:after="120" w:line="240" w:lineRule="auto"/>
        <w:jc w:val="center"/>
        <w:rPr>
          <w:b/>
        </w:rPr>
      </w:pPr>
      <w:r>
        <w:rPr>
          <w:b/>
        </w:rPr>
        <w:t>ΠΡΟΣΚΑΛΕΙ</w:t>
      </w:r>
    </w:p>
    <w:p w14:paraId="2D994138" w14:textId="4EEFB9CD" w:rsidR="00CA73F6" w:rsidRDefault="007F7E54" w:rsidP="00BA3D80">
      <w:pPr>
        <w:spacing w:before="120" w:after="120" w:line="240" w:lineRule="auto"/>
        <w:jc w:val="both"/>
      </w:pPr>
      <w:r w:rsidRPr="00B7711C">
        <w:rPr>
          <w:bCs/>
        </w:rPr>
        <w:t xml:space="preserve">κάθε ενδιαφερόμενο να υποβάλει έγγραφη προσφορά για την απευθείας ανάθεση </w:t>
      </w:r>
      <w:r w:rsidR="00CA73F6" w:rsidRPr="00B7711C">
        <w:rPr>
          <w:b/>
          <w:bCs/>
        </w:rPr>
        <w:t>παροχή</w:t>
      </w:r>
      <w:r w:rsidR="008D0099">
        <w:rPr>
          <w:b/>
          <w:bCs/>
        </w:rPr>
        <w:t>ς</w:t>
      </w:r>
      <w:r w:rsidR="00CA73F6" w:rsidRPr="00B7711C">
        <w:rPr>
          <w:b/>
          <w:bCs/>
        </w:rPr>
        <w:t xml:space="preserve"> υπηρεσιών </w:t>
      </w:r>
      <w:r w:rsidR="008D0099" w:rsidRPr="008D0099">
        <w:t>επισκευών του Ι.Χ. του Κέντρου Φιλοξενίας Ασυνόδευτων Ανηλίκων (Κ.Φ.Α.Α.) στο Ωραιόκαστρο</w:t>
      </w:r>
      <w:r w:rsidR="004866DF" w:rsidRPr="004866DF">
        <w:t>,</w:t>
      </w:r>
      <w:r w:rsidRPr="007F7E54">
        <w:t xml:space="preserve"> </w:t>
      </w:r>
      <w:r w:rsidR="00B7711C" w:rsidRPr="00B7711C">
        <w:rPr>
          <w:b/>
          <w:bCs/>
        </w:rPr>
        <w:t xml:space="preserve">προϋπολογιζόμενης δαπάνης </w:t>
      </w:r>
      <w:r w:rsidR="008D0099">
        <w:rPr>
          <w:b/>
        </w:rPr>
        <w:t>480</w:t>
      </w:r>
      <w:r w:rsidR="008D0099" w:rsidRPr="006E2BE8">
        <w:rPr>
          <w:b/>
        </w:rPr>
        <w:t>,00 ευρώ χωρίς Φ</w:t>
      </w:r>
      <w:r w:rsidR="008D0099">
        <w:rPr>
          <w:b/>
        </w:rPr>
        <w:t>.</w:t>
      </w:r>
      <w:r w:rsidR="008D0099" w:rsidRPr="006E2BE8">
        <w:rPr>
          <w:b/>
        </w:rPr>
        <w:t>Π</w:t>
      </w:r>
      <w:r w:rsidR="008D0099">
        <w:rPr>
          <w:b/>
        </w:rPr>
        <w:t>.</w:t>
      </w:r>
      <w:r w:rsidR="008D0099" w:rsidRPr="006E2BE8">
        <w:rPr>
          <w:b/>
        </w:rPr>
        <w:t>Α</w:t>
      </w:r>
      <w:r w:rsidR="008D0099">
        <w:rPr>
          <w:b/>
        </w:rPr>
        <w:t>.</w:t>
      </w:r>
      <w:r w:rsidR="008D0099" w:rsidRPr="006E2BE8">
        <w:rPr>
          <w:b/>
        </w:rPr>
        <w:t xml:space="preserve"> και </w:t>
      </w:r>
      <w:r w:rsidR="008D0099">
        <w:rPr>
          <w:b/>
        </w:rPr>
        <w:t>595</w:t>
      </w:r>
      <w:r w:rsidR="008D0099" w:rsidRPr="00781AE1">
        <w:rPr>
          <w:b/>
        </w:rPr>
        <w:t>,</w:t>
      </w:r>
      <w:r w:rsidR="008D0099">
        <w:rPr>
          <w:b/>
        </w:rPr>
        <w:t>2</w:t>
      </w:r>
      <w:r w:rsidR="008D0099" w:rsidRPr="00781AE1">
        <w:rPr>
          <w:b/>
        </w:rPr>
        <w:t>0</w:t>
      </w:r>
      <w:r w:rsidR="008D0099" w:rsidRPr="006E2BE8">
        <w:rPr>
          <w:b/>
        </w:rPr>
        <w:t xml:space="preserve"> ευρώ</w:t>
      </w:r>
      <w:r w:rsidR="008D0099">
        <w:rPr>
          <w:b/>
        </w:rPr>
        <w:t xml:space="preserve"> συμπεριλαμβανομένου του Φ.Π.Α..</w:t>
      </w:r>
    </w:p>
    <w:p w14:paraId="017746C0" w14:textId="33DFD91F" w:rsidR="00C72F6C" w:rsidRPr="009D5975" w:rsidRDefault="00C72F6C" w:rsidP="00BA3D80">
      <w:pPr>
        <w:spacing w:before="120" w:after="120" w:line="240" w:lineRule="auto"/>
        <w:jc w:val="both"/>
        <w:rPr>
          <w:rFonts w:eastAsia="Times New Roman" w:cstheme="minorHAnsi"/>
        </w:rPr>
      </w:pPr>
      <w:r w:rsidRPr="0082682D">
        <w:rPr>
          <w:rFonts w:eastAsia="Times New Roman" w:cstheme="minorHAnsi"/>
        </w:rPr>
        <w:t xml:space="preserve">Το προϋπολογιζόμενο φυσικό και οικονομικό αντικείμενο της ζητούμενης </w:t>
      </w:r>
      <w:r>
        <w:rPr>
          <w:rFonts w:eastAsia="Times New Roman" w:cstheme="minorHAnsi"/>
        </w:rPr>
        <w:t>υπηρεσίας</w:t>
      </w:r>
      <w:r w:rsidRPr="0082682D">
        <w:rPr>
          <w:rFonts w:eastAsia="Times New Roman" w:cstheme="minorHAnsi"/>
        </w:rPr>
        <w:t xml:space="preserve"> απεικονίζεται </w:t>
      </w:r>
      <w:r w:rsidR="00D84E82">
        <w:rPr>
          <w:rFonts w:eastAsia="Times New Roman" w:cstheme="minorHAnsi"/>
        </w:rPr>
        <w:t xml:space="preserve">συνοπτικά </w:t>
      </w:r>
      <w:r w:rsidRPr="0082682D">
        <w:rPr>
          <w:rFonts w:eastAsia="Times New Roman" w:cstheme="minorHAnsi"/>
        </w:rPr>
        <w:t>στον παρακάτω πίνακα</w:t>
      </w:r>
      <w:r w:rsidR="00D84E82">
        <w:rPr>
          <w:rFonts w:eastAsia="Times New Roman" w:cstheme="minorHAnsi"/>
        </w:rPr>
        <w:t xml:space="preserve"> και αναλυτικά στους ειδικούς όρους, που αποτελούν αναπόσπαστο μέρος της πρόσκλησης.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4046"/>
        <w:gridCol w:w="952"/>
        <w:gridCol w:w="1051"/>
        <w:gridCol w:w="1275"/>
      </w:tblGrid>
      <w:tr w:rsidR="006E0396" w:rsidRPr="00BA3D80" w14:paraId="50765A15" w14:textId="77777777" w:rsidTr="00F83E53">
        <w:trPr>
          <w:trHeight w:val="577"/>
          <w:tblHeader/>
          <w:jc w:val="center"/>
        </w:trPr>
        <w:tc>
          <w:tcPr>
            <w:tcW w:w="2177" w:type="dxa"/>
            <w:shd w:val="clear" w:color="auto" w:fill="auto"/>
            <w:vAlign w:val="center"/>
            <w:hideMark/>
          </w:tcPr>
          <w:p w14:paraId="0DC7CDB4" w14:textId="4099CF6C" w:rsidR="007F7E54" w:rsidRPr="00BA3D80" w:rsidRDefault="00A60F24" w:rsidP="00BA3D80">
            <w:pPr>
              <w:spacing w:after="120" w:line="240" w:lineRule="auto"/>
              <w:jc w:val="center"/>
              <w:rPr>
                <w:rFonts w:eastAsia="Times New Roman"/>
                <w:b/>
                <w:bCs/>
                <w:sz w:val="20"/>
                <w:szCs w:val="20"/>
              </w:rPr>
            </w:pPr>
            <w:r>
              <w:rPr>
                <w:rFonts w:eastAsia="Times New Roman"/>
                <w:b/>
                <w:bCs/>
                <w:sz w:val="20"/>
                <w:szCs w:val="20"/>
              </w:rPr>
              <w:t>Κ.Φ.Α.Α.</w:t>
            </w:r>
          </w:p>
        </w:tc>
        <w:tc>
          <w:tcPr>
            <w:tcW w:w="4481" w:type="dxa"/>
            <w:shd w:val="clear" w:color="auto" w:fill="auto"/>
            <w:vAlign w:val="center"/>
            <w:hideMark/>
          </w:tcPr>
          <w:p w14:paraId="452B2411" w14:textId="3812E071" w:rsidR="007F7E54" w:rsidRPr="00BA3D80" w:rsidRDefault="00B7711C" w:rsidP="00BA3D80">
            <w:pPr>
              <w:spacing w:after="120" w:line="240" w:lineRule="auto"/>
              <w:jc w:val="center"/>
              <w:rPr>
                <w:rFonts w:eastAsia="Times New Roman"/>
                <w:b/>
                <w:bCs/>
                <w:sz w:val="20"/>
                <w:szCs w:val="20"/>
              </w:rPr>
            </w:pPr>
            <w:r>
              <w:rPr>
                <w:rFonts w:eastAsia="Times New Roman"/>
                <w:b/>
                <w:bCs/>
                <w:sz w:val="20"/>
                <w:szCs w:val="20"/>
              </w:rPr>
              <w:t>Αναλυτική</w:t>
            </w:r>
            <w:r w:rsidR="007F7E54" w:rsidRPr="00BA3D80">
              <w:rPr>
                <w:rFonts w:eastAsia="Times New Roman"/>
                <w:b/>
                <w:bCs/>
                <w:sz w:val="20"/>
                <w:szCs w:val="20"/>
              </w:rPr>
              <w:t xml:space="preserve"> περιγραφή</w:t>
            </w:r>
          </w:p>
        </w:tc>
        <w:tc>
          <w:tcPr>
            <w:tcW w:w="367" w:type="dxa"/>
            <w:shd w:val="clear" w:color="auto" w:fill="auto"/>
            <w:vAlign w:val="center"/>
            <w:hideMark/>
          </w:tcPr>
          <w:p w14:paraId="23138A6D" w14:textId="77777777" w:rsidR="007F7E54" w:rsidRPr="00BA3D80" w:rsidRDefault="007F7E54" w:rsidP="00BA3D80">
            <w:pPr>
              <w:spacing w:after="120" w:line="240" w:lineRule="auto"/>
              <w:jc w:val="center"/>
              <w:rPr>
                <w:rFonts w:eastAsia="Times New Roman"/>
                <w:b/>
                <w:bCs/>
                <w:sz w:val="20"/>
                <w:szCs w:val="20"/>
              </w:rPr>
            </w:pPr>
            <w:proofErr w:type="spellStart"/>
            <w:r w:rsidRPr="00BA3D80">
              <w:rPr>
                <w:rFonts w:eastAsia="Times New Roman"/>
                <w:b/>
                <w:bCs/>
                <w:sz w:val="20"/>
                <w:szCs w:val="20"/>
              </w:rPr>
              <w:t>Μον</w:t>
            </w:r>
            <w:proofErr w:type="spellEnd"/>
            <w:r w:rsidRPr="00BA3D80">
              <w:rPr>
                <w:rFonts w:eastAsia="Times New Roman"/>
                <w:b/>
                <w:bCs/>
                <w:sz w:val="20"/>
                <w:szCs w:val="20"/>
              </w:rPr>
              <w:t xml:space="preserve">. </w:t>
            </w:r>
            <w:proofErr w:type="spellStart"/>
            <w:r w:rsidRPr="00BA3D80">
              <w:rPr>
                <w:rFonts w:eastAsia="Times New Roman"/>
                <w:b/>
                <w:bCs/>
                <w:sz w:val="20"/>
                <w:szCs w:val="20"/>
              </w:rPr>
              <w:t>Μέτρ</w:t>
            </w:r>
            <w:proofErr w:type="spellEnd"/>
            <w:r w:rsidRPr="00BA3D80">
              <w:rPr>
                <w:rFonts w:eastAsia="Times New Roman"/>
                <w:b/>
                <w:bCs/>
                <w:sz w:val="20"/>
                <w:szCs w:val="20"/>
              </w:rPr>
              <w:t>.</w:t>
            </w:r>
          </w:p>
        </w:tc>
        <w:tc>
          <w:tcPr>
            <w:tcW w:w="1051" w:type="dxa"/>
            <w:shd w:val="clear" w:color="auto" w:fill="auto"/>
            <w:vAlign w:val="center"/>
            <w:hideMark/>
          </w:tcPr>
          <w:p w14:paraId="3FB240CE" w14:textId="77777777" w:rsidR="007F7E54" w:rsidRPr="00BA3D80" w:rsidRDefault="007F7E54" w:rsidP="00BA3D80">
            <w:pPr>
              <w:spacing w:after="120" w:line="240" w:lineRule="auto"/>
              <w:jc w:val="center"/>
              <w:rPr>
                <w:rFonts w:eastAsia="Times New Roman"/>
                <w:b/>
                <w:bCs/>
                <w:sz w:val="20"/>
                <w:szCs w:val="20"/>
              </w:rPr>
            </w:pPr>
            <w:r w:rsidRPr="00BA3D80">
              <w:rPr>
                <w:rFonts w:eastAsia="Times New Roman"/>
                <w:b/>
                <w:bCs/>
                <w:sz w:val="20"/>
                <w:szCs w:val="20"/>
              </w:rPr>
              <w:t>Ποσότητα</w:t>
            </w:r>
          </w:p>
        </w:tc>
        <w:tc>
          <w:tcPr>
            <w:tcW w:w="1275" w:type="dxa"/>
            <w:shd w:val="clear" w:color="auto" w:fill="auto"/>
            <w:vAlign w:val="center"/>
            <w:hideMark/>
          </w:tcPr>
          <w:p w14:paraId="346CE412" w14:textId="77777777" w:rsidR="007F7E54" w:rsidRPr="00BA3D80" w:rsidRDefault="007F7E54" w:rsidP="00BA3D80">
            <w:pPr>
              <w:spacing w:after="120" w:line="240" w:lineRule="auto"/>
              <w:jc w:val="center"/>
              <w:rPr>
                <w:rFonts w:eastAsia="Times New Roman"/>
                <w:b/>
                <w:bCs/>
                <w:sz w:val="20"/>
                <w:szCs w:val="20"/>
              </w:rPr>
            </w:pPr>
            <w:proofErr w:type="spellStart"/>
            <w:r w:rsidRPr="00BA3D80">
              <w:rPr>
                <w:rFonts w:eastAsia="Times New Roman"/>
                <w:b/>
                <w:bCs/>
                <w:sz w:val="20"/>
                <w:szCs w:val="20"/>
              </w:rPr>
              <w:t>Προϋπ</w:t>
            </w:r>
            <w:proofErr w:type="spellEnd"/>
            <w:r w:rsidRPr="00BA3D80">
              <w:rPr>
                <w:rFonts w:eastAsia="Times New Roman"/>
                <w:b/>
                <w:bCs/>
                <w:sz w:val="20"/>
                <w:szCs w:val="20"/>
              </w:rPr>
              <w:t>/μένη τιμή μονάδας</w:t>
            </w:r>
          </w:p>
        </w:tc>
      </w:tr>
      <w:tr w:rsidR="006E0396" w:rsidRPr="00BA3D80" w14:paraId="13BF46D3" w14:textId="77777777" w:rsidTr="00F83E53">
        <w:trPr>
          <w:trHeight w:val="914"/>
          <w:jc w:val="center"/>
        </w:trPr>
        <w:tc>
          <w:tcPr>
            <w:tcW w:w="2177" w:type="dxa"/>
            <w:shd w:val="clear" w:color="auto" w:fill="auto"/>
            <w:vAlign w:val="center"/>
            <w:hideMark/>
          </w:tcPr>
          <w:p w14:paraId="676AC5C5" w14:textId="6E806AE3" w:rsidR="007F7E54" w:rsidRPr="00BA3D80" w:rsidRDefault="004A01F6" w:rsidP="00BA3D80">
            <w:pPr>
              <w:spacing w:after="120" w:line="240" w:lineRule="auto"/>
              <w:jc w:val="center"/>
              <w:rPr>
                <w:rFonts w:eastAsia="Times New Roman"/>
                <w:b/>
                <w:bCs/>
                <w:sz w:val="20"/>
                <w:szCs w:val="20"/>
              </w:rPr>
            </w:pPr>
            <w:r w:rsidRPr="00F83E53">
              <w:rPr>
                <w:rFonts w:eastAsia="Times New Roman"/>
                <w:sz w:val="20"/>
                <w:szCs w:val="20"/>
              </w:rPr>
              <w:t xml:space="preserve">Όχημα Κέντρου Φιλοξενίας Ασυνόδευτων Ανηλίκων </w:t>
            </w:r>
            <w:r w:rsidR="008D0099">
              <w:rPr>
                <w:rFonts w:eastAsia="Times New Roman"/>
                <w:sz w:val="20"/>
                <w:szCs w:val="20"/>
              </w:rPr>
              <w:t xml:space="preserve">στο </w:t>
            </w:r>
            <w:r w:rsidR="008D0099" w:rsidRPr="008D0099">
              <w:rPr>
                <w:rFonts w:eastAsia="Times New Roman"/>
                <w:b/>
                <w:bCs/>
                <w:sz w:val="20"/>
                <w:szCs w:val="20"/>
              </w:rPr>
              <w:t>Ωραιόκαστρο</w:t>
            </w:r>
          </w:p>
        </w:tc>
        <w:tc>
          <w:tcPr>
            <w:tcW w:w="4481" w:type="dxa"/>
            <w:shd w:val="clear" w:color="auto" w:fill="auto"/>
            <w:vAlign w:val="center"/>
            <w:hideMark/>
          </w:tcPr>
          <w:p w14:paraId="516B6D1D" w14:textId="77777777" w:rsidR="007F7E54" w:rsidRDefault="008D0099" w:rsidP="00F83E53">
            <w:pPr>
              <w:spacing w:after="120" w:line="240" w:lineRule="auto"/>
              <w:jc w:val="both"/>
              <w:rPr>
                <w:rFonts w:eastAsia="Times New Roman"/>
                <w:sz w:val="20"/>
                <w:szCs w:val="20"/>
              </w:rPr>
            </w:pPr>
            <w:r>
              <w:rPr>
                <w:rFonts w:eastAsia="Times New Roman"/>
                <w:b/>
                <w:bCs/>
                <w:sz w:val="20"/>
                <w:szCs w:val="20"/>
              </w:rPr>
              <w:t>Επισκευές</w:t>
            </w:r>
            <w:r w:rsidR="007F7E54" w:rsidRPr="00BA3D80">
              <w:rPr>
                <w:rFonts w:eastAsia="Times New Roman"/>
                <w:b/>
                <w:bCs/>
                <w:sz w:val="20"/>
                <w:szCs w:val="20"/>
              </w:rPr>
              <w:t xml:space="preserve"> του οχήματος</w:t>
            </w:r>
            <w:r w:rsidR="007F7E54" w:rsidRPr="00BA3D80">
              <w:rPr>
                <w:rFonts w:eastAsia="Times New Roman"/>
                <w:sz w:val="20"/>
                <w:szCs w:val="20"/>
              </w:rPr>
              <w:t xml:space="preserve"> </w:t>
            </w:r>
            <w:r w:rsidRPr="008D0099">
              <w:rPr>
                <w:rFonts w:eastAsia="Times New Roman"/>
                <w:sz w:val="20"/>
                <w:szCs w:val="20"/>
              </w:rPr>
              <w:t>DACIA LOGAN</w:t>
            </w:r>
            <w:r w:rsidR="004A01F6" w:rsidRPr="004A01F6">
              <w:rPr>
                <w:rFonts w:eastAsia="Times New Roman"/>
                <w:sz w:val="20"/>
                <w:szCs w:val="20"/>
              </w:rPr>
              <w:t xml:space="preserve"> (Πινακίδα κυκλοφορίας </w:t>
            </w:r>
            <w:r w:rsidRPr="008D0099">
              <w:rPr>
                <w:rFonts w:eastAsia="Times New Roman"/>
                <w:sz w:val="20"/>
                <w:szCs w:val="20"/>
              </w:rPr>
              <w:t>ΝΙΤ 2965</w:t>
            </w:r>
            <w:r w:rsidR="004A01F6" w:rsidRPr="004A01F6">
              <w:rPr>
                <w:rFonts w:eastAsia="Times New Roman"/>
                <w:sz w:val="20"/>
                <w:szCs w:val="20"/>
              </w:rPr>
              <w:t>, Μοντέλο 201</w:t>
            </w:r>
            <w:r>
              <w:rPr>
                <w:rFonts w:eastAsia="Times New Roman"/>
                <w:sz w:val="20"/>
                <w:szCs w:val="20"/>
              </w:rPr>
              <w:t>1</w:t>
            </w:r>
            <w:r w:rsidR="004A01F6" w:rsidRPr="004A01F6">
              <w:rPr>
                <w:rFonts w:eastAsia="Times New Roman"/>
                <w:sz w:val="20"/>
                <w:szCs w:val="20"/>
              </w:rPr>
              <w:t xml:space="preserve">, </w:t>
            </w:r>
            <w:proofErr w:type="spellStart"/>
            <w:r w:rsidR="004A01F6" w:rsidRPr="004A01F6">
              <w:rPr>
                <w:rFonts w:eastAsia="Times New Roman"/>
                <w:sz w:val="20"/>
                <w:szCs w:val="20"/>
              </w:rPr>
              <w:t>αριθ.πλαισίου</w:t>
            </w:r>
            <w:proofErr w:type="spellEnd"/>
            <w:r w:rsidR="004A01F6" w:rsidRPr="004A01F6">
              <w:rPr>
                <w:rFonts w:eastAsia="Times New Roman"/>
                <w:sz w:val="20"/>
                <w:szCs w:val="20"/>
              </w:rPr>
              <w:t xml:space="preserve">: </w:t>
            </w:r>
            <w:r w:rsidRPr="008D0099">
              <w:rPr>
                <w:rFonts w:eastAsia="Times New Roman"/>
                <w:sz w:val="20"/>
                <w:szCs w:val="20"/>
              </w:rPr>
              <w:t>UU1KSD0F542614947</w:t>
            </w:r>
            <w:r w:rsidR="004A01F6" w:rsidRPr="004A01F6">
              <w:rPr>
                <w:rFonts w:eastAsia="Times New Roman"/>
                <w:sz w:val="20"/>
                <w:szCs w:val="20"/>
              </w:rPr>
              <w:t>)</w:t>
            </w:r>
            <w:r>
              <w:rPr>
                <w:rFonts w:eastAsia="Times New Roman"/>
                <w:sz w:val="20"/>
                <w:szCs w:val="20"/>
              </w:rPr>
              <w:t>:</w:t>
            </w:r>
          </w:p>
          <w:p w14:paraId="20E69B40" w14:textId="77777777" w:rsidR="008D0099" w:rsidRDefault="008D0099" w:rsidP="008D0099">
            <w:pPr>
              <w:pStyle w:val="a5"/>
              <w:numPr>
                <w:ilvl w:val="0"/>
                <w:numId w:val="10"/>
              </w:numPr>
              <w:spacing w:after="0" w:line="240" w:lineRule="auto"/>
              <w:ind w:left="266" w:hanging="142"/>
              <w:jc w:val="both"/>
              <w:rPr>
                <w:rFonts w:eastAsia="Times New Roman"/>
                <w:sz w:val="20"/>
                <w:szCs w:val="20"/>
              </w:rPr>
            </w:pPr>
            <w:r>
              <w:rPr>
                <w:rFonts w:eastAsia="Times New Roman"/>
                <w:sz w:val="20"/>
                <w:szCs w:val="20"/>
              </w:rPr>
              <w:t>Αλλαγή βάσης κινητήρα.</w:t>
            </w:r>
          </w:p>
          <w:p w14:paraId="31046DD0" w14:textId="77777777" w:rsidR="008D0099" w:rsidRDefault="008D0099" w:rsidP="008D0099">
            <w:pPr>
              <w:pStyle w:val="a5"/>
              <w:numPr>
                <w:ilvl w:val="0"/>
                <w:numId w:val="10"/>
              </w:numPr>
              <w:spacing w:after="0" w:line="240" w:lineRule="auto"/>
              <w:ind w:left="266" w:hanging="142"/>
              <w:jc w:val="both"/>
              <w:rPr>
                <w:rFonts w:eastAsia="Times New Roman"/>
                <w:sz w:val="20"/>
                <w:szCs w:val="20"/>
              </w:rPr>
            </w:pPr>
            <w:r>
              <w:rPr>
                <w:rFonts w:eastAsia="Times New Roman"/>
                <w:sz w:val="20"/>
                <w:szCs w:val="20"/>
              </w:rPr>
              <w:t xml:space="preserve">Αλλαγή δίσκων και </w:t>
            </w:r>
            <w:proofErr w:type="spellStart"/>
            <w:r>
              <w:rPr>
                <w:rFonts w:eastAsia="Times New Roman"/>
                <w:sz w:val="20"/>
                <w:szCs w:val="20"/>
              </w:rPr>
              <w:t>τακακιών</w:t>
            </w:r>
            <w:proofErr w:type="spellEnd"/>
            <w:r>
              <w:rPr>
                <w:rFonts w:eastAsia="Times New Roman"/>
                <w:sz w:val="20"/>
                <w:szCs w:val="20"/>
              </w:rPr>
              <w:t xml:space="preserve"> εμπρός φρένων</w:t>
            </w:r>
          </w:p>
          <w:p w14:paraId="46242339" w14:textId="77777777" w:rsidR="008D0099" w:rsidRDefault="008D0099" w:rsidP="008D0099">
            <w:pPr>
              <w:pStyle w:val="a5"/>
              <w:numPr>
                <w:ilvl w:val="0"/>
                <w:numId w:val="10"/>
              </w:numPr>
              <w:spacing w:after="0" w:line="240" w:lineRule="auto"/>
              <w:ind w:left="266" w:hanging="142"/>
              <w:jc w:val="both"/>
              <w:rPr>
                <w:rFonts w:eastAsia="Times New Roman"/>
                <w:sz w:val="20"/>
                <w:szCs w:val="20"/>
              </w:rPr>
            </w:pPr>
            <w:r>
              <w:rPr>
                <w:rFonts w:eastAsia="Times New Roman"/>
                <w:sz w:val="20"/>
                <w:szCs w:val="20"/>
              </w:rPr>
              <w:t>Αλλαγή ιμάντα χρονισμού και αντλίας νερού</w:t>
            </w:r>
          </w:p>
          <w:p w14:paraId="4AB19476" w14:textId="5B318336" w:rsidR="008D0099" w:rsidRPr="008D0099" w:rsidRDefault="008D0099" w:rsidP="008D0099">
            <w:pPr>
              <w:pStyle w:val="a5"/>
              <w:numPr>
                <w:ilvl w:val="0"/>
                <w:numId w:val="10"/>
              </w:numPr>
              <w:spacing w:after="0" w:line="240" w:lineRule="auto"/>
              <w:ind w:left="266" w:hanging="142"/>
              <w:jc w:val="both"/>
              <w:rPr>
                <w:rFonts w:eastAsia="Times New Roman"/>
                <w:sz w:val="20"/>
                <w:szCs w:val="20"/>
              </w:rPr>
            </w:pPr>
            <w:r>
              <w:rPr>
                <w:rFonts w:eastAsia="Times New Roman"/>
                <w:sz w:val="20"/>
                <w:szCs w:val="20"/>
              </w:rPr>
              <w:t>Αναπλήρωση αντιψυκτικών</w:t>
            </w:r>
          </w:p>
        </w:tc>
        <w:tc>
          <w:tcPr>
            <w:tcW w:w="367" w:type="dxa"/>
            <w:shd w:val="clear" w:color="auto" w:fill="auto"/>
            <w:vAlign w:val="center"/>
            <w:hideMark/>
          </w:tcPr>
          <w:p w14:paraId="199959E5" w14:textId="5B8C3941" w:rsidR="007F7E54" w:rsidRPr="006E0396" w:rsidRDefault="006E0396" w:rsidP="006E2BE8">
            <w:pPr>
              <w:spacing w:after="120" w:line="240" w:lineRule="auto"/>
              <w:jc w:val="center"/>
              <w:rPr>
                <w:rFonts w:eastAsia="Times New Roman"/>
                <w:sz w:val="20"/>
                <w:szCs w:val="20"/>
              </w:rPr>
            </w:pPr>
            <w:r w:rsidRPr="006E2BE8">
              <w:rPr>
                <w:rFonts w:eastAsia="Times New Roman"/>
                <w:i/>
                <w:iCs/>
                <w:sz w:val="20"/>
                <w:szCs w:val="20"/>
              </w:rPr>
              <w:t>Κατ' αποκοπή</w:t>
            </w:r>
          </w:p>
        </w:tc>
        <w:tc>
          <w:tcPr>
            <w:tcW w:w="1051" w:type="dxa"/>
            <w:shd w:val="clear" w:color="auto" w:fill="auto"/>
            <w:vAlign w:val="center"/>
            <w:hideMark/>
          </w:tcPr>
          <w:p w14:paraId="2B1A76AA" w14:textId="77777777" w:rsidR="007F7E54" w:rsidRPr="00BA3D80" w:rsidRDefault="007F7E54" w:rsidP="00BA3D80">
            <w:pPr>
              <w:spacing w:after="120" w:line="240" w:lineRule="auto"/>
              <w:jc w:val="center"/>
              <w:rPr>
                <w:rFonts w:eastAsia="Times New Roman"/>
                <w:sz w:val="20"/>
                <w:szCs w:val="20"/>
              </w:rPr>
            </w:pPr>
            <w:r w:rsidRPr="00BA3D80">
              <w:rPr>
                <w:rFonts w:eastAsia="Times New Roman"/>
                <w:sz w:val="20"/>
                <w:szCs w:val="20"/>
              </w:rPr>
              <w:t>1</w:t>
            </w:r>
          </w:p>
        </w:tc>
        <w:tc>
          <w:tcPr>
            <w:tcW w:w="1275" w:type="dxa"/>
            <w:shd w:val="clear" w:color="auto" w:fill="auto"/>
            <w:vAlign w:val="center"/>
            <w:hideMark/>
          </w:tcPr>
          <w:p w14:paraId="314734BF" w14:textId="7F51469E" w:rsidR="007F7E54" w:rsidRPr="006E0396" w:rsidRDefault="008D0099" w:rsidP="00BA3D80">
            <w:pPr>
              <w:spacing w:after="120" w:line="240" w:lineRule="auto"/>
              <w:jc w:val="center"/>
              <w:rPr>
                <w:rFonts w:eastAsia="Times New Roman"/>
                <w:sz w:val="20"/>
                <w:szCs w:val="20"/>
                <w:lang w:val="en-US"/>
              </w:rPr>
            </w:pPr>
            <w:r>
              <w:rPr>
                <w:rFonts w:eastAsia="Times New Roman"/>
                <w:sz w:val="20"/>
                <w:szCs w:val="20"/>
              </w:rPr>
              <w:t>480</w:t>
            </w:r>
            <w:r w:rsidR="007F7E54" w:rsidRPr="00BA3D80">
              <w:rPr>
                <w:rFonts w:eastAsia="Times New Roman"/>
                <w:sz w:val="20"/>
                <w:szCs w:val="20"/>
              </w:rPr>
              <w:t>,00</w:t>
            </w:r>
            <w:r w:rsidR="006E0396">
              <w:rPr>
                <w:rFonts w:eastAsia="Times New Roman"/>
                <w:sz w:val="20"/>
                <w:szCs w:val="20"/>
                <w:lang w:val="en-US"/>
              </w:rPr>
              <w:t>€</w:t>
            </w:r>
          </w:p>
        </w:tc>
      </w:tr>
      <w:tr w:rsidR="00E0763A" w:rsidRPr="00BA3D80" w14:paraId="2C6769BC" w14:textId="77777777" w:rsidTr="009B2032">
        <w:trPr>
          <w:trHeight w:val="286"/>
          <w:jc w:val="center"/>
        </w:trPr>
        <w:tc>
          <w:tcPr>
            <w:tcW w:w="8076" w:type="dxa"/>
            <w:gridSpan w:val="4"/>
            <w:shd w:val="clear" w:color="auto" w:fill="auto"/>
            <w:vAlign w:val="center"/>
          </w:tcPr>
          <w:p w14:paraId="42876EE1" w14:textId="6293CBE2" w:rsidR="00E0763A" w:rsidRPr="00BA3D80" w:rsidRDefault="00E0763A" w:rsidP="008D0099">
            <w:pPr>
              <w:spacing w:after="0" w:line="240" w:lineRule="auto"/>
              <w:jc w:val="right"/>
              <w:rPr>
                <w:rFonts w:eastAsia="Times New Roman"/>
                <w:sz w:val="20"/>
                <w:szCs w:val="20"/>
              </w:rPr>
            </w:pPr>
            <w:r w:rsidRPr="00BA3D80">
              <w:rPr>
                <w:rFonts w:eastAsia="Times New Roman"/>
                <w:b/>
                <w:bCs/>
                <w:sz w:val="20"/>
                <w:szCs w:val="20"/>
              </w:rPr>
              <w:t>Σύνολο προϋπολογιζόμενης δαπάνης άνευ Φ</w:t>
            </w:r>
            <w:r w:rsidR="00D91B20">
              <w:rPr>
                <w:rFonts w:eastAsia="Times New Roman"/>
                <w:b/>
                <w:bCs/>
                <w:sz w:val="20"/>
                <w:szCs w:val="20"/>
              </w:rPr>
              <w:t>.</w:t>
            </w:r>
            <w:r w:rsidRPr="00BA3D80">
              <w:rPr>
                <w:rFonts w:eastAsia="Times New Roman"/>
                <w:b/>
                <w:bCs/>
                <w:sz w:val="20"/>
                <w:szCs w:val="20"/>
              </w:rPr>
              <w:t>Π</w:t>
            </w:r>
            <w:r w:rsidR="00D91B20">
              <w:rPr>
                <w:rFonts w:eastAsia="Times New Roman"/>
                <w:b/>
                <w:bCs/>
                <w:sz w:val="20"/>
                <w:szCs w:val="20"/>
              </w:rPr>
              <w:t>.</w:t>
            </w:r>
            <w:r w:rsidRPr="00BA3D80">
              <w:rPr>
                <w:rFonts w:eastAsia="Times New Roman"/>
                <w:b/>
                <w:bCs/>
                <w:sz w:val="20"/>
                <w:szCs w:val="20"/>
              </w:rPr>
              <w:t>Α</w:t>
            </w:r>
            <w:r w:rsidR="00D91B20">
              <w:rPr>
                <w:rFonts w:eastAsia="Times New Roman"/>
                <w:b/>
                <w:bCs/>
                <w:sz w:val="20"/>
                <w:szCs w:val="20"/>
              </w:rPr>
              <w:t>.</w:t>
            </w:r>
          </w:p>
        </w:tc>
        <w:tc>
          <w:tcPr>
            <w:tcW w:w="1275" w:type="dxa"/>
            <w:shd w:val="clear" w:color="auto" w:fill="auto"/>
            <w:vAlign w:val="center"/>
          </w:tcPr>
          <w:p w14:paraId="60B57571" w14:textId="0BF2F733" w:rsidR="00E0763A" w:rsidRPr="006E0396" w:rsidRDefault="008D0099" w:rsidP="008D0099">
            <w:pPr>
              <w:spacing w:after="0" w:line="240" w:lineRule="auto"/>
              <w:jc w:val="center"/>
              <w:rPr>
                <w:rFonts w:eastAsia="Times New Roman"/>
                <w:b/>
                <w:bCs/>
                <w:sz w:val="20"/>
                <w:szCs w:val="20"/>
                <w:lang w:val="en-US"/>
              </w:rPr>
            </w:pPr>
            <w:r>
              <w:rPr>
                <w:rFonts w:eastAsia="Times New Roman"/>
                <w:b/>
                <w:bCs/>
                <w:sz w:val="20"/>
                <w:szCs w:val="20"/>
              </w:rPr>
              <w:t>480</w:t>
            </w:r>
            <w:r w:rsidR="00E0763A" w:rsidRPr="00BA3D80">
              <w:rPr>
                <w:rFonts w:eastAsia="Times New Roman"/>
                <w:b/>
                <w:bCs/>
                <w:sz w:val="20"/>
                <w:szCs w:val="20"/>
              </w:rPr>
              <w:t>,00</w:t>
            </w:r>
            <w:r w:rsidR="00E0763A">
              <w:rPr>
                <w:rFonts w:eastAsia="Times New Roman"/>
                <w:b/>
                <w:bCs/>
                <w:sz w:val="20"/>
                <w:szCs w:val="20"/>
                <w:lang w:val="en-US"/>
              </w:rPr>
              <w:t>€</w:t>
            </w:r>
          </w:p>
        </w:tc>
      </w:tr>
      <w:tr w:rsidR="00E0763A" w:rsidRPr="00BA3D80" w14:paraId="7688F33A" w14:textId="77777777" w:rsidTr="009B2032">
        <w:trPr>
          <w:trHeight w:val="291"/>
          <w:jc w:val="center"/>
        </w:trPr>
        <w:tc>
          <w:tcPr>
            <w:tcW w:w="8076" w:type="dxa"/>
            <w:gridSpan w:val="4"/>
            <w:shd w:val="clear" w:color="auto" w:fill="auto"/>
            <w:vAlign w:val="center"/>
          </w:tcPr>
          <w:p w14:paraId="16502A8A" w14:textId="613DA9EA" w:rsidR="00E0763A" w:rsidRPr="00BA3D80" w:rsidRDefault="00E0763A" w:rsidP="008D0099">
            <w:pPr>
              <w:spacing w:after="0" w:line="240" w:lineRule="auto"/>
              <w:jc w:val="right"/>
              <w:rPr>
                <w:rFonts w:eastAsia="Times New Roman"/>
                <w:sz w:val="20"/>
                <w:szCs w:val="20"/>
              </w:rPr>
            </w:pPr>
            <w:r w:rsidRPr="00BA3D80">
              <w:rPr>
                <w:rFonts w:eastAsia="Times New Roman"/>
                <w:b/>
                <w:bCs/>
                <w:sz w:val="20"/>
                <w:szCs w:val="20"/>
              </w:rPr>
              <w:t>Φ</w:t>
            </w:r>
            <w:r w:rsidR="00D91B20">
              <w:rPr>
                <w:rFonts w:eastAsia="Times New Roman"/>
                <w:b/>
                <w:bCs/>
                <w:sz w:val="20"/>
                <w:szCs w:val="20"/>
              </w:rPr>
              <w:t>.</w:t>
            </w:r>
            <w:r w:rsidRPr="00BA3D80">
              <w:rPr>
                <w:rFonts w:eastAsia="Times New Roman"/>
                <w:b/>
                <w:bCs/>
                <w:sz w:val="20"/>
                <w:szCs w:val="20"/>
              </w:rPr>
              <w:t>Π</w:t>
            </w:r>
            <w:r w:rsidR="00D91B20">
              <w:rPr>
                <w:rFonts w:eastAsia="Times New Roman"/>
                <w:b/>
                <w:bCs/>
                <w:sz w:val="20"/>
                <w:szCs w:val="20"/>
              </w:rPr>
              <w:t>.</w:t>
            </w:r>
            <w:r w:rsidRPr="00BA3D80">
              <w:rPr>
                <w:rFonts w:eastAsia="Times New Roman"/>
                <w:b/>
                <w:bCs/>
                <w:sz w:val="20"/>
                <w:szCs w:val="20"/>
              </w:rPr>
              <w:t>Α</w:t>
            </w:r>
            <w:r w:rsidR="00D91B20">
              <w:rPr>
                <w:rFonts w:eastAsia="Times New Roman"/>
                <w:b/>
                <w:bCs/>
                <w:sz w:val="20"/>
                <w:szCs w:val="20"/>
              </w:rPr>
              <w:t>.</w:t>
            </w:r>
            <w:r w:rsidRPr="00BA3D80">
              <w:rPr>
                <w:rFonts w:eastAsia="Times New Roman"/>
                <w:b/>
                <w:bCs/>
                <w:sz w:val="20"/>
                <w:szCs w:val="20"/>
              </w:rPr>
              <w:t xml:space="preserve"> 24%</w:t>
            </w:r>
          </w:p>
        </w:tc>
        <w:tc>
          <w:tcPr>
            <w:tcW w:w="1275" w:type="dxa"/>
            <w:shd w:val="clear" w:color="auto" w:fill="auto"/>
            <w:vAlign w:val="center"/>
          </w:tcPr>
          <w:p w14:paraId="1C7CB06C" w14:textId="16313470" w:rsidR="00E0763A" w:rsidRPr="006E0396" w:rsidRDefault="008D0099" w:rsidP="008D0099">
            <w:pPr>
              <w:spacing w:after="0" w:line="240" w:lineRule="auto"/>
              <w:jc w:val="center"/>
              <w:rPr>
                <w:rFonts w:eastAsia="Times New Roman"/>
                <w:b/>
                <w:bCs/>
                <w:sz w:val="20"/>
                <w:szCs w:val="20"/>
                <w:lang w:val="en-US"/>
              </w:rPr>
            </w:pPr>
            <w:r>
              <w:rPr>
                <w:rFonts w:eastAsia="Times New Roman"/>
                <w:b/>
                <w:bCs/>
                <w:sz w:val="20"/>
                <w:szCs w:val="20"/>
              </w:rPr>
              <w:t>115</w:t>
            </w:r>
            <w:r w:rsidR="00F83E53">
              <w:rPr>
                <w:rFonts w:eastAsia="Times New Roman"/>
                <w:b/>
                <w:bCs/>
                <w:sz w:val="20"/>
                <w:szCs w:val="20"/>
              </w:rPr>
              <w:t>,</w:t>
            </w:r>
            <w:r>
              <w:rPr>
                <w:rFonts w:eastAsia="Times New Roman"/>
                <w:b/>
                <w:bCs/>
                <w:sz w:val="20"/>
                <w:szCs w:val="20"/>
              </w:rPr>
              <w:t>2</w:t>
            </w:r>
            <w:r w:rsidR="00F83E53">
              <w:rPr>
                <w:rFonts w:eastAsia="Times New Roman"/>
                <w:b/>
                <w:bCs/>
                <w:sz w:val="20"/>
                <w:szCs w:val="20"/>
              </w:rPr>
              <w:t>0</w:t>
            </w:r>
            <w:r w:rsidR="00D91B20" w:rsidRPr="00D91B20">
              <w:rPr>
                <w:rFonts w:eastAsia="Times New Roman"/>
                <w:b/>
                <w:bCs/>
                <w:sz w:val="20"/>
                <w:szCs w:val="20"/>
              </w:rPr>
              <w:t>€</w:t>
            </w:r>
          </w:p>
        </w:tc>
      </w:tr>
      <w:tr w:rsidR="00E0763A" w:rsidRPr="00BA3D80" w14:paraId="56D9813B" w14:textId="77777777" w:rsidTr="00F83E53">
        <w:trPr>
          <w:trHeight w:val="279"/>
          <w:jc w:val="center"/>
        </w:trPr>
        <w:tc>
          <w:tcPr>
            <w:tcW w:w="8076" w:type="dxa"/>
            <w:gridSpan w:val="4"/>
            <w:shd w:val="clear" w:color="auto" w:fill="auto"/>
            <w:vAlign w:val="center"/>
          </w:tcPr>
          <w:p w14:paraId="7EE7E9A8" w14:textId="6C597318" w:rsidR="00E0763A" w:rsidRPr="00BA3D80" w:rsidRDefault="00E0763A" w:rsidP="008D0099">
            <w:pPr>
              <w:spacing w:after="0" w:line="240" w:lineRule="auto"/>
              <w:jc w:val="right"/>
              <w:rPr>
                <w:rFonts w:eastAsia="Times New Roman"/>
                <w:sz w:val="20"/>
                <w:szCs w:val="20"/>
              </w:rPr>
            </w:pPr>
            <w:r w:rsidRPr="00BA3D80">
              <w:rPr>
                <w:rFonts w:eastAsia="Times New Roman"/>
                <w:b/>
                <w:bCs/>
                <w:sz w:val="20"/>
                <w:szCs w:val="20"/>
              </w:rPr>
              <w:t xml:space="preserve">Σύνολο προϋπολογιζόμενης δαπάνης </w:t>
            </w:r>
            <w:proofErr w:type="spellStart"/>
            <w:r w:rsidRPr="00BA3D80">
              <w:rPr>
                <w:rFonts w:eastAsia="Times New Roman"/>
                <w:b/>
                <w:bCs/>
                <w:sz w:val="20"/>
                <w:szCs w:val="20"/>
              </w:rPr>
              <w:t>συμπ</w:t>
            </w:r>
            <w:proofErr w:type="spellEnd"/>
            <w:r w:rsidRPr="00BA3D80">
              <w:rPr>
                <w:rFonts w:eastAsia="Times New Roman"/>
                <w:b/>
                <w:bCs/>
                <w:sz w:val="20"/>
                <w:szCs w:val="20"/>
              </w:rPr>
              <w:t>/νου Φ</w:t>
            </w:r>
            <w:r w:rsidR="00D91B20">
              <w:rPr>
                <w:rFonts w:eastAsia="Times New Roman"/>
                <w:b/>
                <w:bCs/>
                <w:sz w:val="20"/>
                <w:szCs w:val="20"/>
              </w:rPr>
              <w:t>.</w:t>
            </w:r>
            <w:r w:rsidRPr="00BA3D80">
              <w:rPr>
                <w:rFonts w:eastAsia="Times New Roman"/>
                <w:b/>
                <w:bCs/>
                <w:sz w:val="20"/>
                <w:szCs w:val="20"/>
              </w:rPr>
              <w:t>Π</w:t>
            </w:r>
            <w:r w:rsidR="00D91B20">
              <w:rPr>
                <w:rFonts w:eastAsia="Times New Roman"/>
                <w:b/>
                <w:bCs/>
                <w:sz w:val="20"/>
                <w:szCs w:val="20"/>
              </w:rPr>
              <w:t>.</w:t>
            </w:r>
            <w:r w:rsidRPr="00BA3D80">
              <w:rPr>
                <w:rFonts w:eastAsia="Times New Roman"/>
                <w:b/>
                <w:bCs/>
                <w:sz w:val="20"/>
                <w:szCs w:val="20"/>
              </w:rPr>
              <w:t>Α</w:t>
            </w:r>
            <w:r w:rsidR="00D91B20">
              <w:rPr>
                <w:rFonts w:eastAsia="Times New Roman"/>
                <w:b/>
                <w:bCs/>
                <w:sz w:val="20"/>
                <w:szCs w:val="20"/>
              </w:rPr>
              <w:t>.</w:t>
            </w:r>
          </w:p>
        </w:tc>
        <w:tc>
          <w:tcPr>
            <w:tcW w:w="1275" w:type="dxa"/>
            <w:shd w:val="clear" w:color="auto" w:fill="auto"/>
            <w:vAlign w:val="center"/>
          </w:tcPr>
          <w:p w14:paraId="21FBE052" w14:textId="18C50925" w:rsidR="00E0763A" w:rsidRPr="006E0396" w:rsidRDefault="008D0099" w:rsidP="008D0099">
            <w:pPr>
              <w:spacing w:after="0" w:line="240" w:lineRule="auto"/>
              <w:jc w:val="center"/>
              <w:rPr>
                <w:rFonts w:eastAsia="Times New Roman"/>
                <w:b/>
                <w:bCs/>
                <w:sz w:val="20"/>
                <w:szCs w:val="20"/>
                <w:lang w:val="en-US"/>
              </w:rPr>
            </w:pPr>
            <w:r>
              <w:rPr>
                <w:rFonts w:eastAsia="Times New Roman"/>
                <w:b/>
                <w:bCs/>
                <w:sz w:val="20"/>
                <w:szCs w:val="20"/>
              </w:rPr>
              <w:t>595</w:t>
            </w:r>
            <w:r w:rsidR="00D91B20">
              <w:rPr>
                <w:rFonts w:eastAsia="Times New Roman"/>
                <w:b/>
                <w:bCs/>
                <w:sz w:val="20"/>
                <w:szCs w:val="20"/>
              </w:rPr>
              <w:t>,</w:t>
            </w:r>
            <w:r>
              <w:rPr>
                <w:rFonts w:eastAsia="Times New Roman"/>
                <w:b/>
                <w:bCs/>
                <w:sz w:val="20"/>
                <w:szCs w:val="20"/>
              </w:rPr>
              <w:t>2</w:t>
            </w:r>
            <w:r w:rsidR="00D91B20">
              <w:rPr>
                <w:rFonts w:eastAsia="Times New Roman"/>
                <w:b/>
                <w:bCs/>
                <w:sz w:val="20"/>
                <w:szCs w:val="20"/>
              </w:rPr>
              <w:t>0€</w:t>
            </w:r>
          </w:p>
        </w:tc>
      </w:tr>
    </w:tbl>
    <w:p w14:paraId="4BDE9854" w14:textId="3EADCDD3" w:rsidR="007E1653" w:rsidRDefault="007E1653" w:rsidP="00BA3D80">
      <w:pPr>
        <w:spacing w:before="120" w:after="120" w:line="240" w:lineRule="auto"/>
        <w:jc w:val="both"/>
        <w:rPr>
          <w:b/>
          <w:bCs/>
        </w:rPr>
      </w:pPr>
      <w:r w:rsidRPr="007E1653">
        <w:rPr>
          <w:b/>
          <w:bCs/>
        </w:rPr>
        <w:t>Η προμήθεια θα γίνει με τους Ειδικούς όρους, που ακολουθούν.</w:t>
      </w:r>
    </w:p>
    <w:p w14:paraId="35EDE5CA" w14:textId="60BE2F18" w:rsidR="007E1653" w:rsidRPr="00D854B6" w:rsidRDefault="007E1653" w:rsidP="00564DF5">
      <w:pPr>
        <w:pStyle w:val="a5"/>
        <w:numPr>
          <w:ilvl w:val="0"/>
          <w:numId w:val="4"/>
        </w:numPr>
        <w:spacing w:after="60" w:line="240" w:lineRule="auto"/>
        <w:ind w:left="284" w:hanging="284"/>
        <w:contextualSpacing w:val="0"/>
        <w:jc w:val="both"/>
        <w:rPr>
          <w:rFonts w:eastAsia="Times New Roman" w:cstheme="minorHAnsi"/>
          <w:bCs/>
        </w:rPr>
      </w:pPr>
      <w:r w:rsidRPr="00D854B6">
        <w:rPr>
          <w:rFonts w:eastAsia="Times New Roman" w:cstheme="minorHAnsi"/>
          <w:bCs/>
        </w:rPr>
        <w:t xml:space="preserve">Οι ενδιαφερόμενοι οικονομικοί φορείς μπορούν να προσφέρουν για </w:t>
      </w:r>
      <w:r w:rsidR="00763138">
        <w:rPr>
          <w:rFonts w:eastAsia="Times New Roman" w:cstheme="minorHAnsi"/>
          <w:bCs/>
        </w:rPr>
        <w:t>το σύνολο</w:t>
      </w:r>
      <w:r w:rsidRPr="00D854B6">
        <w:rPr>
          <w:rFonts w:eastAsia="Times New Roman" w:cstheme="minorHAnsi"/>
          <w:bCs/>
        </w:rPr>
        <w:t xml:space="preserve"> της προμήθειας. </w:t>
      </w:r>
    </w:p>
    <w:p w14:paraId="02954510" w14:textId="6F271976" w:rsidR="007E1653" w:rsidRPr="00D854B6" w:rsidRDefault="007E1653" w:rsidP="00564DF5">
      <w:pPr>
        <w:pStyle w:val="a5"/>
        <w:numPr>
          <w:ilvl w:val="0"/>
          <w:numId w:val="4"/>
        </w:numPr>
        <w:spacing w:after="60" w:line="240" w:lineRule="auto"/>
        <w:ind w:left="284" w:hanging="284"/>
        <w:contextualSpacing w:val="0"/>
        <w:jc w:val="both"/>
        <w:rPr>
          <w:rFonts w:eastAsia="Times New Roman" w:cstheme="minorHAnsi"/>
          <w:bCs/>
        </w:rPr>
      </w:pPr>
      <w:r w:rsidRPr="00D854B6">
        <w:rPr>
          <w:rFonts w:eastAsia="Times New Roman" w:cstheme="minorHAnsi"/>
          <w:bCs/>
        </w:rPr>
        <w:t>Προσφορές που υποβάλλονται για μέρος της ζητούμενης υπηρεσίας</w:t>
      </w:r>
      <w:r w:rsidR="004A01F6">
        <w:rPr>
          <w:rFonts w:eastAsia="Times New Roman" w:cstheme="minorHAnsi"/>
          <w:bCs/>
        </w:rPr>
        <w:t>,</w:t>
      </w:r>
      <w:r w:rsidRPr="00D854B6">
        <w:rPr>
          <w:rFonts w:eastAsia="Times New Roman" w:cstheme="minorHAnsi"/>
          <w:bCs/>
        </w:rPr>
        <w:t xml:space="preserve"> απορρίπτονται ως απαράδεκτες.</w:t>
      </w:r>
    </w:p>
    <w:p w14:paraId="33871FA6" w14:textId="6FE85637" w:rsidR="007E1653" w:rsidRPr="00D854B6" w:rsidRDefault="007E1653" w:rsidP="00564DF5">
      <w:pPr>
        <w:pStyle w:val="a5"/>
        <w:numPr>
          <w:ilvl w:val="0"/>
          <w:numId w:val="4"/>
        </w:numPr>
        <w:shd w:val="clear" w:color="auto" w:fill="FFFFFF"/>
        <w:spacing w:after="60" w:line="240" w:lineRule="auto"/>
        <w:ind w:left="284" w:hanging="284"/>
        <w:contextualSpacing w:val="0"/>
        <w:jc w:val="both"/>
        <w:textAlignment w:val="baseline"/>
        <w:rPr>
          <w:rFonts w:eastAsia="Times New Roman" w:cstheme="minorHAnsi"/>
          <w:bCs/>
        </w:rPr>
      </w:pPr>
      <w:r w:rsidRPr="00D854B6">
        <w:rPr>
          <w:rFonts w:eastAsia="Times New Roman" w:cstheme="minorHAnsi"/>
          <w:bCs/>
          <w:bdr w:val="none" w:sz="0" w:space="0" w:color="auto" w:frame="1"/>
        </w:rPr>
        <w:t>Η ανάθεση θα γίνει στον οικονομικό φορέα με την πλέον συμφέρουσα από οικονομική άποψη προσφορά βάσ</w:t>
      </w:r>
      <w:r w:rsidR="009B2032">
        <w:rPr>
          <w:rFonts w:eastAsia="Times New Roman" w:cstheme="minorHAnsi"/>
          <w:bCs/>
          <w:bdr w:val="none" w:sz="0" w:space="0" w:color="auto" w:frame="1"/>
        </w:rPr>
        <w:t>ει</w:t>
      </w:r>
      <w:r w:rsidRPr="00D854B6">
        <w:rPr>
          <w:rFonts w:eastAsia="Times New Roman" w:cstheme="minorHAnsi"/>
          <w:bCs/>
          <w:bdr w:val="none" w:sz="0" w:space="0" w:color="auto" w:frame="1"/>
        </w:rPr>
        <w:t xml:space="preserve"> προσφερόμενης τιμής </w:t>
      </w:r>
      <w:r w:rsidRPr="007C06AC">
        <w:rPr>
          <w:rFonts w:eastAsia="Times New Roman" w:cstheme="minorHAnsi"/>
          <w:b/>
          <w:bdr w:val="none" w:sz="0" w:space="0" w:color="auto" w:frame="1"/>
        </w:rPr>
        <w:t>(χωρίς Φ.Π.Α.).</w:t>
      </w:r>
    </w:p>
    <w:p w14:paraId="50BA7D3D" w14:textId="05055BF2" w:rsidR="007E1653" w:rsidRPr="00D854B6" w:rsidRDefault="007E1653" w:rsidP="00564DF5">
      <w:pPr>
        <w:pStyle w:val="a5"/>
        <w:numPr>
          <w:ilvl w:val="0"/>
          <w:numId w:val="4"/>
        </w:numPr>
        <w:shd w:val="clear" w:color="auto" w:fill="FFFFFF"/>
        <w:spacing w:after="60" w:line="240" w:lineRule="auto"/>
        <w:ind w:left="284" w:hanging="284"/>
        <w:contextualSpacing w:val="0"/>
        <w:jc w:val="both"/>
        <w:textAlignment w:val="baseline"/>
        <w:rPr>
          <w:rFonts w:eastAsia="Times New Roman" w:cstheme="minorHAnsi"/>
          <w:bCs/>
        </w:rPr>
      </w:pPr>
      <w:r w:rsidRPr="00D854B6">
        <w:rPr>
          <w:rFonts w:eastAsia="Times New Roman" w:cstheme="minorHAnsi"/>
          <w:bCs/>
        </w:rPr>
        <w:t xml:space="preserve">Η προσφορά των συμμετεχόντων ισχύει και τους δεσμεύει μέχρι </w:t>
      </w:r>
      <w:r w:rsidR="009B2032">
        <w:rPr>
          <w:rFonts w:eastAsia="Times New Roman" w:cstheme="minorHAnsi"/>
          <w:b/>
        </w:rPr>
        <w:t>30</w:t>
      </w:r>
      <w:r w:rsidRPr="00D854B6">
        <w:rPr>
          <w:rFonts w:eastAsia="Times New Roman" w:cstheme="minorHAnsi"/>
          <w:b/>
        </w:rPr>
        <w:t>/</w:t>
      </w:r>
      <w:r w:rsidR="00763138">
        <w:rPr>
          <w:rFonts w:eastAsia="Times New Roman" w:cstheme="minorHAnsi"/>
          <w:b/>
        </w:rPr>
        <w:t>0</w:t>
      </w:r>
      <w:r w:rsidR="009B2032">
        <w:rPr>
          <w:rFonts w:eastAsia="Times New Roman" w:cstheme="minorHAnsi"/>
          <w:b/>
        </w:rPr>
        <w:t>4</w:t>
      </w:r>
      <w:r w:rsidRPr="00D854B6">
        <w:rPr>
          <w:rFonts w:eastAsia="Times New Roman" w:cstheme="minorHAnsi"/>
          <w:b/>
        </w:rPr>
        <w:t>/202</w:t>
      </w:r>
      <w:r w:rsidR="004D09EA">
        <w:rPr>
          <w:rFonts w:eastAsia="Times New Roman" w:cstheme="minorHAnsi"/>
          <w:b/>
        </w:rPr>
        <w:t>5</w:t>
      </w:r>
      <w:r w:rsidRPr="00D854B6">
        <w:rPr>
          <w:rFonts w:eastAsia="Times New Roman" w:cstheme="minorHAnsi"/>
          <w:b/>
        </w:rPr>
        <w:t>.</w:t>
      </w:r>
    </w:p>
    <w:p w14:paraId="1D636953" w14:textId="76EE681C" w:rsidR="007E1653" w:rsidRPr="00D854B6" w:rsidRDefault="007E1653" w:rsidP="00564DF5">
      <w:pPr>
        <w:pStyle w:val="a5"/>
        <w:numPr>
          <w:ilvl w:val="0"/>
          <w:numId w:val="4"/>
        </w:numPr>
        <w:shd w:val="clear" w:color="auto" w:fill="FFFFFF"/>
        <w:spacing w:after="60" w:line="240" w:lineRule="auto"/>
        <w:ind w:left="284" w:hanging="284"/>
        <w:contextualSpacing w:val="0"/>
        <w:jc w:val="both"/>
        <w:textAlignment w:val="baseline"/>
        <w:rPr>
          <w:rFonts w:eastAsia="Times New Roman" w:cstheme="minorHAnsi"/>
          <w:bCs/>
        </w:rPr>
      </w:pPr>
      <w:r w:rsidRPr="00D854B6">
        <w:rPr>
          <w:rFonts w:eastAsia="Times New Roman" w:cstheme="minorHAnsi"/>
          <w:bCs/>
        </w:rPr>
        <w:lastRenderedPageBreak/>
        <w:t xml:space="preserve">Η ανάθεση τίθεται σε ισχύ από την ημέρα της κατακύρωσης έως και </w:t>
      </w:r>
      <w:r w:rsidR="009B2032">
        <w:rPr>
          <w:rFonts w:eastAsia="Times New Roman" w:cstheme="minorHAnsi"/>
          <w:b/>
        </w:rPr>
        <w:t>30</w:t>
      </w:r>
      <w:r w:rsidR="00763138" w:rsidRPr="00D854B6">
        <w:rPr>
          <w:rFonts w:eastAsia="Times New Roman" w:cstheme="minorHAnsi"/>
          <w:b/>
        </w:rPr>
        <w:t>/</w:t>
      </w:r>
      <w:r w:rsidR="00763138">
        <w:rPr>
          <w:rFonts w:eastAsia="Times New Roman" w:cstheme="minorHAnsi"/>
          <w:b/>
        </w:rPr>
        <w:t>0</w:t>
      </w:r>
      <w:r w:rsidR="009B2032">
        <w:rPr>
          <w:rFonts w:eastAsia="Times New Roman" w:cstheme="minorHAnsi"/>
          <w:b/>
        </w:rPr>
        <w:t>4</w:t>
      </w:r>
      <w:r w:rsidR="00763138" w:rsidRPr="00D854B6">
        <w:rPr>
          <w:rFonts w:eastAsia="Times New Roman" w:cstheme="minorHAnsi"/>
          <w:b/>
        </w:rPr>
        <w:t>/202</w:t>
      </w:r>
      <w:r w:rsidR="00763138">
        <w:rPr>
          <w:rFonts w:eastAsia="Times New Roman" w:cstheme="minorHAnsi"/>
          <w:b/>
        </w:rPr>
        <w:t>5</w:t>
      </w:r>
      <w:r w:rsidRPr="00D854B6">
        <w:rPr>
          <w:rFonts w:eastAsia="Times New Roman" w:cstheme="minorHAnsi"/>
          <w:b/>
        </w:rPr>
        <w:t>.</w:t>
      </w:r>
    </w:p>
    <w:p w14:paraId="0EE2FFDE" w14:textId="2BA828D9" w:rsidR="007E1653" w:rsidRPr="00D854B6" w:rsidRDefault="007E1653" w:rsidP="00564DF5">
      <w:pPr>
        <w:pStyle w:val="a5"/>
        <w:numPr>
          <w:ilvl w:val="0"/>
          <w:numId w:val="4"/>
        </w:numPr>
        <w:shd w:val="clear" w:color="auto" w:fill="FFFFFF"/>
        <w:spacing w:after="60" w:line="240" w:lineRule="auto"/>
        <w:ind w:left="284" w:hanging="284"/>
        <w:contextualSpacing w:val="0"/>
        <w:jc w:val="both"/>
        <w:textAlignment w:val="baseline"/>
        <w:rPr>
          <w:rFonts w:eastAsia="Times New Roman" w:cstheme="minorHAnsi"/>
          <w:bCs/>
        </w:rPr>
      </w:pPr>
      <w:r w:rsidRPr="00D854B6">
        <w:rPr>
          <w:rFonts w:eastAsia="Times New Roman" w:cstheme="minorHAnsi"/>
          <w:bCs/>
        </w:rPr>
        <w:t xml:space="preserve">Η υπηρεσία θα πρέπει να ολοκληρωθεί </w:t>
      </w:r>
      <w:r w:rsidR="004A01F6">
        <w:rPr>
          <w:rFonts w:eastAsia="Times New Roman" w:cstheme="minorHAnsi"/>
          <w:bCs/>
        </w:rPr>
        <w:t xml:space="preserve">το πολύ έως </w:t>
      </w:r>
      <w:r w:rsidRPr="00D854B6">
        <w:rPr>
          <w:rFonts w:eastAsia="Times New Roman" w:cstheme="minorHAnsi"/>
          <w:bCs/>
        </w:rPr>
        <w:t xml:space="preserve">10 (δέκα) ημέρες </w:t>
      </w:r>
      <w:r w:rsidR="004A01F6">
        <w:rPr>
          <w:rFonts w:eastAsia="Times New Roman" w:cstheme="minorHAnsi"/>
          <w:bCs/>
        </w:rPr>
        <w:t>από την επικοινωνία του Κ.Φ.Α.Α.</w:t>
      </w:r>
      <w:r w:rsidRPr="00D854B6">
        <w:rPr>
          <w:rFonts w:eastAsia="Times New Roman" w:cstheme="minorHAnsi"/>
          <w:bCs/>
        </w:rPr>
        <w:t xml:space="preserve"> και το αργότερο μέχρι την λήξη της ανάθεσης. </w:t>
      </w:r>
    </w:p>
    <w:p w14:paraId="61D5FCEB" w14:textId="77777777" w:rsidR="007E1653" w:rsidRPr="006D0F04" w:rsidRDefault="007E1653" w:rsidP="00564DF5">
      <w:pPr>
        <w:pStyle w:val="a5"/>
        <w:numPr>
          <w:ilvl w:val="0"/>
          <w:numId w:val="4"/>
        </w:numPr>
        <w:shd w:val="clear" w:color="auto" w:fill="FFFFFF"/>
        <w:spacing w:after="60" w:line="240" w:lineRule="auto"/>
        <w:ind w:left="284" w:hanging="284"/>
        <w:contextualSpacing w:val="0"/>
        <w:jc w:val="both"/>
        <w:textAlignment w:val="baseline"/>
        <w:rPr>
          <w:rFonts w:eastAsia="Times New Roman" w:cstheme="minorHAnsi"/>
          <w:b/>
        </w:rPr>
      </w:pPr>
      <w:r w:rsidRPr="00BC1935">
        <w:rPr>
          <w:rFonts w:eastAsia="Times New Roman" w:cstheme="minorHAnsi"/>
        </w:rPr>
        <w:t xml:space="preserve">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w:t>
      </w:r>
      <w:r w:rsidRPr="006D0F04">
        <w:rPr>
          <w:rFonts w:eastAsia="Times New Roman" w:cstheme="minorHAnsi"/>
        </w:rPr>
        <w:t>1 του ν. 4412/2016.</w:t>
      </w:r>
    </w:p>
    <w:p w14:paraId="28A3850D" w14:textId="77777777" w:rsidR="007E1653" w:rsidRPr="00C67393" w:rsidRDefault="007E1653" w:rsidP="00564DF5">
      <w:pPr>
        <w:pStyle w:val="a5"/>
        <w:numPr>
          <w:ilvl w:val="0"/>
          <w:numId w:val="4"/>
        </w:numPr>
        <w:spacing w:after="60" w:line="240" w:lineRule="auto"/>
        <w:ind w:left="284" w:right="-58" w:hanging="284"/>
        <w:contextualSpacing w:val="0"/>
        <w:jc w:val="both"/>
        <w:rPr>
          <w:rFonts w:eastAsia="Times New Roman" w:cstheme="minorHAnsi"/>
          <w:b/>
        </w:rPr>
      </w:pPr>
      <w:r w:rsidRPr="004A01F6">
        <w:rPr>
          <w:b/>
          <w:u w:val="single"/>
        </w:rPr>
        <w:t>Στην προσφερόμενη τιμή περιλαμβάνονται και τα υλικά που θα χρησιμοποιηθούν για τις εργασίες</w:t>
      </w:r>
      <w:r>
        <w:rPr>
          <w:b/>
        </w:rPr>
        <w:t xml:space="preserve"> που περιγράφονται στο φυσικό και οικονομικό αντικείμενο της παρούσας πρόσκλησης που αποτελεί αναπόσπαστο μέρος της</w:t>
      </w:r>
      <w:r w:rsidRPr="008812E4">
        <w:rPr>
          <w:b/>
        </w:rPr>
        <w:t>.</w:t>
      </w:r>
    </w:p>
    <w:p w14:paraId="7903E3AC" w14:textId="77777777" w:rsidR="007E1653" w:rsidRPr="00164EFB" w:rsidRDefault="007E1653" w:rsidP="00564DF5">
      <w:pPr>
        <w:pStyle w:val="a5"/>
        <w:numPr>
          <w:ilvl w:val="0"/>
          <w:numId w:val="4"/>
        </w:numPr>
        <w:spacing w:after="60" w:line="240" w:lineRule="auto"/>
        <w:ind w:left="284" w:right="-58" w:hanging="284"/>
        <w:contextualSpacing w:val="0"/>
        <w:jc w:val="both"/>
        <w:rPr>
          <w:rFonts w:eastAsia="Times New Roman" w:cstheme="minorHAnsi"/>
          <w:b/>
        </w:rPr>
      </w:pPr>
      <w:r w:rsidRPr="008812E4">
        <w:rPr>
          <w:color w:val="000000"/>
        </w:rPr>
        <w:t>Η παροχή των ζητούμενων υπηρεσιών κ</w:t>
      </w:r>
      <w:r w:rsidRPr="008812E4">
        <w:t xml:space="preserve">αι ειδών </w:t>
      </w:r>
      <w:r w:rsidRPr="008812E4">
        <w:rPr>
          <w:color w:val="000000"/>
        </w:rPr>
        <w:t>θα γίνει κατόπιν συνεννόησης με τη</w:t>
      </w:r>
      <w:r>
        <w:rPr>
          <w:color w:val="000000"/>
        </w:rPr>
        <w:t>ν οργάνωση</w:t>
      </w:r>
      <w:r w:rsidRPr="008812E4">
        <w:rPr>
          <w:color w:val="000000"/>
        </w:rPr>
        <w:t>, μετά από την ανάθεση της σύμβασης στον μειοδότη ανάδοχο.</w:t>
      </w:r>
    </w:p>
    <w:p w14:paraId="25423D64" w14:textId="77777777" w:rsidR="007E1653" w:rsidRPr="00164EFB" w:rsidRDefault="007E1653" w:rsidP="00564DF5">
      <w:pPr>
        <w:pStyle w:val="a5"/>
        <w:numPr>
          <w:ilvl w:val="0"/>
          <w:numId w:val="4"/>
        </w:numPr>
        <w:spacing w:after="60" w:line="240" w:lineRule="auto"/>
        <w:ind w:left="284" w:right="-58" w:hanging="284"/>
        <w:contextualSpacing w:val="0"/>
        <w:jc w:val="both"/>
        <w:rPr>
          <w:rFonts w:eastAsia="Times New Roman" w:cstheme="minorHAnsi"/>
          <w:b/>
          <w:bCs/>
        </w:rPr>
      </w:pPr>
      <w:r w:rsidRPr="00164EFB">
        <w:rPr>
          <w:b/>
          <w:bCs/>
          <w:color w:val="000000"/>
        </w:rPr>
        <w:t xml:space="preserve">Οι ενδιαφερόμενοι οικονομικοί φορείς θα πρέπει να παρέχουν τις ζητούμενες υπηρεσίες εντός της διοικητικής περιφέρειας της Π.Ε. Θεσσαλονίκης της Περιφέρειας Κεντρικής Μακεδονίας. </w:t>
      </w:r>
    </w:p>
    <w:p w14:paraId="7939DB33" w14:textId="0A2C6AD0" w:rsidR="007E1653" w:rsidRPr="00144F5B" w:rsidRDefault="007E1653" w:rsidP="00564DF5">
      <w:pPr>
        <w:pStyle w:val="a5"/>
        <w:numPr>
          <w:ilvl w:val="0"/>
          <w:numId w:val="4"/>
        </w:numPr>
        <w:spacing w:after="60" w:line="240" w:lineRule="auto"/>
        <w:ind w:left="284" w:right="-58" w:hanging="284"/>
        <w:contextualSpacing w:val="0"/>
        <w:jc w:val="both"/>
        <w:rPr>
          <w:rFonts w:eastAsia="Times New Roman" w:cstheme="minorHAnsi"/>
        </w:rPr>
      </w:pPr>
      <w:r w:rsidRPr="006D0F04">
        <w:rPr>
          <w:rFonts w:cstheme="minorHAnsi"/>
          <w:lang w:eastAsia="ar-SA"/>
        </w:rPr>
        <w:t xml:space="preserve">Η </w:t>
      </w:r>
      <w:r w:rsidR="004866DF">
        <w:rPr>
          <w:rFonts w:cstheme="minorHAnsi"/>
          <w:lang w:eastAsia="ar-SA"/>
        </w:rPr>
        <w:t>πιστοποίηση της ορθής παροχής των</w:t>
      </w:r>
      <w:r w:rsidRPr="006D0F04">
        <w:rPr>
          <w:rFonts w:cstheme="minorHAnsi"/>
          <w:lang w:eastAsia="ar-SA"/>
        </w:rPr>
        <w:t xml:space="preserve"> υπηρεσιών θα πραγματοποιείται από τον αρμόδιο υπάλληλο της ΑΡΣΙΣ που θα προσυπογράφει το σχετικό έγγραφο</w:t>
      </w:r>
      <w:r w:rsidRPr="00BC1935">
        <w:rPr>
          <w:rFonts w:cstheme="minorHAnsi"/>
          <w:lang w:eastAsia="ar-SA"/>
        </w:rPr>
        <w:t xml:space="preserve"> και θα ελέγχει εάν η εκτέλεση των παρεχόμενων υπηρεσιών έγινε σύμφωνα με τους όρους της πρόσκλησης.</w:t>
      </w:r>
    </w:p>
    <w:p w14:paraId="3B9B245F" w14:textId="77777777" w:rsidR="007E1653" w:rsidRPr="00D854B6" w:rsidRDefault="007E1653" w:rsidP="00564DF5">
      <w:pPr>
        <w:pStyle w:val="a5"/>
        <w:numPr>
          <w:ilvl w:val="0"/>
          <w:numId w:val="4"/>
        </w:numPr>
        <w:suppressAutoHyphens/>
        <w:spacing w:after="60" w:line="240" w:lineRule="auto"/>
        <w:ind w:left="284" w:right="-58" w:hanging="284"/>
        <w:contextualSpacing w:val="0"/>
        <w:jc w:val="both"/>
        <w:rPr>
          <w:rFonts w:cstheme="minorHAnsi"/>
          <w:u w:val="single"/>
          <w:lang w:eastAsia="ar-SA"/>
        </w:rPr>
      </w:pPr>
      <w:r w:rsidRPr="00C33860">
        <w:rPr>
          <w:rFonts w:eastAsia="Times New Roman" w:cstheme="minorHAnsi"/>
        </w:rPr>
        <w:t xml:space="preserve">Ο προμηθευτής λαμβάνει γνώση των Ειδικών Όρων της προμήθειας και </w:t>
      </w:r>
      <w:proofErr w:type="spellStart"/>
      <w:r w:rsidRPr="00C33860">
        <w:rPr>
          <w:rFonts w:eastAsia="Times New Roman" w:cstheme="minorHAnsi"/>
        </w:rPr>
        <w:t>δεσµεύεται</w:t>
      </w:r>
      <w:proofErr w:type="spellEnd"/>
      <w:r w:rsidRPr="00C33860">
        <w:rPr>
          <w:rFonts w:eastAsia="Times New Roman" w:cstheme="minorHAnsi"/>
        </w:rPr>
        <w:t xml:space="preserve"> ότι θα συµµ</w:t>
      </w:r>
      <w:proofErr w:type="spellStart"/>
      <w:r w:rsidRPr="00C33860">
        <w:rPr>
          <w:rFonts w:eastAsia="Times New Roman" w:cstheme="minorHAnsi"/>
        </w:rPr>
        <w:t>ορφώνεται</w:t>
      </w:r>
      <w:proofErr w:type="spellEnd"/>
      <w:r w:rsidRPr="00C33860">
        <w:rPr>
          <w:rFonts w:eastAsia="Times New Roman" w:cstheme="minorHAnsi"/>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147A5751" w14:textId="77777777" w:rsidR="00D854B6" w:rsidRPr="004A78FF" w:rsidRDefault="00D854B6" w:rsidP="00564DF5">
      <w:pPr>
        <w:pStyle w:val="a5"/>
        <w:numPr>
          <w:ilvl w:val="0"/>
          <w:numId w:val="4"/>
        </w:numPr>
        <w:spacing w:after="60" w:line="240" w:lineRule="auto"/>
        <w:ind w:left="284" w:hanging="284"/>
        <w:contextualSpacing w:val="0"/>
        <w:jc w:val="both"/>
        <w:rPr>
          <w:bCs/>
        </w:rPr>
      </w:pPr>
      <w:r w:rsidRPr="004A78FF">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47472BA" w14:textId="77777777" w:rsidR="00D854B6" w:rsidRPr="004A78FF" w:rsidRDefault="00D854B6" w:rsidP="00564DF5">
      <w:pPr>
        <w:pStyle w:val="a5"/>
        <w:numPr>
          <w:ilvl w:val="0"/>
          <w:numId w:val="4"/>
        </w:numPr>
        <w:spacing w:after="60" w:line="240" w:lineRule="auto"/>
        <w:ind w:left="284" w:hanging="284"/>
        <w:contextualSpacing w:val="0"/>
        <w:jc w:val="both"/>
        <w:rPr>
          <w:bCs/>
        </w:rPr>
      </w:pPr>
      <w:r w:rsidRPr="004A78FF">
        <w:rPr>
          <w:bCs/>
        </w:rPr>
        <w:t xml:space="preserve">Η εκχώρηση των υποχρεώσεων και των δικαιωμάτων του σε τρίτους ΑΠΑΓΟΡΕΥΕΤΑΙ. </w:t>
      </w:r>
    </w:p>
    <w:p w14:paraId="72621B2A" w14:textId="77777777" w:rsidR="00D854B6" w:rsidRPr="004A78FF" w:rsidRDefault="00D854B6" w:rsidP="00564DF5">
      <w:pPr>
        <w:pStyle w:val="a5"/>
        <w:numPr>
          <w:ilvl w:val="0"/>
          <w:numId w:val="4"/>
        </w:numPr>
        <w:spacing w:after="60" w:line="240" w:lineRule="auto"/>
        <w:ind w:left="284" w:hanging="284"/>
        <w:contextualSpacing w:val="0"/>
        <w:jc w:val="both"/>
        <w:rPr>
          <w:bCs/>
        </w:rPr>
      </w:pPr>
      <w:r w:rsidRPr="004A78FF">
        <w:rPr>
          <w:bCs/>
        </w:rPr>
        <w:t xml:space="preserve">Οι παραπάνω όροι θεωρούνται δεσμευτικοί, με </w:t>
      </w:r>
      <w:r w:rsidRPr="004A78FF">
        <w:rPr>
          <w:b/>
        </w:rPr>
        <w:t>ποινή απόρριψης της προσφοράς</w:t>
      </w:r>
      <w:r w:rsidRPr="004A78FF">
        <w:rPr>
          <w:bCs/>
        </w:rPr>
        <w:t xml:space="preserve"> σε περίπτωση μη συμμόρφωσης σε κάποιον από αυτούς.</w:t>
      </w:r>
    </w:p>
    <w:p w14:paraId="38B9130B" w14:textId="77777777" w:rsidR="00D854B6" w:rsidRPr="004A78FF" w:rsidRDefault="00D854B6" w:rsidP="00564DF5">
      <w:pPr>
        <w:pStyle w:val="a5"/>
        <w:numPr>
          <w:ilvl w:val="0"/>
          <w:numId w:val="4"/>
        </w:numPr>
        <w:spacing w:after="60" w:line="240" w:lineRule="auto"/>
        <w:ind w:left="284" w:hanging="284"/>
        <w:contextualSpacing w:val="0"/>
        <w:jc w:val="both"/>
        <w:rPr>
          <w:rFonts w:eastAsia="Times New Roman" w:cstheme="minorHAnsi"/>
          <w:b/>
          <w:bCs/>
        </w:rPr>
      </w:pPr>
      <w:r w:rsidRPr="004A78FF">
        <w:rPr>
          <w:bCs/>
        </w:rPr>
        <w:t xml:space="preserve">Η ανάθεση και η εκτέλεση της σύμβασης </w:t>
      </w:r>
      <w:proofErr w:type="spellStart"/>
      <w:r w:rsidRPr="004A78FF">
        <w:rPr>
          <w:bCs/>
        </w:rPr>
        <w:t>διέπεται</w:t>
      </w:r>
      <w:proofErr w:type="spellEnd"/>
      <w:r w:rsidRPr="004A78FF">
        <w:rPr>
          <w:bCs/>
        </w:rPr>
        <w:t xml:space="preserve"> από την κείμενη νομοθεσία και τις </w:t>
      </w:r>
      <w:proofErr w:type="spellStart"/>
      <w:r w:rsidRPr="004A78FF">
        <w:rPr>
          <w:bCs/>
        </w:rPr>
        <w:t>κατ</w:t>
      </w:r>
      <w:proofErr w:type="spellEnd"/>
      <w:r w:rsidRPr="004A78FF">
        <w:rPr>
          <w:bCs/>
        </w:rPr>
        <w:t xml:space="preserve">΄ εξουσιοδότηση αυτής </w:t>
      </w:r>
      <w:proofErr w:type="spellStart"/>
      <w:r w:rsidRPr="004A78FF">
        <w:rPr>
          <w:bCs/>
        </w:rPr>
        <w:t>εκδοθείσες</w:t>
      </w:r>
      <w:proofErr w:type="spellEnd"/>
      <w:r w:rsidRPr="004A78FF">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487EF78A" w14:textId="77777777" w:rsidR="00E3243C" w:rsidRDefault="00E3243C" w:rsidP="00BA3D80">
      <w:pPr>
        <w:spacing w:before="120" w:after="120" w:line="240" w:lineRule="auto"/>
        <w:jc w:val="both"/>
      </w:pPr>
    </w:p>
    <w:p w14:paraId="642E03DE" w14:textId="77777777" w:rsidR="00D854B6" w:rsidRPr="004A78FF" w:rsidRDefault="00D854B6" w:rsidP="00BA3D80">
      <w:pPr>
        <w:spacing w:after="120" w:line="240" w:lineRule="auto"/>
        <w:jc w:val="both"/>
        <w:rPr>
          <w:rFonts w:eastAsia="Times New Roman" w:cstheme="minorHAnsi"/>
          <w:b/>
          <w:bCs/>
        </w:rPr>
      </w:pPr>
      <w:r w:rsidRPr="004A78FF">
        <w:rPr>
          <w:rFonts w:eastAsia="Times New Roman" w:cstheme="minorHAnsi"/>
          <w:b/>
          <w:bCs/>
        </w:rPr>
        <w:t>Δικαιολογητικά Συμμετοχής:</w:t>
      </w:r>
    </w:p>
    <w:p w14:paraId="545753C2" w14:textId="77777777" w:rsidR="00D854B6" w:rsidRPr="004A78FF" w:rsidRDefault="00D854B6" w:rsidP="00BA3D80">
      <w:pPr>
        <w:spacing w:before="100" w:beforeAutospacing="1" w:after="120" w:line="240" w:lineRule="auto"/>
        <w:jc w:val="both"/>
        <w:textAlignment w:val="baseline"/>
        <w:rPr>
          <w:rFonts w:eastAsia="Times New Roman" w:cstheme="minorHAnsi"/>
        </w:rPr>
      </w:pPr>
      <w:r w:rsidRPr="004A78FF">
        <w:rPr>
          <w:rFonts w:eastAsia="Times New Roman" w:cstheme="minorHAnsi"/>
          <w:b/>
          <w:bCs/>
        </w:rPr>
        <w:t>Επιπρόσθετα,</w:t>
      </w:r>
      <w:r w:rsidRPr="004A78FF">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4A78FF">
        <w:rPr>
          <w:rFonts w:eastAsia="Times New Roman" w:cstheme="minorHAnsi"/>
          <w:b/>
        </w:rPr>
        <w:t>θα πρέπει να προσκομίσετε μαζί με την οικονομική σας προσφορά</w:t>
      </w:r>
      <w:r w:rsidRPr="004A78FF">
        <w:rPr>
          <w:rFonts w:eastAsia="Times New Roman" w:cstheme="minorHAnsi"/>
        </w:rPr>
        <w:t xml:space="preserve"> και τα παρακάτω δικαιολογητικά σύμφωνα με το άρθρο 80 παρ. 2 και 3 του Ν.4412/2016:</w:t>
      </w:r>
    </w:p>
    <w:p w14:paraId="353519D6" w14:textId="17B05580" w:rsidR="00D854B6" w:rsidRPr="004A78FF" w:rsidRDefault="00D854B6" w:rsidP="00BA3D80">
      <w:pPr>
        <w:spacing w:afterLines="80" w:after="192" w:line="240" w:lineRule="auto"/>
        <w:jc w:val="both"/>
        <w:textAlignment w:val="baseline"/>
        <w:rPr>
          <w:rFonts w:eastAsia="Times New Roman" w:cstheme="minorHAnsi"/>
        </w:rPr>
      </w:pPr>
      <w:r w:rsidRPr="004A78FF">
        <w:rPr>
          <w:rFonts w:eastAsia="Times New Roman" w:cstheme="minorHAnsi"/>
        </w:rPr>
        <w:t>1)</w:t>
      </w:r>
      <w:r w:rsidR="00E3243C">
        <w:rPr>
          <w:rFonts w:eastAsia="Times New Roman" w:cstheme="minorHAnsi"/>
        </w:rPr>
        <w:t xml:space="preserve"> </w:t>
      </w:r>
      <w:r w:rsidRPr="004A78FF">
        <w:rPr>
          <w:rFonts w:eastAsia="Times New Roman" w:cstheme="minorHAnsi"/>
        </w:rPr>
        <w:t xml:space="preserve">Βεβαίωση φορολογικής ενημερότητας, για </w:t>
      </w:r>
      <w:r w:rsidR="00E3243C">
        <w:rPr>
          <w:rFonts w:eastAsia="Times New Roman" w:cstheme="minorHAnsi"/>
        </w:rPr>
        <w:t>κάθε νόμιμη χρήση</w:t>
      </w:r>
      <w:r w:rsidR="001737D5">
        <w:rPr>
          <w:rFonts w:eastAsia="Times New Roman" w:cstheme="minorHAnsi"/>
        </w:rPr>
        <w:t xml:space="preserve"> (Α.Φ.Μ. Άρσις 090193521)</w:t>
      </w:r>
    </w:p>
    <w:p w14:paraId="512CF0D8" w14:textId="338580B7" w:rsidR="00D854B6" w:rsidRPr="004A78FF" w:rsidRDefault="00D854B6" w:rsidP="00BA3D80">
      <w:pPr>
        <w:spacing w:afterLines="80" w:after="192" w:line="240" w:lineRule="auto"/>
        <w:jc w:val="both"/>
        <w:textAlignment w:val="baseline"/>
        <w:rPr>
          <w:rFonts w:eastAsia="Times New Roman" w:cstheme="minorHAnsi"/>
        </w:rPr>
      </w:pPr>
      <w:r w:rsidRPr="004A78FF">
        <w:rPr>
          <w:rFonts w:eastAsia="Times New Roman" w:cstheme="minorHAnsi"/>
        </w:rPr>
        <w:t>2)</w:t>
      </w:r>
      <w:r w:rsidR="00E3243C">
        <w:rPr>
          <w:rFonts w:eastAsia="Times New Roman" w:cstheme="minorHAnsi"/>
        </w:rPr>
        <w:t xml:space="preserve"> </w:t>
      </w:r>
      <w:r w:rsidRPr="004A78FF">
        <w:rPr>
          <w:rFonts w:eastAsia="Times New Roman" w:cstheme="minorHAnsi"/>
        </w:rPr>
        <w:t>Βεβαίωση ασφαλιστικής ενημερότητας για ασφαλιστικές εισφορές του προσωπικού, για συμμετοχή</w:t>
      </w:r>
    </w:p>
    <w:p w14:paraId="442080F6" w14:textId="77777777" w:rsidR="00D854B6" w:rsidRPr="004A78FF" w:rsidRDefault="00D854B6" w:rsidP="00BA3D80">
      <w:pPr>
        <w:spacing w:afterLines="80" w:after="192" w:line="240" w:lineRule="auto"/>
        <w:jc w:val="both"/>
        <w:textAlignment w:val="baseline"/>
        <w:rPr>
          <w:rFonts w:eastAsia="Times New Roman" w:cstheme="minorHAnsi"/>
        </w:rPr>
      </w:pPr>
      <w:r w:rsidRPr="004A78FF">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E0025D3" w14:textId="4DB39A0B" w:rsidR="00D854B6" w:rsidRPr="004A78FF" w:rsidRDefault="00D854B6" w:rsidP="00BA3D80">
      <w:pPr>
        <w:spacing w:afterLines="80" w:after="192" w:line="240" w:lineRule="auto"/>
        <w:jc w:val="both"/>
        <w:textAlignment w:val="baseline"/>
        <w:rPr>
          <w:rFonts w:eastAsia="Times New Roman" w:cstheme="minorHAnsi"/>
        </w:rPr>
      </w:pPr>
      <w:r w:rsidRPr="004A78FF">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νόμιμου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w:t>
      </w:r>
      <w:r w:rsidRPr="004A78FF">
        <w:rPr>
          <w:rFonts w:eastAsia="Times New Roman" w:cstheme="minorHAnsi"/>
        </w:rPr>
        <w:lastRenderedPageBreak/>
        <w:t>δραστηριότητες, νομιμοποίηση εσόδων από παράνομες δραστηριότητες ή χρηματοδότησης της τρομοκρατίας , παιδική εργασία και άλλες μορφές εμπορίας ανθρώπων. Η υποχρέωση του προηγούμενου εδαφίου αφορά</w:t>
      </w:r>
      <w:r w:rsidR="00F772D6">
        <w:rPr>
          <w:rFonts w:eastAsia="Times New Roman" w:cstheme="minorHAnsi"/>
        </w:rPr>
        <w:t xml:space="preserve"> επιπροσθέτως</w:t>
      </w:r>
      <w:r w:rsidRPr="004A78FF">
        <w:rPr>
          <w:rFonts w:eastAsia="Times New Roman" w:cstheme="minorHAnsi"/>
        </w:rPr>
        <w:t>:</w:t>
      </w:r>
    </w:p>
    <w:p w14:paraId="56B7DBEE" w14:textId="77777777" w:rsidR="00D854B6" w:rsidRPr="004A78FF" w:rsidRDefault="00D854B6" w:rsidP="00BA3D80">
      <w:pPr>
        <w:spacing w:afterLines="80" w:after="192" w:line="240" w:lineRule="auto"/>
        <w:ind w:left="426"/>
        <w:jc w:val="both"/>
        <w:textAlignment w:val="baseline"/>
        <w:rPr>
          <w:rFonts w:eastAsia="Times New Roman" w:cstheme="minorHAnsi"/>
        </w:rPr>
      </w:pPr>
      <w:r w:rsidRPr="004A78FF">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667D0FDA" w14:textId="77777777" w:rsidR="00D854B6" w:rsidRDefault="00D854B6" w:rsidP="00BA3D80">
      <w:pPr>
        <w:spacing w:afterLines="80" w:after="192" w:line="240" w:lineRule="auto"/>
        <w:ind w:left="426"/>
        <w:jc w:val="both"/>
        <w:textAlignment w:val="baseline"/>
        <w:rPr>
          <w:rFonts w:eastAsia="Times New Roman" w:cstheme="minorHAnsi"/>
        </w:rPr>
      </w:pPr>
      <w:r w:rsidRPr="004A78FF">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66D60897" w14:textId="77777777" w:rsidR="00D854B6" w:rsidRPr="004A78FF" w:rsidRDefault="00D854B6" w:rsidP="00BA3D80">
      <w:pPr>
        <w:spacing w:afterLines="80" w:after="192" w:line="240" w:lineRule="auto"/>
        <w:ind w:left="426"/>
        <w:jc w:val="both"/>
        <w:textAlignment w:val="baseline"/>
        <w:rPr>
          <w:rFonts w:eastAsia="Times New Roman" w:cstheme="minorHAnsi"/>
        </w:rPr>
      </w:pPr>
      <w:r w:rsidRPr="004A78FF">
        <w:rPr>
          <w:rFonts w:eastAsia="Times New Roman" w:cstheme="minorHAnsi"/>
        </w:rPr>
        <w:t>γ) στις περιπτώσεις των συνεταιρισμών τα μέλη του Διοικητικού Συμβουλίου.</w:t>
      </w:r>
    </w:p>
    <w:p w14:paraId="3C14865C" w14:textId="77777777" w:rsidR="00D854B6" w:rsidRPr="004A78FF" w:rsidRDefault="00D854B6" w:rsidP="00BA3D80">
      <w:pPr>
        <w:spacing w:afterLines="80" w:after="192" w:line="240" w:lineRule="auto"/>
        <w:jc w:val="both"/>
        <w:textAlignment w:val="baseline"/>
        <w:rPr>
          <w:rFonts w:eastAsia="Times New Roman" w:cstheme="minorHAnsi"/>
        </w:rPr>
      </w:pPr>
      <w:r w:rsidRPr="004A78FF">
        <w:rPr>
          <w:rFonts w:eastAsia="Times New Roman" w:cstheme="minorHAnsi"/>
        </w:rPr>
        <w:t>5) Αντίγραφο καταστατικού της εταιρίας &amp; έγγραφο ταυτοποίησης μελών Διοικητικού Συμβουλίου (π.χ. ΓΕΜΗ)</w:t>
      </w:r>
    </w:p>
    <w:p w14:paraId="7A735AC6" w14:textId="77777777" w:rsidR="00D854B6" w:rsidRPr="004A78FF" w:rsidRDefault="00D854B6" w:rsidP="00BA3D80">
      <w:pPr>
        <w:spacing w:afterLines="80" w:after="192" w:line="240" w:lineRule="auto"/>
        <w:jc w:val="both"/>
        <w:textAlignment w:val="baseline"/>
        <w:rPr>
          <w:rFonts w:eastAsia="Times New Roman" w:cstheme="minorHAnsi"/>
        </w:rPr>
      </w:pPr>
      <w:r w:rsidRPr="004A78FF">
        <w:rPr>
          <w:rFonts w:eastAsia="Times New Roman" w:cstheme="minorHAnsi"/>
        </w:rPr>
        <w:t xml:space="preserve">6) Σε περίπτωση ατομικής επιχείρησης, εκτύπωση προσωποποιημένης πληροφόρησης της επιχείρησης από το </w:t>
      </w:r>
      <w:r w:rsidRPr="004A78FF">
        <w:rPr>
          <w:rFonts w:eastAsia="Times New Roman" w:cstheme="minorHAnsi"/>
          <w:lang w:val="en-US"/>
        </w:rPr>
        <w:t>Taxis</w:t>
      </w:r>
      <w:r w:rsidRPr="004A78FF">
        <w:rPr>
          <w:rFonts w:eastAsia="Times New Roman" w:cstheme="minorHAnsi"/>
        </w:rPr>
        <w:t>, όπου φαίνεται ότι η επιχείρηση είναι ενεργή.</w:t>
      </w:r>
    </w:p>
    <w:p w14:paraId="366E5897" w14:textId="77777777" w:rsidR="00D854B6" w:rsidRPr="004A78FF" w:rsidRDefault="00D854B6" w:rsidP="00BA3D80">
      <w:pPr>
        <w:pBdr>
          <w:top w:val="nil"/>
          <w:left w:val="nil"/>
          <w:bottom w:val="nil"/>
          <w:right w:val="nil"/>
          <w:between w:val="nil"/>
        </w:pBdr>
        <w:shd w:val="clear" w:color="auto" w:fill="FFFFFF"/>
        <w:spacing w:after="120" w:line="240" w:lineRule="auto"/>
        <w:jc w:val="both"/>
        <w:rPr>
          <w:b/>
          <w:bCs/>
        </w:rPr>
      </w:pPr>
      <w:r w:rsidRPr="004A78FF">
        <w:rPr>
          <w:b/>
          <w:bCs/>
        </w:rPr>
        <w:t>Διαδικασία πληρωμής:</w:t>
      </w:r>
    </w:p>
    <w:p w14:paraId="424959AB" w14:textId="193426DF" w:rsidR="00D854B6" w:rsidRPr="004A78FF" w:rsidRDefault="00D854B6" w:rsidP="00BA3D80">
      <w:pPr>
        <w:pStyle w:val="a5"/>
        <w:numPr>
          <w:ilvl w:val="0"/>
          <w:numId w:val="6"/>
        </w:numPr>
        <w:suppressAutoHyphens/>
        <w:spacing w:after="120" w:line="240" w:lineRule="auto"/>
        <w:ind w:right="-58"/>
        <w:contextualSpacing w:val="0"/>
        <w:jc w:val="both"/>
        <w:rPr>
          <w:rFonts w:eastAsia="Times New Roman" w:cstheme="minorHAnsi"/>
        </w:rPr>
      </w:pPr>
      <w:r w:rsidRPr="004A78FF">
        <w:rPr>
          <w:rFonts w:cstheme="minorHAnsi"/>
        </w:rPr>
        <w:t xml:space="preserve">Η ΑΡΣΙΣ θα καταβάλλει την αξία των </w:t>
      </w:r>
      <w:r w:rsidRPr="004A78FF">
        <w:t xml:space="preserve">ειδών, που θα προμηθευτεί στα πλαίσια της παρούσας πρόσκλησης </w:t>
      </w:r>
      <w:r w:rsidRPr="00744A60">
        <w:rPr>
          <w:b/>
        </w:rPr>
        <w:t xml:space="preserve">εντός </w:t>
      </w:r>
      <w:r w:rsidR="001737D5" w:rsidRPr="00744A60">
        <w:rPr>
          <w:b/>
        </w:rPr>
        <w:t>εξήντα</w:t>
      </w:r>
      <w:r w:rsidRPr="00744A60">
        <w:rPr>
          <w:b/>
        </w:rPr>
        <w:t xml:space="preserve"> (</w:t>
      </w:r>
      <w:r w:rsidR="001737D5" w:rsidRPr="00744A60">
        <w:rPr>
          <w:b/>
        </w:rPr>
        <w:t>60</w:t>
      </w:r>
      <w:r w:rsidRPr="00744A60">
        <w:rPr>
          <w:b/>
        </w:rPr>
        <w:t xml:space="preserve">) ημερών ύστερα από την </w:t>
      </w:r>
      <w:r w:rsidR="00B60DDC" w:rsidRPr="00744A60">
        <w:rPr>
          <w:b/>
        </w:rPr>
        <w:t>ολοκλήρωση της υπηρεσίας</w:t>
      </w:r>
      <w:r w:rsidRPr="00744A60">
        <w:rPr>
          <w:b/>
        </w:rPr>
        <w:t xml:space="preserve"> και την έκδοση από τον</w:t>
      </w:r>
      <w:r w:rsidRPr="004A78FF">
        <w:rPr>
          <w:b/>
        </w:rPr>
        <w:t xml:space="preserve"> προμηθευτή των παρακάτω δικαιολογητικών πληρωμής: </w:t>
      </w:r>
    </w:p>
    <w:p w14:paraId="1301D389" w14:textId="71F9C770" w:rsidR="00D854B6" w:rsidRPr="004A78FF" w:rsidRDefault="00B60DDC" w:rsidP="00BA3D80">
      <w:pPr>
        <w:pStyle w:val="a5"/>
        <w:numPr>
          <w:ilvl w:val="0"/>
          <w:numId w:val="7"/>
        </w:numPr>
        <w:suppressAutoHyphens/>
        <w:spacing w:after="120" w:line="240" w:lineRule="auto"/>
        <w:ind w:right="-58"/>
        <w:contextualSpacing w:val="0"/>
        <w:jc w:val="both"/>
        <w:rPr>
          <w:rFonts w:eastAsia="Times New Roman" w:cstheme="minorHAnsi"/>
        </w:rPr>
      </w:pPr>
      <w:r>
        <w:rPr>
          <w:rFonts w:eastAsia="Times New Roman" w:cstheme="minorHAnsi"/>
        </w:rPr>
        <w:t>Τιμολόγιο παροχής υπηρεσιών</w:t>
      </w:r>
      <w:r w:rsidR="00D854B6" w:rsidRPr="004A78FF">
        <w:rPr>
          <w:rFonts w:eastAsia="Times New Roman" w:cstheme="minorHAnsi"/>
        </w:rPr>
        <w:t xml:space="preserve">, στο οποίο να αναγράφονται η </w:t>
      </w:r>
      <w:r>
        <w:rPr>
          <w:rFonts w:eastAsia="Times New Roman" w:cstheme="minorHAnsi"/>
        </w:rPr>
        <w:t>υπηρεσία</w:t>
      </w:r>
      <w:r w:rsidR="00D854B6" w:rsidRPr="004A78FF">
        <w:rPr>
          <w:rFonts w:eastAsia="Times New Roman" w:cstheme="minorHAnsi"/>
        </w:rPr>
        <w:t>, η τιμή μονάδας, η συνολική αξία και οι νόμιμες επιβαρύνσεις,</w:t>
      </w:r>
    </w:p>
    <w:p w14:paraId="481CDD26" w14:textId="77777777" w:rsidR="00D854B6" w:rsidRPr="004A78FF" w:rsidRDefault="00D854B6" w:rsidP="00BA3D80">
      <w:pPr>
        <w:pStyle w:val="a5"/>
        <w:numPr>
          <w:ilvl w:val="0"/>
          <w:numId w:val="7"/>
        </w:numPr>
        <w:suppressAutoHyphens/>
        <w:spacing w:after="120" w:line="240" w:lineRule="auto"/>
        <w:ind w:right="-58"/>
        <w:contextualSpacing w:val="0"/>
        <w:jc w:val="both"/>
        <w:rPr>
          <w:rFonts w:eastAsia="Times New Roman" w:cstheme="minorHAnsi"/>
        </w:rPr>
      </w:pPr>
      <w:r w:rsidRPr="004A78FF">
        <w:rPr>
          <w:rFonts w:eastAsia="Times New Roman" w:cstheme="minorHAnsi"/>
        </w:rPr>
        <w:t>Βεβαίωση ασφαλιστικής ενημερότητας, για είσπραξη σε ισχύ η οποία απαιτείται στην ακόλουθη περίπτωση:</w:t>
      </w:r>
    </w:p>
    <w:p w14:paraId="165CE55B" w14:textId="77777777" w:rsidR="00D854B6" w:rsidRPr="004A78FF" w:rsidRDefault="00D854B6" w:rsidP="00BA3D80">
      <w:pPr>
        <w:pStyle w:val="a5"/>
        <w:suppressAutoHyphens/>
        <w:spacing w:after="120" w:line="240" w:lineRule="auto"/>
        <w:ind w:left="360" w:right="-58"/>
        <w:contextualSpacing w:val="0"/>
        <w:jc w:val="both"/>
        <w:rPr>
          <w:rFonts w:eastAsia="Times New Roman" w:cstheme="minorHAnsi"/>
        </w:rPr>
      </w:pPr>
      <w:r w:rsidRPr="004A78FF">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4A78FF">
        <w:rPr>
          <w:rFonts w:eastAsia="Times New Roman" w:cstheme="minorHAnsi"/>
        </w:rPr>
        <w:t>τo</w:t>
      </w:r>
      <w:proofErr w:type="spellEnd"/>
      <w:r w:rsidRPr="004A78FF">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04D792C7" w14:textId="77777777" w:rsidR="00D854B6" w:rsidRPr="004A78FF" w:rsidRDefault="00D854B6" w:rsidP="00BA3D80">
      <w:pPr>
        <w:pStyle w:val="a5"/>
        <w:numPr>
          <w:ilvl w:val="0"/>
          <w:numId w:val="7"/>
        </w:numPr>
        <w:suppressAutoHyphens/>
        <w:spacing w:after="120" w:line="240" w:lineRule="auto"/>
        <w:ind w:right="-58"/>
        <w:contextualSpacing w:val="0"/>
        <w:jc w:val="both"/>
        <w:rPr>
          <w:rFonts w:eastAsia="Times New Roman" w:cstheme="minorHAnsi"/>
        </w:rPr>
      </w:pPr>
      <w:r w:rsidRPr="004A78FF">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5D26910B" w14:textId="77777777" w:rsidR="00D854B6" w:rsidRPr="004A78FF" w:rsidRDefault="00D854B6" w:rsidP="00BA3D80">
      <w:pPr>
        <w:pStyle w:val="a5"/>
        <w:suppressAutoHyphens/>
        <w:spacing w:after="120" w:line="240" w:lineRule="auto"/>
        <w:ind w:left="360" w:right="-58"/>
        <w:contextualSpacing w:val="0"/>
        <w:jc w:val="both"/>
        <w:rPr>
          <w:rFonts w:eastAsia="Times New Roman" w:cstheme="minorHAnsi"/>
        </w:rPr>
      </w:pPr>
      <w:r w:rsidRPr="004A78FF">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4A78FF">
        <w:rPr>
          <w:rFonts w:eastAsia="Times New Roman" w:cstheme="minorHAnsi"/>
        </w:rPr>
        <w:t>τo</w:t>
      </w:r>
      <w:proofErr w:type="spellEnd"/>
      <w:r w:rsidRPr="004A78FF">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2B97280B" w14:textId="77777777" w:rsidR="00D854B6" w:rsidRPr="004A78FF" w:rsidRDefault="00D854B6" w:rsidP="00BA3D80">
      <w:pPr>
        <w:pStyle w:val="a5"/>
        <w:numPr>
          <w:ilvl w:val="0"/>
          <w:numId w:val="7"/>
        </w:numPr>
        <w:suppressAutoHyphens/>
        <w:spacing w:after="120" w:line="240" w:lineRule="auto"/>
        <w:ind w:right="-58"/>
        <w:contextualSpacing w:val="0"/>
        <w:jc w:val="both"/>
        <w:rPr>
          <w:rFonts w:eastAsia="Times New Roman" w:cstheme="minorHAnsi"/>
        </w:rPr>
      </w:pPr>
      <w:r w:rsidRPr="004A78FF">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60E7E7B0" w14:textId="77777777" w:rsidR="00D854B6" w:rsidRPr="004A78FF" w:rsidRDefault="00D854B6" w:rsidP="00BA3D80">
      <w:pPr>
        <w:pStyle w:val="a5"/>
        <w:suppressAutoHyphens/>
        <w:spacing w:after="120" w:line="240" w:lineRule="auto"/>
        <w:ind w:left="360" w:right="-58"/>
        <w:contextualSpacing w:val="0"/>
        <w:jc w:val="both"/>
        <w:rPr>
          <w:rFonts w:eastAsia="Times New Roman" w:cstheme="minorHAnsi"/>
        </w:rPr>
      </w:pPr>
      <w:r w:rsidRPr="004A78FF">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4A78FF">
        <w:rPr>
          <w:rFonts w:eastAsia="Times New Roman" w:cstheme="minorHAnsi"/>
        </w:rPr>
        <w:t>εισπράττοντα</w:t>
      </w:r>
      <w:proofErr w:type="spellEnd"/>
      <w:r w:rsidRPr="004A78FF">
        <w:rPr>
          <w:rFonts w:eastAsia="Times New Roman" w:cstheme="minorHAnsi"/>
        </w:rPr>
        <w:t xml:space="preserve"> στους διενεργούντες την πληρωμή ή την εξόφληση του τίτλου, κατά την πληρωμή ή την εξόφληση αυτού.</w:t>
      </w:r>
    </w:p>
    <w:p w14:paraId="3BB045E5" w14:textId="77777777" w:rsidR="00D854B6" w:rsidRPr="004A78FF" w:rsidRDefault="00D854B6" w:rsidP="00BA3D80">
      <w:pPr>
        <w:spacing w:after="120" w:line="240" w:lineRule="auto"/>
        <w:jc w:val="both"/>
        <w:rPr>
          <w:rFonts w:cstheme="minorHAnsi"/>
        </w:rPr>
      </w:pPr>
      <w:r w:rsidRPr="004A78FF">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74763ECD" w14:textId="77777777" w:rsidR="00D854B6" w:rsidRPr="004A78FF" w:rsidRDefault="00D854B6" w:rsidP="00BA3D80">
      <w:pPr>
        <w:spacing w:after="120" w:line="240" w:lineRule="auto"/>
        <w:jc w:val="both"/>
        <w:rPr>
          <w:rFonts w:cstheme="minorHAnsi"/>
        </w:rPr>
      </w:pPr>
      <w:r w:rsidRPr="004A78FF">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7542BCA" w14:textId="77777777" w:rsidR="00D854B6" w:rsidRPr="004A78FF" w:rsidRDefault="00D854B6" w:rsidP="00BA3D80">
      <w:pPr>
        <w:spacing w:after="120" w:line="240" w:lineRule="auto"/>
        <w:jc w:val="both"/>
        <w:rPr>
          <w:b/>
        </w:rPr>
      </w:pPr>
      <w:r w:rsidRPr="004A78FF">
        <w:rPr>
          <w:b/>
        </w:rPr>
        <w:lastRenderedPageBreak/>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7320E52F" w14:textId="77777777" w:rsidR="00D854B6" w:rsidRPr="004A78FF" w:rsidRDefault="00D854B6" w:rsidP="00BA3D80">
      <w:pPr>
        <w:spacing w:after="120" w:line="240" w:lineRule="auto"/>
        <w:jc w:val="both"/>
      </w:pPr>
      <w:r w:rsidRPr="004A78FF">
        <w:rPr>
          <w:b/>
        </w:rPr>
        <w:t>•</w:t>
      </w:r>
      <w:r w:rsidRPr="004A78FF">
        <w:rPr>
          <w:b/>
        </w:rPr>
        <w:tab/>
      </w:r>
      <w:r w:rsidRPr="004A78FF">
        <w:t>Ταχυδρομική Διεύθυνση: Εγνατίας 30, 54625, Θεσσαλονίκη</w:t>
      </w:r>
    </w:p>
    <w:p w14:paraId="50051F34" w14:textId="77777777" w:rsidR="00D854B6" w:rsidRPr="004A78FF" w:rsidRDefault="00D854B6" w:rsidP="00BA3D80">
      <w:pPr>
        <w:spacing w:after="120" w:line="240" w:lineRule="auto"/>
        <w:jc w:val="both"/>
      </w:pPr>
      <w:r w:rsidRPr="004A78FF">
        <w:t>•</w:t>
      </w:r>
      <w:r w:rsidRPr="004A78FF">
        <w:tab/>
      </w:r>
      <w:proofErr w:type="spellStart"/>
      <w:r w:rsidRPr="004A78FF">
        <w:t>Fax</w:t>
      </w:r>
      <w:proofErr w:type="spellEnd"/>
      <w:r w:rsidRPr="004A78FF">
        <w:t>: 2310526150</w:t>
      </w:r>
    </w:p>
    <w:p w14:paraId="6F8AF3B7" w14:textId="77777777" w:rsidR="00D854B6" w:rsidRPr="004A78FF" w:rsidRDefault="00D854B6" w:rsidP="00BA3D80">
      <w:pPr>
        <w:spacing w:after="120" w:line="240" w:lineRule="auto"/>
        <w:jc w:val="both"/>
      </w:pPr>
      <w:r w:rsidRPr="004A78FF">
        <w:t>•</w:t>
      </w:r>
      <w:r w:rsidRPr="004A78FF">
        <w:tab/>
        <w:t xml:space="preserve">Ηλεκτρονική Διεύθυνση: </w:t>
      </w:r>
      <w:hyperlink r:id="rId9">
        <w:r w:rsidRPr="004A78FF">
          <w:rPr>
            <w:color w:val="0563C1"/>
            <w:u w:val="single"/>
          </w:rPr>
          <w:t>metoikos.procurement@gmail.com</w:t>
        </w:r>
      </w:hyperlink>
    </w:p>
    <w:p w14:paraId="09D6CAD5" w14:textId="40B4ADEA" w:rsidR="000C69CE" w:rsidRPr="0082682D" w:rsidRDefault="00D854B6" w:rsidP="00BA3D80">
      <w:pPr>
        <w:shd w:val="clear" w:color="auto" w:fill="FFFFFF"/>
        <w:spacing w:before="120" w:after="120" w:line="240" w:lineRule="auto"/>
        <w:jc w:val="both"/>
        <w:textAlignment w:val="baseline"/>
        <w:rPr>
          <w:rFonts w:eastAsia="Times New Roman" w:cstheme="minorHAnsi"/>
        </w:rPr>
      </w:pPr>
      <w:r w:rsidRPr="004A78FF">
        <w:t xml:space="preserve">Οι ενδιαφερόμενοι μπορούν να λαμβάνουν Πληροφορίες από το </w:t>
      </w:r>
      <w:proofErr w:type="spellStart"/>
      <w:r w:rsidRPr="004A78FF">
        <w:t>site</w:t>
      </w:r>
      <w:proofErr w:type="spellEnd"/>
      <w:r w:rsidRPr="004A78FF">
        <w:t xml:space="preserve"> της Άρσις www.arsis.gr ή στα τηλέφωνα: 2316007622 και 2316009753.</w:t>
      </w:r>
    </w:p>
    <w:p w14:paraId="10B801D8" w14:textId="31EF0B8C" w:rsidR="00D854B6" w:rsidRPr="00D854B6" w:rsidRDefault="00D854B6" w:rsidP="00BA3D80">
      <w:pPr>
        <w:pBdr>
          <w:top w:val="single" w:sz="4" w:space="1" w:color="000000"/>
          <w:left w:val="single" w:sz="4" w:space="4" w:color="000000"/>
          <w:bottom w:val="single" w:sz="4" w:space="1" w:color="000000"/>
          <w:right w:val="single" w:sz="4" w:space="4" w:color="000000"/>
        </w:pBdr>
        <w:spacing w:after="120" w:line="240" w:lineRule="auto"/>
        <w:jc w:val="center"/>
        <w:rPr>
          <w:b/>
        </w:rPr>
      </w:pPr>
      <w:r w:rsidRPr="00D854B6">
        <w:rPr>
          <w:b/>
        </w:rPr>
        <w:t xml:space="preserve">Ημερομηνία λήψης της προσφοράς από την ΑΡΣΙΣ το αργότερο έως την </w:t>
      </w:r>
      <w:r w:rsidR="001737D5">
        <w:rPr>
          <w:b/>
        </w:rPr>
        <w:t>1</w:t>
      </w:r>
      <w:r w:rsidR="000F7787">
        <w:rPr>
          <w:b/>
        </w:rPr>
        <w:t>1</w:t>
      </w:r>
      <w:r w:rsidRPr="00D854B6">
        <w:rPr>
          <w:b/>
        </w:rPr>
        <w:t>/</w:t>
      </w:r>
      <w:r w:rsidR="001737D5">
        <w:rPr>
          <w:b/>
        </w:rPr>
        <w:t>04</w:t>
      </w:r>
      <w:r w:rsidRPr="00D854B6">
        <w:rPr>
          <w:b/>
        </w:rPr>
        <w:t>/202</w:t>
      </w:r>
      <w:r w:rsidR="000F7787">
        <w:rPr>
          <w:b/>
        </w:rPr>
        <w:t>5</w:t>
      </w:r>
      <w:r w:rsidRPr="00D854B6">
        <w:rPr>
          <w:b/>
        </w:rPr>
        <w:t xml:space="preserve"> ώρα 1</w:t>
      </w:r>
      <w:r w:rsidR="005A0AA4">
        <w:rPr>
          <w:b/>
        </w:rPr>
        <w:t>5</w:t>
      </w:r>
      <w:r w:rsidR="000462A9">
        <w:rPr>
          <w:b/>
        </w:rPr>
        <w:t>:</w:t>
      </w:r>
      <w:r w:rsidR="000F7787">
        <w:rPr>
          <w:b/>
        </w:rPr>
        <w:t>0</w:t>
      </w:r>
      <w:r w:rsidRPr="00D854B6">
        <w:rPr>
          <w:b/>
        </w:rPr>
        <w:t>0</w:t>
      </w:r>
    </w:p>
    <w:p w14:paraId="7E2B7E9A" w14:textId="77777777" w:rsidR="00D854B6" w:rsidRPr="00D854B6" w:rsidRDefault="00D854B6" w:rsidP="00BA3D80">
      <w:pPr>
        <w:shd w:val="clear" w:color="auto" w:fill="FFFFFF"/>
        <w:spacing w:after="120" w:line="240" w:lineRule="auto"/>
        <w:jc w:val="both"/>
        <w:textAlignment w:val="baseline"/>
        <w:rPr>
          <w:rFonts w:eastAsia="Times New Roman"/>
          <w:b/>
          <w:bCs/>
        </w:rPr>
      </w:pPr>
      <w:r w:rsidRPr="00D854B6">
        <w:rPr>
          <w:rFonts w:eastAsia="Times New Roman"/>
          <w:b/>
          <w:bCs/>
        </w:rPr>
        <w:t xml:space="preserve">Όλα τα απαραίτητα έγγραφα που συνοδεύουν την πρόσκληση (υπόδειγμα προσφοράς, υπόδειγμα υπεύθυνης δήλωσης) είναι αναρτημένα στη σελίδα της ΑΡΣΙΣ </w:t>
      </w:r>
      <w:hyperlink r:id="rId10" w:history="1">
        <w:r w:rsidRPr="00D854B6">
          <w:rPr>
            <w:rFonts w:eastAsia="Times New Roman"/>
            <w:b/>
            <w:bCs/>
            <w:color w:val="0563C1"/>
            <w:u w:val="single"/>
          </w:rPr>
          <w:t>www.arsis.gr</w:t>
        </w:r>
      </w:hyperlink>
    </w:p>
    <w:p w14:paraId="65A4D08E" w14:textId="77777777" w:rsidR="00D854B6" w:rsidRPr="00D854B6" w:rsidRDefault="00D854B6" w:rsidP="00BA3D80">
      <w:pPr>
        <w:spacing w:after="120" w:line="240" w:lineRule="auto"/>
        <w:jc w:val="both"/>
      </w:pPr>
      <w:r w:rsidRPr="00D854B6">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D854B6">
        <w:t>site</w:t>
      </w:r>
      <w:proofErr w:type="spellEnd"/>
      <w:r w:rsidRPr="00D854B6">
        <w:t xml:space="preserve"> της ΑΡΣΙΣ </w:t>
      </w:r>
      <w:hyperlink r:id="rId11">
        <w:r w:rsidRPr="00D854B6">
          <w:rPr>
            <w:color w:val="0563C1"/>
            <w:u w:val="single"/>
          </w:rPr>
          <w:t>www.arsis.gr</w:t>
        </w:r>
      </w:hyperlink>
    </w:p>
    <w:p w14:paraId="7EE1C61A" w14:textId="77777777" w:rsidR="00D854B6" w:rsidRPr="00D854B6" w:rsidRDefault="00D854B6" w:rsidP="00BA3D80">
      <w:pPr>
        <w:shd w:val="clear" w:color="auto" w:fill="FFFFFF"/>
        <w:spacing w:after="120" w:line="240" w:lineRule="auto"/>
      </w:pPr>
      <w:r w:rsidRPr="00D854B6">
        <w:t>ΓΙΑ ΤΗΝ ΑΡΣΙΣ – ΚΟΙΝΩΝΙΚΗ ΟΡΓΑΝΩΣΗ ΥΠΟΣΤΗΡΙΞΗΣ ΝΕΩΝ</w:t>
      </w:r>
    </w:p>
    <w:p w14:paraId="28C52738" w14:textId="773E0F55" w:rsidR="00013142" w:rsidRPr="00C96EC3" w:rsidRDefault="00D854B6" w:rsidP="00C96EC3">
      <w:pPr>
        <w:shd w:val="clear" w:color="auto" w:fill="FFFFFF"/>
        <w:spacing w:after="120" w:line="240" w:lineRule="auto"/>
        <w:rPr>
          <w:lang w:val="en-US"/>
        </w:rPr>
      </w:pPr>
      <w:r w:rsidRPr="00D854B6">
        <w:t>ΤΜΗΜΑ ΠΡΟΜΗΘΕΙΩΝ</w:t>
      </w:r>
    </w:p>
    <w:sectPr w:rsidR="00013142" w:rsidRPr="00C96EC3" w:rsidSect="003066E7">
      <w:headerReference w:type="default" r:id="rId12"/>
      <w:pgSz w:w="11906" w:h="16838"/>
      <w:pgMar w:top="1304" w:right="1559" w:bottom="1276" w:left="1418"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79606" w14:textId="77777777" w:rsidR="001834B3" w:rsidRDefault="001834B3">
      <w:pPr>
        <w:spacing w:after="0" w:line="240" w:lineRule="auto"/>
      </w:pPr>
      <w:r>
        <w:separator/>
      </w:r>
    </w:p>
  </w:endnote>
  <w:endnote w:type="continuationSeparator" w:id="0">
    <w:p w14:paraId="0E1F4741" w14:textId="77777777" w:rsidR="001834B3" w:rsidRDefault="00183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58760" w14:textId="77777777" w:rsidR="001834B3" w:rsidRDefault="001834B3">
      <w:pPr>
        <w:spacing w:after="0" w:line="240" w:lineRule="auto"/>
      </w:pPr>
      <w:r>
        <w:separator/>
      </w:r>
    </w:p>
  </w:footnote>
  <w:footnote w:type="continuationSeparator" w:id="0">
    <w:p w14:paraId="3B6E1ED3" w14:textId="77777777" w:rsidR="001834B3" w:rsidRDefault="00183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E62B6" w14:textId="662A4F12" w:rsidR="00013142" w:rsidRDefault="00D854B6" w:rsidP="00CA73F6">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002862C0" wp14:editId="286100DF">
          <wp:extent cx="5267325" cy="523875"/>
          <wp:effectExtent l="0" t="0" r="9525" b="9525"/>
          <wp:docPr id="2022982509" name="Εικόνα 2022982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 w15:restartNumberingAfterBreak="0">
    <w:nsid w:val="1FE3029E"/>
    <w:multiLevelType w:val="multilevel"/>
    <w:tmpl w:val="203A9B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5481A13"/>
    <w:multiLevelType w:val="multilevel"/>
    <w:tmpl w:val="0A4C44F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47016BC"/>
    <w:multiLevelType w:val="hybridMultilevel"/>
    <w:tmpl w:val="A27845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6E54AFD"/>
    <w:multiLevelType w:val="multilevel"/>
    <w:tmpl w:val="03FE8D8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49B5873"/>
    <w:multiLevelType w:val="hybridMultilevel"/>
    <w:tmpl w:val="E848AC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8" w15:restartNumberingAfterBreak="0">
    <w:nsid w:val="7835543C"/>
    <w:multiLevelType w:val="multilevel"/>
    <w:tmpl w:val="B7DCFA8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73199625">
    <w:abstractNumId w:val="8"/>
  </w:num>
  <w:num w:numId="2" w16cid:durableId="1554194276">
    <w:abstractNumId w:val="2"/>
  </w:num>
  <w:num w:numId="3" w16cid:durableId="1392801754">
    <w:abstractNumId w:val="1"/>
  </w:num>
  <w:num w:numId="4" w16cid:durableId="1469128356">
    <w:abstractNumId w:val="4"/>
  </w:num>
  <w:num w:numId="5" w16cid:durableId="1667633928">
    <w:abstractNumId w:val="5"/>
  </w:num>
  <w:num w:numId="6" w16cid:durableId="1218277970">
    <w:abstractNumId w:val="7"/>
  </w:num>
  <w:num w:numId="7" w16cid:durableId="887961368">
    <w:abstractNumId w:val="0"/>
  </w:num>
  <w:num w:numId="8" w16cid:durableId="932667020">
    <w:abstractNumId w:val="9"/>
  </w:num>
  <w:num w:numId="9" w16cid:durableId="8995382">
    <w:abstractNumId w:val="3"/>
  </w:num>
  <w:num w:numId="10" w16cid:durableId="5325731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142"/>
    <w:rsid w:val="00013142"/>
    <w:rsid w:val="00035E9E"/>
    <w:rsid w:val="00036B62"/>
    <w:rsid w:val="000410B0"/>
    <w:rsid w:val="000462A9"/>
    <w:rsid w:val="00061B98"/>
    <w:rsid w:val="00063FB7"/>
    <w:rsid w:val="000836E0"/>
    <w:rsid w:val="000C3CA6"/>
    <w:rsid w:val="000C69CE"/>
    <w:rsid w:val="000F7787"/>
    <w:rsid w:val="00101D71"/>
    <w:rsid w:val="00115039"/>
    <w:rsid w:val="001737D5"/>
    <w:rsid w:val="001834B3"/>
    <w:rsid w:val="00183841"/>
    <w:rsid w:val="001C7D08"/>
    <w:rsid w:val="00226FAB"/>
    <w:rsid w:val="00254D76"/>
    <w:rsid w:val="00270628"/>
    <w:rsid w:val="002C18AB"/>
    <w:rsid w:val="002F4EB3"/>
    <w:rsid w:val="003066E7"/>
    <w:rsid w:val="00310B7C"/>
    <w:rsid w:val="003211A7"/>
    <w:rsid w:val="00323CF4"/>
    <w:rsid w:val="00344827"/>
    <w:rsid w:val="00397C3B"/>
    <w:rsid w:val="003D21AF"/>
    <w:rsid w:val="0042310A"/>
    <w:rsid w:val="00423D5D"/>
    <w:rsid w:val="00445BD3"/>
    <w:rsid w:val="00455B16"/>
    <w:rsid w:val="00460841"/>
    <w:rsid w:val="004866DF"/>
    <w:rsid w:val="004941E7"/>
    <w:rsid w:val="004A01F6"/>
    <w:rsid w:val="004D09EA"/>
    <w:rsid w:val="00513F8D"/>
    <w:rsid w:val="005442C3"/>
    <w:rsid w:val="00547E48"/>
    <w:rsid w:val="005631C6"/>
    <w:rsid w:val="00564DF5"/>
    <w:rsid w:val="005A0AA4"/>
    <w:rsid w:val="005A1BE3"/>
    <w:rsid w:val="005F3954"/>
    <w:rsid w:val="00612413"/>
    <w:rsid w:val="00613C39"/>
    <w:rsid w:val="00652421"/>
    <w:rsid w:val="00671A95"/>
    <w:rsid w:val="00682F15"/>
    <w:rsid w:val="006E0396"/>
    <w:rsid w:val="006E2BE8"/>
    <w:rsid w:val="0072070D"/>
    <w:rsid w:val="0074007B"/>
    <w:rsid w:val="00744A60"/>
    <w:rsid w:val="00763138"/>
    <w:rsid w:val="00781AE1"/>
    <w:rsid w:val="007C06AC"/>
    <w:rsid w:val="007C09D5"/>
    <w:rsid w:val="007C3EAB"/>
    <w:rsid w:val="007D174E"/>
    <w:rsid w:val="007E1653"/>
    <w:rsid w:val="007F7E54"/>
    <w:rsid w:val="00816B47"/>
    <w:rsid w:val="00862775"/>
    <w:rsid w:val="00892936"/>
    <w:rsid w:val="008D0099"/>
    <w:rsid w:val="008F565B"/>
    <w:rsid w:val="00910F72"/>
    <w:rsid w:val="0095144C"/>
    <w:rsid w:val="009656F5"/>
    <w:rsid w:val="00975D0D"/>
    <w:rsid w:val="00984571"/>
    <w:rsid w:val="009B2032"/>
    <w:rsid w:val="009B4BBD"/>
    <w:rsid w:val="00A54AAD"/>
    <w:rsid w:val="00A60F24"/>
    <w:rsid w:val="00A74E52"/>
    <w:rsid w:val="00A76F1E"/>
    <w:rsid w:val="00A9545A"/>
    <w:rsid w:val="00A97418"/>
    <w:rsid w:val="00AA256B"/>
    <w:rsid w:val="00AB5EDD"/>
    <w:rsid w:val="00AD74EF"/>
    <w:rsid w:val="00B1381C"/>
    <w:rsid w:val="00B31C50"/>
    <w:rsid w:val="00B60DDC"/>
    <w:rsid w:val="00B65308"/>
    <w:rsid w:val="00B7711C"/>
    <w:rsid w:val="00B80BB1"/>
    <w:rsid w:val="00B858DC"/>
    <w:rsid w:val="00B95037"/>
    <w:rsid w:val="00BA3D80"/>
    <w:rsid w:val="00C043C9"/>
    <w:rsid w:val="00C50C67"/>
    <w:rsid w:val="00C606A3"/>
    <w:rsid w:val="00C72F6C"/>
    <w:rsid w:val="00C96EC3"/>
    <w:rsid w:val="00C975A3"/>
    <w:rsid w:val="00CA039B"/>
    <w:rsid w:val="00CA73F6"/>
    <w:rsid w:val="00D013E5"/>
    <w:rsid w:val="00D568D8"/>
    <w:rsid w:val="00D73316"/>
    <w:rsid w:val="00D84E82"/>
    <w:rsid w:val="00D854B6"/>
    <w:rsid w:val="00D91B20"/>
    <w:rsid w:val="00D961A2"/>
    <w:rsid w:val="00E02E5D"/>
    <w:rsid w:val="00E0763A"/>
    <w:rsid w:val="00E3243C"/>
    <w:rsid w:val="00E805BE"/>
    <w:rsid w:val="00E91D10"/>
    <w:rsid w:val="00EB3187"/>
    <w:rsid w:val="00EC72BD"/>
    <w:rsid w:val="00ED3F8A"/>
    <w:rsid w:val="00ED4BCC"/>
    <w:rsid w:val="00F001F6"/>
    <w:rsid w:val="00F536C4"/>
    <w:rsid w:val="00F631ED"/>
    <w:rsid w:val="00F772D6"/>
    <w:rsid w:val="00F814AB"/>
    <w:rsid w:val="00F83E53"/>
    <w:rsid w:val="00FA47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5BCAD"/>
  <w15:docId w15:val="{273DD602-0DCF-4C40-9F3E-A13A82D3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246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BB2D52"/>
    <w:pPr>
      <w:ind w:left="720"/>
      <w:contextualSpacing/>
    </w:pPr>
  </w:style>
  <w:style w:type="paragraph" w:styleId="Web">
    <w:name w:val="Normal (Web)"/>
    <w:basedOn w:val="a"/>
    <w:uiPriority w:val="99"/>
    <w:semiHidden/>
    <w:unhideWhenUsed/>
    <w:rsid w:val="00BB2D5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Char"/>
    <w:uiPriority w:val="99"/>
    <w:unhideWhenUsed/>
    <w:rsid w:val="00A90998"/>
    <w:pPr>
      <w:tabs>
        <w:tab w:val="center" w:pos="4153"/>
        <w:tab w:val="right" w:pos="8306"/>
      </w:tabs>
      <w:spacing w:after="0" w:line="240" w:lineRule="auto"/>
    </w:pPr>
  </w:style>
  <w:style w:type="character" w:customStyle="1" w:styleId="Char">
    <w:name w:val="Κεφαλίδα Char"/>
    <w:basedOn w:val="a0"/>
    <w:link w:val="a6"/>
    <w:uiPriority w:val="99"/>
    <w:rsid w:val="00A90998"/>
  </w:style>
  <w:style w:type="paragraph" w:styleId="a7">
    <w:name w:val="footer"/>
    <w:basedOn w:val="a"/>
    <w:link w:val="Char0"/>
    <w:uiPriority w:val="99"/>
    <w:unhideWhenUsed/>
    <w:rsid w:val="00A90998"/>
    <w:pPr>
      <w:tabs>
        <w:tab w:val="center" w:pos="4153"/>
        <w:tab w:val="right" w:pos="8306"/>
      </w:tabs>
      <w:spacing w:after="0" w:line="240" w:lineRule="auto"/>
    </w:pPr>
  </w:style>
  <w:style w:type="character" w:customStyle="1" w:styleId="Char0">
    <w:name w:val="Υποσέλιδο Char"/>
    <w:basedOn w:val="a0"/>
    <w:link w:val="a7"/>
    <w:uiPriority w:val="99"/>
    <w:rsid w:val="00A90998"/>
  </w:style>
  <w:style w:type="character" w:styleId="-">
    <w:name w:val="Hyperlink"/>
    <w:basedOn w:val="a0"/>
    <w:uiPriority w:val="99"/>
    <w:unhideWhenUsed/>
    <w:rsid w:val="00856EF4"/>
    <w:rPr>
      <w:color w:val="0563C1" w:themeColor="hyperlink"/>
      <w:u w:val="single"/>
    </w:rPr>
  </w:style>
  <w:style w:type="character" w:customStyle="1" w:styleId="10">
    <w:name w:val="Ανεπίλυτη αναφορά1"/>
    <w:basedOn w:val="a0"/>
    <w:uiPriority w:val="99"/>
    <w:semiHidden/>
    <w:unhideWhenUsed/>
    <w:rsid w:val="00856EF4"/>
    <w:rPr>
      <w:color w:val="605E5C"/>
      <w:shd w:val="clear" w:color="auto" w:fill="E1DFDD"/>
    </w:r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9">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783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sis.gr" TargetMode="External"/><Relationship Id="rId5" Type="http://schemas.openxmlformats.org/officeDocument/2006/relationships/settings" Target="settings.xml"/><Relationship Id="rId10" Type="http://schemas.openxmlformats.org/officeDocument/2006/relationships/hyperlink" Target="http://www.arsis.gr" TargetMode="External"/><Relationship Id="rId4" Type="http://schemas.openxmlformats.org/officeDocument/2006/relationships/styles" Target="styles.xml"/><Relationship Id="rId9" Type="http://schemas.openxmlformats.org/officeDocument/2006/relationships/hyperlink" Target="mailto:metoikos.procurement@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Ev9q9o5Ah1rNjXS8NTlBDObJMZw==">AMUW2mVQ24RLLQaB097t7ifmpd3yOPFzOQ3Ohiz7FiwB2gL6CQ20c/EW7BYOXE5LLQTFl2CdgS9eU8cxSqjgs4OWk3M6toSvYjR+o6e8yojQzLeOH5t7Mys=</go:docsCustomData>
</go:gDocsCustomXmlDataStorage>
</file>

<file path=customXml/itemProps1.xml><?xml version="1.0" encoding="utf-8"?>
<ds:datastoreItem xmlns:ds="http://schemas.openxmlformats.org/officeDocument/2006/customXml" ds:itemID="{A68956E8-DC10-4349-B0C9-C8BAF035F07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4</Pages>
  <Words>1528</Words>
  <Characters>8254</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77</cp:revision>
  <dcterms:created xsi:type="dcterms:W3CDTF">2020-09-16T09:34:00Z</dcterms:created>
  <dcterms:modified xsi:type="dcterms:W3CDTF">2025-04-04T11:21:00Z</dcterms:modified>
</cp:coreProperties>
</file>