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076614" w:rsidRDefault="003A666D" w:rsidP="00A82B68">
      <w:pPr>
        <w:shd w:val="clear" w:color="auto" w:fill="FFFFFF"/>
        <w:spacing w:after="120" w:line="276" w:lineRule="auto"/>
        <w:ind w:firstLine="720"/>
        <w:jc w:val="right"/>
        <w:textAlignment w:val="baseline"/>
        <w:rPr>
          <w:rFonts w:eastAsia="Times New Roman" w:cstheme="minorHAnsi"/>
          <w:b/>
          <w:bCs/>
          <w:bdr w:val="none" w:sz="0" w:space="0" w:color="auto" w:frame="1"/>
        </w:rPr>
      </w:pPr>
      <w:r w:rsidRPr="00FB391C">
        <w:rPr>
          <w:rFonts w:eastAsia="Times New Roman" w:cstheme="minorHAnsi"/>
          <w:b/>
          <w:bCs/>
          <w:bdr w:val="none" w:sz="0" w:space="0" w:color="auto" w:frame="1"/>
        </w:rPr>
        <w:t>Καταχωριστέο στο ΚΗΜΔΗΣ</w:t>
      </w:r>
    </w:p>
    <w:p w14:paraId="6A530B2C" w14:textId="77777777" w:rsidR="003E0145" w:rsidRPr="00076614" w:rsidRDefault="003E0145" w:rsidP="00FB391C">
      <w:pPr>
        <w:shd w:val="clear" w:color="auto" w:fill="FFFFFF"/>
        <w:spacing w:after="120" w:line="276" w:lineRule="auto"/>
        <w:jc w:val="right"/>
        <w:textAlignment w:val="baseline"/>
        <w:rPr>
          <w:rFonts w:eastAsia="Times New Roman" w:cstheme="minorHAnsi"/>
          <w:b/>
          <w:bCs/>
          <w:bdr w:val="none" w:sz="0" w:space="0" w:color="auto" w:frame="1"/>
        </w:rPr>
      </w:pPr>
    </w:p>
    <w:p w14:paraId="06BC3963" w14:textId="00D6B147" w:rsidR="001144D0" w:rsidRDefault="000C074E" w:rsidP="00FB391C">
      <w:pPr>
        <w:spacing w:after="120" w:line="276" w:lineRule="auto"/>
        <w:jc w:val="center"/>
        <w:rPr>
          <w:b/>
        </w:rPr>
      </w:pPr>
      <w:r w:rsidRPr="006E7326">
        <w:rPr>
          <w:b/>
        </w:rPr>
        <w:t>Πρόσκληση Υποβολής Προσφορά με ΑΡ.ΠΡΩ</w:t>
      </w:r>
      <w:r w:rsidRPr="006E7326">
        <w:rPr>
          <w:b/>
          <w:color w:val="000000"/>
        </w:rPr>
        <w:t xml:space="preserve">Τ: </w:t>
      </w:r>
      <w:r w:rsidR="001620FF" w:rsidRPr="006E7326">
        <w:rPr>
          <w:b/>
        </w:rPr>
        <w:t>ΑΜ</w:t>
      </w:r>
      <w:r w:rsidR="006E7326" w:rsidRPr="006E7326">
        <w:rPr>
          <w:b/>
        </w:rPr>
        <w:t>8138</w:t>
      </w:r>
      <w:r w:rsidR="003E0145" w:rsidRPr="006E7326">
        <w:rPr>
          <w:b/>
        </w:rPr>
        <w:t>/1</w:t>
      </w:r>
      <w:r w:rsidR="006E7326" w:rsidRPr="006E7326">
        <w:rPr>
          <w:b/>
        </w:rPr>
        <w:t>9</w:t>
      </w:r>
      <w:r w:rsidR="003E0145" w:rsidRPr="006E7326">
        <w:rPr>
          <w:b/>
        </w:rPr>
        <w:t>-</w:t>
      </w:r>
      <w:r w:rsidR="00E9199A" w:rsidRPr="006E7326">
        <w:rPr>
          <w:b/>
        </w:rPr>
        <w:t>03</w:t>
      </w:r>
      <w:r w:rsidR="003E0145" w:rsidRPr="006E7326">
        <w:rPr>
          <w:b/>
        </w:rPr>
        <w:t>-2025</w:t>
      </w:r>
    </w:p>
    <w:p w14:paraId="30B31D56" w14:textId="77777777" w:rsidR="00F44C02" w:rsidRPr="003E0145" w:rsidRDefault="00F44C02" w:rsidP="00FB391C">
      <w:pPr>
        <w:spacing w:after="120" w:line="276" w:lineRule="auto"/>
        <w:jc w:val="center"/>
        <w:rPr>
          <w:b/>
          <w:color w:val="000000"/>
        </w:rPr>
      </w:pPr>
    </w:p>
    <w:p w14:paraId="512168EC" w14:textId="78BCB640" w:rsidR="001144D0" w:rsidRPr="00DA295B" w:rsidRDefault="000C074E" w:rsidP="00FB391C">
      <w:pPr>
        <w:spacing w:after="120" w:line="276" w:lineRule="auto"/>
        <w:jc w:val="both"/>
        <w:rPr>
          <w:b/>
          <w:color w:val="000000"/>
        </w:rPr>
      </w:pPr>
      <w:bookmarkStart w:id="0" w:name="_heading=h.gjdgxs" w:colFirst="0" w:colLast="0"/>
      <w:bookmarkEnd w:id="0"/>
      <w:r w:rsidRPr="00DA295B">
        <w:rPr>
          <w:b/>
          <w:color w:val="000000"/>
        </w:rPr>
        <w:t xml:space="preserve">Για την απευθείας ανάθεση </w:t>
      </w:r>
      <w:bookmarkStart w:id="1" w:name="_Hlk183167691"/>
      <w:r w:rsidR="00F57100" w:rsidRPr="00DA295B">
        <w:rPr>
          <w:b/>
          <w:color w:val="000000"/>
        </w:rPr>
        <w:t xml:space="preserve">παροχής υπηρεσιών </w:t>
      </w:r>
      <w:bookmarkStart w:id="2" w:name="_Hlk95735973"/>
      <w:bookmarkEnd w:id="1"/>
      <w:r w:rsidR="00E7464E">
        <w:rPr>
          <w:rFonts w:asciiTheme="minorHAnsi" w:hAnsiTheme="minorHAnsi" w:cstheme="minorHAnsi"/>
          <w:b/>
          <w:bCs/>
          <w:bdr w:val="none" w:sz="0" w:space="0" w:color="auto" w:frame="1"/>
        </w:rPr>
        <w:t xml:space="preserve">επισκευής δύο </w:t>
      </w:r>
      <w:r w:rsidR="007C78A6">
        <w:rPr>
          <w:rFonts w:asciiTheme="minorHAnsi" w:hAnsiTheme="minorHAnsi" w:cstheme="minorHAnsi"/>
          <w:b/>
          <w:bCs/>
          <w:bdr w:val="none" w:sz="0" w:space="0" w:color="auto" w:frame="1"/>
        </w:rPr>
        <w:t>σκεπών</w:t>
      </w:r>
      <w:r w:rsidR="00E7464E">
        <w:rPr>
          <w:rFonts w:asciiTheme="minorHAnsi" w:hAnsiTheme="minorHAnsi" w:cstheme="minorHAnsi"/>
          <w:b/>
          <w:bCs/>
          <w:bdr w:val="none" w:sz="0" w:space="0" w:color="auto" w:frame="1"/>
        </w:rPr>
        <w:t xml:space="preserve"> και μίας καπνοδόχου</w:t>
      </w:r>
      <w:r w:rsidR="00DA295B" w:rsidRPr="00DA295B">
        <w:rPr>
          <w:rFonts w:asciiTheme="minorHAnsi" w:hAnsiTheme="minorHAnsi" w:cstheme="minorHAnsi"/>
          <w:b/>
          <w:bCs/>
          <w:bdr w:val="none" w:sz="0" w:space="0" w:color="auto" w:frame="1"/>
        </w:rPr>
        <w:t>,</w:t>
      </w:r>
      <w:r w:rsidR="008670D5" w:rsidRPr="00DA295B">
        <w:rPr>
          <w:rFonts w:asciiTheme="minorHAnsi" w:hAnsiTheme="minorHAnsi" w:cstheme="minorHAnsi"/>
          <w:bdr w:val="none" w:sz="0" w:space="0" w:color="auto" w:frame="1"/>
        </w:rPr>
        <w:t xml:space="preserve"> </w:t>
      </w:r>
      <w:r w:rsidR="00043A91" w:rsidRPr="00DA295B">
        <w:rPr>
          <w:b/>
          <w:color w:val="000000"/>
        </w:rPr>
        <w:t xml:space="preserve">για </w:t>
      </w:r>
      <w:r w:rsidR="00767372" w:rsidRPr="00DA295B">
        <w:rPr>
          <w:b/>
          <w:color w:val="000000"/>
        </w:rPr>
        <w:t>τις ανάγκες</w:t>
      </w:r>
      <w:r w:rsidR="00043A91" w:rsidRPr="00DA295B">
        <w:rPr>
          <w:b/>
          <w:color w:val="000000"/>
        </w:rPr>
        <w:t xml:space="preserve"> </w:t>
      </w:r>
      <w:r w:rsidR="00767372" w:rsidRPr="00DA295B">
        <w:rPr>
          <w:b/>
          <w:color w:val="000000"/>
        </w:rPr>
        <w:t>του Κ.Φ.Α.Α</w:t>
      </w:r>
      <w:r w:rsidR="009F0E1E">
        <w:rPr>
          <w:b/>
          <w:color w:val="000000"/>
        </w:rPr>
        <w:t>.</w:t>
      </w:r>
      <w:r w:rsidR="00767372" w:rsidRPr="00DA295B">
        <w:rPr>
          <w:b/>
          <w:color w:val="000000"/>
        </w:rPr>
        <w:t xml:space="preserve"> (Κέντρου Φιλοξενίας Ασυνόδευτων Ανηλίκων)</w:t>
      </w:r>
      <w:r w:rsidR="00955E21" w:rsidRPr="00DA295B">
        <w:rPr>
          <w:b/>
          <w:color w:val="000000"/>
        </w:rPr>
        <w:t xml:space="preserve"> στ</w:t>
      </w:r>
      <w:r w:rsidR="00E7464E">
        <w:rPr>
          <w:b/>
          <w:color w:val="000000"/>
        </w:rPr>
        <w:t>ο</w:t>
      </w:r>
      <w:r w:rsidR="00DA295B" w:rsidRPr="00DA295B">
        <w:rPr>
          <w:b/>
          <w:color w:val="000000"/>
        </w:rPr>
        <w:t xml:space="preserve"> </w:t>
      </w:r>
      <w:r w:rsidR="00E7464E">
        <w:rPr>
          <w:b/>
          <w:color w:val="000000"/>
        </w:rPr>
        <w:t>Ωραιόκαστρο</w:t>
      </w:r>
      <w:r w:rsidR="001620FF">
        <w:rPr>
          <w:b/>
          <w:color w:val="000000"/>
        </w:rPr>
        <w:t>,</w:t>
      </w:r>
      <w:r w:rsidR="00DA295B" w:rsidRPr="00DA295B">
        <w:rPr>
          <w:b/>
          <w:color w:val="000000"/>
        </w:rPr>
        <w:t xml:space="preserve"> </w:t>
      </w:r>
      <w:r w:rsidRPr="00DA295B">
        <w:rPr>
          <w:b/>
        </w:rPr>
        <w:t xml:space="preserve">προϋπολογιζόμενης δαπάνης </w:t>
      </w:r>
      <w:r w:rsidR="00E7464E">
        <w:rPr>
          <w:b/>
          <w:color w:val="000000"/>
        </w:rPr>
        <w:t>2.200,00</w:t>
      </w:r>
      <w:r w:rsidR="005C082E">
        <w:rPr>
          <w:b/>
          <w:color w:val="000000"/>
        </w:rPr>
        <w:t xml:space="preserve"> </w:t>
      </w:r>
      <w:r w:rsidRPr="00DA295B">
        <w:rPr>
          <w:b/>
        </w:rPr>
        <w:t xml:space="preserve">ευρώ χωρίς ΦΠΑ και </w:t>
      </w:r>
      <w:r w:rsidR="00E7464E">
        <w:rPr>
          <w:b/>
          <w:color w:val="000000"/>
        </w:rPr>
        <w:t>2</w:t>
      </w:r>
      <w:r w:rsidR="003E0145">
        <w:rPr>
          <w:b/>
          <w:color w:val="000000"/>
        </w:rPr>
        <w:t>.</w:t>
      </w:r>
      <w:r w:rsidR="00E7464E">
        <w:rPr>
          <w:b/>
          <w:color w:val="000000"/>
        </w:rPr>
        <w:t>728</w:t>
      </w:r>
      <w:r w:rsidR="003E0145">
        <w:rPr>
          <w:b/>
          <w:color w:val="000000"/>
        </w:rPr>
        <w:t>,</w:t>
      </w:r>
      <w:r w:rsidR="00E7464E">
        <w:rPr>
          <w:b/>
          <w:color w:val="000000"/>
        </w:rPr>
        <w:t>00</w:t>
      </w:r>
      <w:r w:rsidR="005C082E">
        <w:rPr>
          <w:b/>
          <w:color w:val="000000"/>
        </w:rPr>
        <w:t xml:space="preserve"> </w:t>
      </w:r>
      <w:r w:rsidRPr="00DA295B">
        <w:rPr>
          <w:b/>
        </w:rPr>
        <w:t>ευρώ με Φ.Π.Α.</w:t>
      </w:r>
    </w:p>
    <w:bookmarkEnd w:id="2"/>
    <w:p w14:paraId="42DA13A6" w14:textId="52C7E3EE" w:rsidR="008670D5" w:rsidRDefault="000C074E" w:rsidP="00FB391C">
      <w:pPr>
        <w:shd w:val="clear" w:color="auto" w:fill="FFFFFF"/>
        <w:spacing w:after="120" w:line="276" w:lineRule="auto"/>
        <w:jc w:val="both"/>
        <w:textAlignment w:val="baseline"/>
        <w:rPr>
          <w:rFonts w:eastAsia="Times New Roman" w:cstheme="minorHAnsi"/>
          <w:b/>
          <w:bCs/>
          <w:bdr w:val="none" w:sz="0" w:space="0" w:color="auto" w:frame="1"/>
        </w:rPr>
      </w:pPr>
      <w:r w:rsidRPr="00DA295B">
        <w:rPr>
          <w:b/>
          <w:color w:val="000000"/>
        </w:rPr>
        <w:t xml:space="preserve">CPV: </w:t>
      </w:r>
      <w:r w:rsidR="00F8213D" w:rsidRPr="00F8213D">
        <w:rPr>
          <w:b/>
          <w:color w:val="000000"/>
        </w:rPr>
        <w:t>45261900-3 - Εργασίες επισκευής και συντήρησης στέγης</w:t>
      </w:r>
    </w:p>
    <w:p w14:paraId="4BB6AE04" w14:textId="5CE8181A" w:rsidR="00955E21" w:rsidRDefault="00955E21" w:rsidP="00FB391C">
      <w:pPr>
        <w:shd w:val="clear" w:color="auto" w:fill="FFFFFF"/>
        <w:spacing w:after="120" w:line="276" w:lineRule="auto"/>
        <w:jc w:val="both"/>
        <w:textAlignment w:val="baseline"/>
        <w:rPr>
          <w:rFonts w:eastAsia="Times New Roman" w:cs="Arial"/>
        </w:rPr>
      </w:pPr>
      <w:r w:rsidRPr="00DA295B">
        <w:rPr>
          <w:rFonts w:eastAsia="Times New Roman" w:cs="Arial"/>
        </w:rPr>
        <w:t>Η ΑΡΣΙΣ Κοινωνική Οργάνωση Υποστήριξης Νέων με έδρα στη Θεσσαλονίκη, Λέοντος Σοφού 26</w:t>
      </w:r>
      <w:r w:rsidR="00493EE6">
        <w:rPr>
          <w:rFonts w:eastAsia="Times New Roman" w:cs="Arial"/>
        </w:rPr>
        <w:t>,</w:t>
      </w:r>
      <w:r w:rsidR="006F6929">
        <w:rPr>
          <w:rFonts w:eastAsia="Times New Roman" w:cs="Arial"/>
        </w:rPr>
        <w:t xml:space="preserve"> </w:t>
      </w:r>
      <w:r w:rsidRPr="00DA295B">
        <w:rPr>
          <w:rFonts w:eastAsia="Times New Roman" w:cs="Arial"/>
        </w:rPr>
        <w:t xml:space="preserve">στα πλαίσια </w:t>
      </w:r>
      <w:r w:rsidR="00283131" w:rsidRPr="00DA295B">
        <w:rPr>
          <w:rFonts w:eastAsia="Times New Roman" w:cs="Arial"/>
        </w:rPr>
        <w:t>της Ε</w:t>
      </w:r>
      <w:r w:rsidR="008A64CE" w:rsidRPr="00DA295B">
        <w:rPr>
          <w:rFonts w:eastAsia="Times New Roman" w:cs="Arial"/>
        </w:rPr>
        <w:t>πιχορήγηση</w:t>
      </w:r>
      <w:r w:rsidR="00283131" w:rsidRPr="00DA295B">
        <w:rPr>
          <w:rFonts w:eastAsia="Times New Roman" w:cs="Arial"/>
        </w:rPr>
        <w:t>ς</w:t>
      </w:r>
      <w:r w:rsidR="008A64CE" w:rsidRPr="00DA295B">
        <w:rPr>
          <w:rFonts w:eastAsia="Times New Roman" w:cs="Arial"/>
        </w:rPr>
        <w:t xml:space="preserve"> Ν.Π. ΑΡΣΙΣ</w:t>
      </w:r>
      <w:r w:rsidR="00283131" w:rsidRPr="00DA295B">
        <w:rPr>
          <w:rFonts w:eastAsia="Times New Roman" w:cs="Arial"/>
        </w:rPr>
        <w:t xml:space="preserve"> - Κοινωνική Οργάνωση Υποστήριξης Νέων για την </w:t>
      </w:r>
      <w:r w:rsidR="00CB2905" w:rsidRPr="00DA295B">
        <w:rPr>
          <w:rFonts w:eastAsia="Times New Roman" w:cs="Arial"/>
        </w:rPr>
        <w:t>λειτουργία</w:t>
      </w:r>
      <w:r w:rsidR="008A64CE" w:rsidRPr="00DA295B">
        <w:rPr>
          <w:rFonts w:eastAsia="Times New Roman" w:cs="Arial"/>
        </w:rPr>
        <w:t xml:space="preserve"> </w:t>
      </w:r>
      <w:r w:rsidR="00283131" w:rsidRPr="00DA295B">
        <w:rPr>
          <w:b/>
          <w:color w:val="000000"/>
        </w:rPr>
        <w:t>Κέντρου Φιλοξενίας Ασυνόδευτων Ανηλίκων</w:t>
      </w:r>
      <w:r w:rsidR="00283131" w:rsidRPr="00DA295B">
        <w:rPr>
          <w:rFonts w:eastAsia="Times New Roman" w:cs="Arial"/>
          <w:b/>
        </w:rPr>
        <w:t xml:space="preserve"> (</w:t>
      </w:r>
      <w:r w:rsidR="008A64CE" w:rsidRPr="00DA295B">
        <w:rPr>
          <w:rFonts w:eastAsia="Times New Roman" w:cs="Arial"/>
          <w:b/>
        </w:rPr>
        <w:t>Κ.Φ.Α.Α.</w:t>
      </w:r>
      <w:r w:rsidR="00283131" w:rsidRPr="00DA295B">
        <w:rPr>
          <w:rFonts w:eastAsia="Times New Roman" w:cs="Arial"/>
          <w:b/>
        </w:rPr>
        <w:t>)</w:t>
      </w:r>
      <w:r w:rsidR="008A64CE" w:rsidRPr="00DA295B">
        <w:rPr>
          <w:rFonts w:eastAsia="Times New Roman" w:cs="Arial"/>
          <w:b/>
        </w:rPr>
        <w:t xml:space="preserve"> </w:t>
      </w:r>
      <w:r w:rsidR="001620FF" w:rsidRPr="001620FF">
        <w:rPr>
          <w:rFonts w:eastAsia="Times New Roman" w:cs="Arial"/>
          <w:b/>
        </w:rPr>
        <w:t xml:space="preserve">στην </w:t>
      </w:r>
      <w:r w:rsidR="00493EE6">
        <w:rPr>
          <w:rFonts w:eastAsia="Times New Roman" w:cs="Arial"/>
          <w:b/>
        </w:rPr>
        <w:t>Ωραιόκαστρο</w:t>
      </w:r>
      <w:r w:rsidR="001620FF" w:rsidRPr="001620FF">
        <w:rPr>
          <w:rFonts w:eastAsia="Times New Roman" w:cs="Arial"/>
          <w:b/>
        </w:rPr>
        <w:t xml:space="preserve"> </w:t>
      </w:r>
      <w:r w:rsidR="008A64CE" w:rsidRPr="00DA295B">
        <w:rPr>
          <w:rFonts w:eastAsia="Times New Roman" w:cs="Arial"/>
        </w:rPr>
        <w:t xml:space="preserve">με κωδικό MIS </w:t>
      </w:r>
      <w:r w:rsidR="001620FF" w:rsidRPr="001620FF">
        <w:rPr>
          <w:b/>
          <w:color w:val="000000"/>
        </w:rPr>
        <w:t>601637</w:t>
      </w:r>
      <w:r w:rsidR="00493EE6">
        <w:rPr>
          <w:b/>
          <w:color w:val="000000"/>
        </w:rPr>
        <w:t>8</w:t>
      </w:r>
      <w:r w:rsidR="001620FF" w:rsidRPr="001620FF">
        <w:rPr>
          <w:b/>
          <w:color w:val="000000"/>
        </w:rPr>
        <w:t xml:space="preserve"> </w:t>
      </w:r>
      <w:r w:rsidR="008A64CE" w:rsidRPr="00DA295B">
        <w:rPr>
          <w:rFonts w:eastAsia="Times New Roman" w:cs="Arial"/>
        </w:rPr>
        <w:t>στο πλαίσιο του προγράμματος «Πρόγραμμα Ελλάδας - Ταμείο Ασύλου, Μετανάστευσης και Ένταξης</w:t>
      </w:r>
      <w:r w:rsidR="004647DB">
        <w:rPr>
          <w:rFonts w:eastAsia="Times New Roman" w:cs="Arial"/>
        </w:rPr>
        <w:t xml:space="preserve"> 2021-2027</w:t>
      </w:r>
      <w:r w:rsidR="008C2817">
        <w:rPr>
          <w:rFonts w:eastAsia="Times New Roman" w:cs="Arial"/>
        </w:rPr>
        <w:t>»,</w:t>
      </w:r>
    </w:p>
    <w:p w14:paraId="0670DC93" w14:textId="70FC0A38" w:rsidR="001144D0" w:rsidRDefault="000C074E" w:rsidP="00FB391C">
      <w:pPr>
        <w:shd w:val="clear" w:color="auto" w:fill="FFFFFF"/>
        <w:spacing w:after="120" w:line="276" w:lineRule="auto"/>
        <w:jc w:val="center"/>
        <w:rPr>
          <w:b/>
        </w:rPr>
      </w:pPr>
      <w:r>
        <w:rPr>
          <w:b/>
        </w:rPr>
        <w:t>ΠΡΟΣΚΑΛΕΙ</w:t>
      </w:r>
    </w:p>
    <w:p w14:paraId="1BDE1338" w14:textId="12AF5817" w:rsidR="004647DB" w:rsidRPr="00DA295B" w:rsidRDefault="00A549CB" w:rsidP="004647DB">
      <w:pPr>
        <w:spacing w:after="120" w:line="276" w:lineRule="auto"/>
        <w:jc w:val="both"/>
        <w:rPr>
          <w:b/>
          <w:color w:val="000000"/>
        </w:rPr>
      </w:pPr>
      <w:r>
        <w:rPr>
          <w:b/>
        </w:rPr>
        <w:t xml:space="preserve">κάθε ενδιαφερόμενο να υποβάλει έγγραφη προσφορά για την απευθείας ανάθεση </w:t>
      </w:r>
      <w:r w:rsidR="004647DB" w:rsidRPr="00DA295B">
        <w:rPr>
          <w:b/>
          <w:color w:val="000000"/>
        </w:rPr>
        <w:t xml:space="preserve">παροχής υπηρεσιών </w:t>
      </w:r>
      <w:r w:rsidR="00493EE6" w:rsidRPr="00493EE6">
        <w:rPr>
          <w:rFonts w:asciiTheme="minorHAnsi" w:hAnsiTheme="minorHAnsi" w:cstheme="minorHAnsi"/>
          <w:b/>
          <w:bCs/>
          <w:bdr w:val="none" w:sz="0" w:space="0" w:color="auto" w:frame="1"/>
        </w:rPr>
        <w:t xml:space="preserve">επισκευής δύο </w:t>
      </w:r>
      <w:r w:rsidR="007C78A6">
        <w:rPr>
          <w:rFonts w:asciiTheme="minorHAnsi" w:hAnsiTheme="minorHAnsi" w:cstheme="minorHAnsi"/>
          <w:b/>
          <w:bCs/>
          <w:bdr w:val="none" w:sz="0" w:space="0" w:color="auto" w:frame="1"/>
        </w:rPr>
        <w:t>σκεπών</w:t>
      </w:r>
      <w:r w:rsidR="00493EE6" w:rsidRPr="00493EE6">
        <w:rPr>
          <w:rFonts w:asciiTheme="minorHAnsi" w:hAnsiTheme="minorHAnsi" w:cstheme="minorHAnsi"/>
          <w:b/>
          <w:bCs/>
          <w:bdr w:val="none" w:sz="0" w:space="0" w:color="auto" w:frame="1"/>
        </w:rPr>
        <w:t xml:space="preserve"> και μίας καπνοδόχου</w:t>
      </w:r>
      <w:r w:rsidR="004647DB" w:rsidRPr="00DA295B">
        <w:rPr>
          <w:rFonts w:asciiTheme="minorHAnsi" w:hAnsiTheme="minorHAnsi" w:cstheme="minorHAnsi"/>
          <w:b/>
          <w:bCs/>
          <w:bdr w:val="none" w:sz="0" w:space="0" w:color="auto" w:frame="1"/>
        </w:rPr>
        <w:t>,</w:t>
      </w:r>
      <w:r w:rsidR="004647DB" w:rsidRPr="00DA295B">
        <w:rPr>
          <w:rFonts w:asciiTheme="minorHAnsi" w:hAnsiTheme="minorHAnsi" w:cstheme="minorHAnsi"/>
          <w:bdr w:val="none" w:sz="0" w:space="0" w:color="auto" w:frame="1"/>
        </w:rPr>
        <w:t xml:space="preserve"> </w:t>
      </w:r>
      <w:r w:rsidR="004647DB" w:rsidRPr="00DA295B">
        <w:rPr>
          <w:b/>
          <w:color w:val="000000"/>
        </w:rPr>
        <w:t>για τις ανάγκες του Κ.Φ.Α.Α</w:t>
      </w:r>
      <w:r w:rsidR="004647DB">
        <w:rPr>
          <w:b/>
          <w:color w:val="000000"/>
        </w:rPr>
        <w:t>.</w:t>
      </w:r>
      <w:r w:rsidR="004647DB" w:rsidRPr="00DA295B">
        <w:rPr>
          <w:b/>
          <w:color w:val="000000"/>
        </w:rPr>
        <w:t xml:space="preserve"> (Κέντρου Φιλοξενίας Ασυνόδευτων Ανηλίκων) στ</w:t>
      </w:r>
      <w:r w:rsidR="00493EE6">
        <w:rPr>
          <w:b/>
          <w:color w:val="000000"/>
        </w:rPr>
        <w:t>ο</w:t>
      </w:r>
      <w:r w:rsidR="004647DB" w:rsidRPr="00DA295B">
        <w:rPr>
          <w:b/>
          <w:color w:val="000000"/>
        </w:rPr>
        <w:t xml:space="preserve"> </w:t>
      </w:r>
      <w:r w:rsidR="00493EE6">
        <w:rPr>
          <w:b/>
          <w:color w:val="000000"/>
        </w:rPr>
        <w:t>Ωραιόκαστρο</w:t>
      </w:r>
      <w:r w:rsidR="004647DB">
        <w:rPr>
          <w:b/>
          <w:color w:val="000000"/>
        </w:rPr>
        <w:t>,</w:t>
      </w:r>
      <w:r w:rsidR="004647DB" w:rsidRPr="00DA295B">
        <w:rPr>
          <w:b/>
          <w:color w:val="000000"/>
        </w:rPr>
        <w:t xml:space="preserve"> </w:t>
      </w:r>
      <w:r w:rsidR="004647DB" w:rsidRPr="00DA295B">
        <w:rPr>
          <w:b/>
        </w:rPr>
        <w:t xml:space="preserve">προϋπολογιζόμενης δαπάνης </w:t>
      </w:r>
      <w:r w:rsidR="00F8213D">
        <w:rPr>
          <w:b/>
          <w:color w:val="000000"/>
        </w:rPr>
        <w:t xml:space="preserve">2.200,00 </w:t>
      </w:r>
      <w:r w:rsidR="00F8213D" w:rsidRPr="00DA295B">
        <w:rPr>
          <w:b/>
        </w:rPr>
        <w:t xml:space="preserve">ευρώ χωρίς ΦΠΑ και </w:t>
      </w:r>
      <w:r w:rsidR="00F8213D">
        <w:rPr>
          <w:b/>
          <w:color w:val="000000"/>
        </w:rPr>
        <w:t>2.728,00</w:t>
      </w:r>
      <w:r w:rsidR="004647DB">
        <w:rPr>
          <w:b/>
          <w:color w:val="000000"/>
        </w:rPr>
        <w:t xml:space="preserve"> </w:t>
      </w:r>
      <w:r w:rsidR="004647DB" w:rsidRPr="00DA295B">
        <w:rPr>
          <w:b/>
        </w:rPr>
        <w:t>ευρώ με Φ.Π.Α.</w:t>
      </w:r>
    </w:p>
    <w:p w14:paraId="6C70F61A" w14:textId="2B3D0224" w:rsidR="004647DB" w:rsidRPr="004647DB" w:rsidRDefault="004647DB" w:rsidP="00FB391C">
      <w:pPr>
        <w:spacing w:after="120" w:line="276" w:lineRule="auto"/>
        <w:jc w:val="both"/>
        <w:rPr>
          <w:b/>
        </w:rPr>
      </w:pPr>
      <w:r w:rsidRPr="004647DB">
        <w:rPr>
          <w:b/>
        </w:rPr>
        <w:t>Το φυσικό και οικονομικό αντικείμενο αναλύεται στον παρακάτω πίνακα:</w:t>
      </w:r>
    </w:p>
    <w:tbl>
      <w:tblPr>
        <w:tblW w:w="9320" w:type="dxa"/>
        <w:tblLook w:val="04A0" w:firstRow="1" w:lastRow="0" w:firstColumn="1" w:lastColumn="0" w:noHBand="0" w:noVBand="1"/>
      </w:tblPr>
      <w:tblGrid>
        <w:gridCol w:w="842"/>
        <w:gridCol w:w="3177"/>
        <w:gridCol w:w="1405"/>
        <w:gridCol w:w="1134"/>
        <w:gridCol w:w="1381"/>
        <w:gridCol w:w="1381"/>
      </w:tblGrid>
      <w:tr w:rsidR="00D16FDE" w:rsidRPr="004647DB" w14:paraId="54499822" w14:textId="77777777" w:rsidTr="00D16FDE">
        <w:trPr>
          <w:trHeight w:val="615"/>
        </w:trPr>
        <w:tc>
          <w:tcPr>
            <w:tcW w:w="866"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hideMark/>
          </w:tcPr>
          <w:p w14:paraId="15B14A7A" w14:textId="77777777" w:rsidR="004647DB" w:rsidRPr="004647DB" w:rsidRDefault="004647DB" w:rsidP="004647DB">
            <w:pPr>
              <w:spacing w:after="0" w:line="240" w:lineRule="auto"/>
              <w:jc w:val="center"/>
              <w:rPr>
                <w:rFonts w:eastAsia="Times New Roman"/>
                <w:b/>
                <w:bCs/>
                <w:color w:val="000000"/>
              </w:rPr>
            </w:pPr>
            <w:r w:rsidRPr="004647DB">
              <w:rPr>
                <w:rFonts w:eastAsia="Times New Roman"/>
                <w:b/>
                <w:bCs/>
                <w:color w:val="000000"/>
              </w:rPr>
              <w:t>Α/Α</w:t>
            </w:r>
          </w:p>
        </w:tc>
        <w:tc>
          <w:tcPr>
            <w:tcW w:w="3320" w:type="dxa"/>
            <w:tcBorders>
              <w:top w:val="single" w:sz="4" w:space="0" w:color="auto"/>
              <w:left w:val="nil"/>
              <w:bottom w:val="single" w:sz="4" w:space="0" w:color="auto"/>
              <w:right w:val="single" w:sz="4" w:space="0" w:color="auto"/>
            </w:tcBorders>
            <w:shd w:val="clear" w:color="000000" w:fill="D9E2F3" w:themeFill="accent1" w:themeFillTint="33"/>
            <w:vAlign w:val="center"/>
            <w:hideMark/>
          </w:tcPr>
          <w:p w14:paraId="4D82D8C6" w14:textId="77777777" w:rsidR="004647DB" w:rsidRPr="004647DB" w:rsidRDefault="004647DB" w:rsidP="004647DB">
            <w:pPr>
              <w:spacing w:after="0" w:line="240" w:lineRule="auto"/>
              <w:jc w:val="center"/>
              <w:rPr>
                <w:rFonts w:eastAsia="Times New Roman"/>
                <w:b/>
                <w:bCs/>
                <w:color w:val="000000"/>
              </w:rPr>
            </w:pPr>
            <w:r w:rsidRPr="004647DB">
              <w:rPr>
                <w:rFonts w:eastAsia="Times New Roman"/>
                <w:b/>
                <w:bCs/>
                <w:color w:val="000000"/>
              </w:rPr>
              <w:t>Περιληπτική περιγραφή</w:t>
            </w:r>
          </w:p>
        </w:tc>
        <w:tc>
          <w:tcPr>
            <w:tcW w:w="1405" w:type="dxa"/>
            <w:tcBorders>
              <w:top w:val="single" w:sz="4" w:space="0" w:color="auto"/>
              <w:left w:val="nil"/>
              <w:bottom w:val="single" w:sz="4" w:space="0" w:color="auto"/>
              <w:right w:val="single" w:sz="4" w:space="0" w:color="auto"/>
            </w:tcBorders>
            <w:shd w:val="clear" w:color="000000" w:fill="D9E2F3" w:themeFill="accent1" w:themeFillTint="33"/>
            <w:vAlign w:val="center"/>
            <w:hideMark/>
          </w:tcPr>
          <w:p w14:paraId="2FC31573" w14:textId="77777777" w:rsidR="004647DB" w:rsidRPr="004647DB" w:rsidRDefault="004647DB" w:rsidP="004647DB">
            <w:pPr>
              <w:spacing w:after="0" w:line="240" w:lineRule="auto"/>
              <w:jc w:val="center"/>
              <w:rPr>
                <w:rFonts w:eastAsia="Times New Roman"/>
                <w:b/>
                <w:bCs/>
                <w:color w:val="000000"/>
              </w:rPr>
            </w:pPr>
            <w:proofErr w:type="spellStart"/>
            <w:r w:rsidRPr="004647DB">
              <w:rPr>
                <w:rFonts w:eastAsia="Times New Roman"/>
                <w:b/>
                <w:bCs/>
                <w:color w:val="000000"/>
              </w:rPr>
              <w:t>Μον</w:t>
            </w:r>
            <w:proofErr w:type="spellEnd"/>
            <w:r w:rsidRPr="004647DB">
              <w:rPr>
                <w:rFonts w:eastAsia="Times New Roman"/>
                <w:b/>
                <w:bCs/>
                <w:color w:val="000000"/>
              </w:rPr>
              <w:t xml:space="preserve">. </w:t>
            </w:r>
            <w:proofErr w:type="spellStart"/>
            <w:r w:rsidRPr="004647DB">
              <w:rPr>
                <w:rFonts w:eastAsia="Times New Roman"/>
                <w:b/>
                <w:bCs/>
                <w:color w:val="000000"/>
              </w:rPr>
              <w:t>Μέτρ</w:t>
            </w:r>
            <w:proofErr w:type="spellEnd"/>
            <w:r w:rsidRPr="004647DB">
              <w:rPr>
                <w:rFonts w:eastAsia="Times New Roman"/>
                <w:b/>
                <w:bCs/>
                <w:color w:val="000000"/>
              </w:rPr>
              <w:t>.</w:t>
            </w:r>
          </w:p>
        </w:tc>
        <w:tc>
          <w:tcPr>
            <w:tcW w:w="1134" w:type="dxa"/>
            <w:tcBorders>
              <w:top w:val="single" w:sz="4" w:space="0" w:color="auto"/>
              <w:left w:val="nil"/>
              <w:bottom w:val="single" w:sz="4" w:space="0" w:color="auto"/>
              <w:right w:val="single" w:sz="4" w:space="0" w:color="auto"/>
            </w:tcBorders>
            <w:shd w:val="clear" w:color="000000" w:fill="D9E2F3" w:themeFill="accent1" w:themeFillTint="33"/>
            <w:vAlign w:val="center"/>
            <w:hideMark/>
          </w:tcPr>
          <w:p w14:paraId="6A1A975E" w14:textId="77777777" w:rsidR="004647DB" w:rsidRPr="004647DB" w:rsidRDefault="004647DB" w:rsidP="004647DB">
            <w:pPr>
              <w:spacing w:after="0" w:line="240" w:lineRule="auto"/>
              <w:jc w:val="center"/>
              <w:rPr>
                <w:rFonts w:eastAsia="Times New Roman"/>
                <w:b/>
                <w:bCs/>
                <w:color w:val="000000"/>
              </w:rPr>
            </w:pPr>
            <w:r w:rsidRPr="004647DB">
              <w:rPr>
                <w:rFonts w:eastAsia="Times New Roman"/>
                <w:b/>
                <w:bCs/>
                <w:color w:val="000000"/>
              </w:rPr>
              <w:t>Ποσότητα</w:t>
            </w:r>
          </w:p>
        </w:tc>
        <w:tc>
          <w:tcPr>
            <w:tcW w:w="1356" w:type="dxa"/>
            <w:tcBorders>
              <w:top w:val="single" w:sz="4" w:space="0" w:color="auto"/>
              <w:left w:val="nil"/>
              <w:bottom w:val="single" w:sz="4" w:space="0" w:color="auto"/>
              <w:right w:val="single" w:sz="4" w:space="0" w:color="auto"/>
            </w:tcBorders>
            <w:shd w:val="clear" w:color="000000" w:fill="D9E2F3" w:themeFill="accent1" w:themeFillTint="33"/>
            <w:vAlign w:val="center"/>
            <w:hideMark/>
          </w:tcPr>
          <w:p w14:paraId="192DF300" w14:textId="52774B0C" w:rsidR="004647DB" w:rsidRPr="004647DB" w:rsidRDefault="004647DB" w:rsidP="004647DB">
            <w:pPr>
              <w:spacing w:after="0" w:line="240" w:lineRule="auto"/>
              <w:jc w:val="center"/>
              <w:rPr>
                <w:rFonts w:eastAsia="Times New Roman"/>
                <w:b/>
                <w:bCs/>
                <w:color w:val="000000"/>
              </w:rPr>
            </w:pPr>
            <w:proofErr w:type="spellStart"/>
            <w:r>
              <w:rPr>
                <w:rFonts w:eastAsia="Times New Roman"/>
                <w:b/>
                <w:bCs/>
                <w:color w:val="000000"/>
              </w:rPr>
              <w:t>Π</w:t>
            </w:r>
            <w:r w:rsidR="00D16FDE">
              <w:rPr>
                <w:rFonts w:eastAsia="Times New Roman"/>
                <w:b/>
                <w:bCs/>
                <w:color w:val="000000"/>
              </w:rPr>
              <w:t>ρ</w:t>
            </w:r>
            <w:r>
              <w:rPr>
                <w:rFonts w:eastAsia="Times New Roman"/>
                <w:b/>
                <w:bCs/>
                <w:color w:val="000000"/>
              </w:rPr>
              <w:t>οϋπ</w:t>
            </w:r>
            <w:proofErr w:type="spellEnd"/>
            <w:r>
              <w:rPr>
                <w:rFonts w:eastAsia="Times New Roman"/>
                <w:b/>
                <w:bCs/>
                <w:color w:val="000000"/>
              </w:rPr>
              <w:t>/</w:t>
            </w:r>
            <w:proofErr w:type="spellStart"/>
            <w:r>
              <w:rPr>
                <w:rFonts w:eastAsia="Times New Roman"/>
                <w:b/>
                <w:bCs/>
                <w:color w:val="000000"/>
              </w:rPr>
              <w:t>μ</w:t>
            </w:r>
            <w:r w:rsidR="00D16FDE">
              <w:rPr>
                <w:rFonts w:eastAsia="Times New Roman"/>
                <w:b/>
                <w:bCs/>
                <w:color w:val="000000"/>
              </w:rPr>
              <w:t>ενη</w:t>
            </w:r>
            <w:proofErr w:type="spellEnd"/>
            <w:r w:rsidR="00D16FDE">
              <w:rPr>
                <w:rFonts w:eastAsia="Times New Roman"/>
                <w:b/>
                <w:bCs/>
                <w:color w:val="000000"/>
              </w:rPr>
              <w:t xml:space="preserve"> </w:t>
            </w:r>
            <w:r w:rsidRPr="004647DB">
              <w:rPr>
                <w:rFonts w:eastAsia="Times New Roman"/>
                <w:b/>
                <w:bCs/>
                <w:color w:val="000000"/>
              </w:rPr>
              <w:t>Τιμή μονάδας</w:t>
            </w:r>
          </w:p>
        </w:tc>
        <w:tc>
          <w:tcPr>
            <w:tcW w:w="1239" w:type="dxa"/>
            <w:tcBorders>
              <w:top w:val="single" w:sz="4" w:space="0" w:color="auto"/>
              <w:left w:val="nil"/>
              <w:bottom w:val="single" w:sz="4" w:space="0" w:color="auto"/>
              <w:right w:val="single" w:sz="4" w:space="0" w:color="auto"/>
            </w:tcBorders>
            <w:shd w:val="clear" w:color="000000" w:fill="D9E2F3" w:themeFill="accent1" w:themeFillTint="33"/>
            <w:vAlign w:val="center"/>
            <w:hideMark/>
          </w:tcPr>
          <w:p w14:paraId="12D01886" w14:textId="63C8BF0D" w:rsidR="004647DB" w:rsidRPr="004647DB" w:rsidRDefault="00D16FDE" w:rsidP="004647DB">
            <w:pPr>
              <w:spacing w:after="0" w:line="240" w:lineRule="auto"/>
              <w:jc w:val="center"/>
              <w:rPr>
                <w:rFonts w:eastAsia="Times New Roman"/>
                <w:b/>
                <w:bCs/>
                <w:color w:val="000000"/>
              </w:rPr>
            </w:pPr>
            <w:proofErr w:type="spellStart"/>
            <w:r>
              <w:rPr>
                <w:rFonts w:eastAsia="Times New Roman"/>
                <w:b/>
                <w:bCs/>
                <w:color w:val="000000"/>
              </w:rPr>
              <w:t>Προϋπ</w:t>
            </w:r>
            <w:proofErr w:type="spellEnd"/>
            <w:r>
              <w:rPr>
                <w:rFonts w:eastAsia="Times New Roman"/>
                <w:b/>
                <w:bCs/>
                <w:color w:val="000000"/>
              </w:rPr>
              <w:t>/</w:t>
            </w:r>
            <w:proofErr w:type="spellStart"/>
            <w:r>
              <w:rPr>
                <w:rFonts w:eastAsia="Times New Roman"/>
                <w:b/>
                <w:bCs/>
                <w:color w:val="000000"/>
              </w:rPr>
              <w:t>μενη</w:t>
            </w:r>
            <w:proofErr w:type="spellEnd"/>
            <w:r>
              <w:rPr>
                <w:rFonts w:eastAsia="Times New Roman"/>
                <w:b/>
                <w:bCs/>
                <w:color w:val="000000"/>
              </w:rPr>
              <w:t xml:space="preserve"> </w:t>
            </w:r>
            <w:r w:rsidR="004647DB" w:rsidRPr="004647DB">
              <w:rPr>
                <w:rFonts w:eastAsia="Times New Roman"/>
                <w:b/>
                <w:bCs/>
                <w:color w:val="000000"/>
              </w:rPr>
              <w:t>Αξία χωρίς ΦΠΑ (€)</w:t>
            </w:r>
          </w:p>
        </w:tc>
      </w:tr>
      <w:tr w:rsidR="004647DB" w:rsidRPr="004647DB" w14:paraId="421C3015" w14:textId="77777777" w:rsidTr="00D16FDE">
        <w:trPr>
          <w:trHeight w:val="123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E26D2" w14:textId="77777777" w:rsidR="004647DB" w:rsidRPr="004647DB" w:rsidRDefault="004647DB" w:rsidP="004647DB">
            <w:pPr>
              <w:spacing w:after="0" w:line="240" w:lineRule="auto"/>
              <w:jc w:val="center"/>
              <w:rPr>
                <w:rFonts w:eastAsia="Times New Roman"/>
                <w:color w:val="000000"/>
              </w:rPr>
            </w:pPr>
            <w:r w:rsidRPr="004647DB">
              <w:rPr>
                <w:rFonts w:eastAsia="Times New Roman"/>
                <w:color w:val="000000"/>
              </w:rPr>
              <w:t>1</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0504114C" w14:textId="694F6880" w:rsidR="004647DB" w:rsidRPr="004647DB" w:rsidRDefault="004647DB" w:rsidP="004647DB">
            <w:pPr>
              <w:spacing w:after="0" w:line="240" w:lineRule="auto"/>
              <w:rPr>
                <w:rFonts w:eastAsia="Times New Roman"/>
                <w:color w:val="000000"/>
              </w:rPr>
            </w:pPr>
            <w:r w:rsidRPr="004647DB">
              <w:rPr>
                <w:rFonts w:eastAsia="Times New Roman"/>
                <w:color w:val="000000"/>
              </w:rPr>
              <w:t xml:space="preserve">Αντικατάσταση </w:t>
            </w:r>
            <w:r w:rsidR="00493EE6">
              <w:rPr>
                <w:rFonts w:eastAsia="Times New Roman"/>
                <w:color w:val="000000"/>
              </w:rPr>
              <w:t xml:space="preserve">τμήματος </w:t>
            </w:r>
            <w:r w:rsidR="007C78A6">
              <w:rPr>
                <w:rFonts w:eastAsia="Times New Roman"/>
                <w:color w:val="000000"/>
              </w:rPr>
              <w:t>σκεπής</w:t>
            </w:r>
            <w:r w:rsidR="00493EE6">
              <w:rPr>
                <w:rFonts w:eastAsia="Times New Roman"/>
                <w:color w:val="000000"/>
              </w:rPr>
              <w:t xml:space="preserve"> </w:t>
            </w:r>
            <w:r w:rsidR="002076BB">
              <w:rPr>
                <w:rFonts w:eastAsia="Times New Roman"/>
                <w:color w:val="000000"/>
              </w:rPr>
              <w:t xml:space="preserve">(περίπου 20 τ.μ.) </w:t>
            </w:r>
            <w:r w:rsidR="00493EE6">
              <w:rPr>
                <w:rFonts w:eastAsia="Times New Roman"/>
                <w:color w:val="000000"/>
              </w:rPr>
              <w:t>με νέα κεραμίδια και χρήση των άρτιων παλιών για αντικατάσταση σπασμένων κεραμιδιών άλλου τμήματος της</w:t>
            </w:r>
            <w:r w:rsidR="007C78A6">
              <w:rPr>
                <w:rFonts w:eastAsia="Times New Roman"/>
                <w:color w:val="000000"/>
              </w:rPr>
              <w:t xml:space="preserve"> ίδιας</w:t>
            </w:r>
            <w:r w:rsidR="00493EE6">
              <w:rPr>
                <w:rFonts w:eastAsia="Times New Roman"/>
                <w:color w:val="000000"/>
              </w:rPr>
              <w:t xml:space="preserve"> </w:t>
            </w:r>
            <w:r w:rsidR="007C78A6">
              <w:rPr>
                <w:rFonts w:eastAsia="Times New Roman"/>
                <w:color w:val="000000"/>
              </w:rPr>
              <w:t>σκεπής</w:t>
            </w:r>
            <w:r w:rsidR="002076BB">
              <w:rPr>
                <w:rFonts w:eastAsia="Times New Roman"/>
                <w:color w:val="000000"/>
              </w:rPr>
              <w:t xml:space="preserve">, με σκοπό τη στεγανοποίηση </w:t>
            </w:r>
            <w:r w:rsidR="006F0C2C">
              <w:rPr>
                <w:rFonts w:eastAsia="Times New Roman"/>
                <w:color w:val="000000"/>
              </w:rPr>
              <w:t>της πλάκας του κτιρίου όπου χρειάζεται.</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08183D45" w14:textId="21012149" w:rsidR="004647DB" w:rsidRPr="004647DB" w:rsidRDefault="007C78A6" w:rsidP="004647DB">
            <w:pPr>
              <w:spacing w:after="0" w:line="240" w:lineRule="auto"/>
              <w:jc w:val="center"/>
              <w:rPr>
                <w:rFonts w:eastAsia="Times New Roman"/>
                <w:i/>
                <w:iCs/>
                <w:color w:val="000000"/>
              </w:rPr>
            </w:pPr>
            <w:proofErr w:type="spellStart"/>
            <w:r w:rsidRPr="004647DB">
              <w:rPr>
                <w:rFonts w:eastAsia="Times New Roman"/>
                <w:i/>
                <w:iCs/>
                <w:color w:val="000000"/>
              </w:rPr>
              <w:t>κατ΄αποκοπή</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F33D6F" w14:textId="5F4FCFCF" w:rsidR="004647DB" w:rsidRPr="004647DB" w:rsidRDefault="007C78A6" w:rsidP="004647DB">
            <w:pPr>
              <w:spacing w:after="0" w:line="240" w:lineRule="auto"/>
              <w:jc w:val="center"/>
              <w:rPr>
                <w:rFonts w:eastAsia="Times New Roman"/>
                <w:color w:val="000000"/>
              </w:rPr>
            </w:pPr>
            <w:r>
              <w:rPr>
                <w:rFonts w:eastAsia="Times New Roman"/>
                <w:color w:val="000000"/>
              </w:rPr>
              <w:t>1</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22889C19" w14:textId="0883B8EE" w:rsidR="004647DB" w:rsidRPr="004647DB" w:rsidRDefault="007C78A6" w:rsidP="004647DB">
            <w:pPr>
              <w:spacing w:after="0" w:line="240" w:lineRule="auto"/>
              <w:jc w:val="center"/>
              <w:rPr>
                <w:rFonts w:eastAsia="Times New Roman"/>
                <w:color w:val="000000"/>
              </w:rPr>
            </w:pPr>
            <w:r>
              <w:rPr>
                <w:rFonts w:eastAsia="Times New Roman"/>
                <w:color w:val="000000"/>
              </w:rPr>
              <w:t>1.700</w:t>
            </w:r>
            <w:r w:rsidR="004647DB" w:rsidRPr="004647DB">
              <w:rPr>
                <w:rFonts w:eastAsia="Times New Roman"/>
                <w:color w:val="000000"/>
              </w:rPr>
              <w:t>,00 €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6DD93D93" w14:textId="473C1E7F" w:rsidR="004647DB" w:rsidRPr="004647DB" w:rsidRDefault="004647DB" w:rsidP="004647DB">
            <w:pPr>
              <w:spacing w:after="0" w:line="240" w:lineRule="auto"/>
              <w:jc w:val="center"/>
              <w:rPr>
                <w:rFonts w:eastAsia="Times New Roman"/>
                <w:color w:val="000000"/>
              </w:rPr>
            </w:pPr>
            <w:r w:rsidRPr="004647DB">
              <w:rPr>
                <w:rFonts w:eastAsia="Times New Roman"/>
                <w:color w:val="000000"/>
              </w:rPr>
              <w:t>1.</w:t>
            </w:r>
            <w:r w:rsidR="007C78A6">
              <w:rPr>
                <w:rFonts w:eastAsia="Times New Roman"/>
                <w:color w:val="000000"/>
              </w:rPr>
              <w:t>700</w:t>
            </w:r>
            <w:r w:rsidRPr="004647DB">
              <w:rPr>
                <w:rFonts w:eastAsia="Times New Roman"/>
                <w:color w:val="000000"/>
              </w:rPr>
              <w:t>,00 €</w:t>
            </w:r>
          </w:p>
        </w:tc>
      </w:tr>
      <w:tr w:rsidR="004647DB" w:rsidRPr="004647DB" w14:paraId="0C5244AA" w14:textId="77777777" w:rsidTr="00D16FDE">
        <w:trPr>
          <w:trHeight w:val="566"/>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D5CE3" w14:textId="77777777" w:rsidR="004647DB" w:rsidRPr="004647DB" w:rsidRDefault="004647DB" w:rsidP="004647DB">
            <w:pPr>
              <w:spacing w:after="0" w:line="240" w:lineRule="auto"/>
              <w:jc w:val="center"/>
              <w:rPr>
                <w:rFonts w:eastAsia="Times New Roman"/>
                <w:color w:val="000000"/>
              </w:rPr>
            </w:pPr>
            <w:r w:rsidRPr="004647DB">
              <w:rPr>
                <w:rFonts w:eastAsia="Times New Roman"/>
                <w:color w:val="000000"/>
              </w:rPr>
              <w:t>2</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54914056" w14:textId="324ED8B8" w:rsidR="006F0C2C" w:rsidRPr="004647DB" w:rsidRDefault="00493EE6" w:rsidP="006F0C2C">
            <w:pPr>
              <w:spacing w:after="0" w:line="240" w:lineRule="auto"/>
              <w:rPr>
                <w:rFonts w:eastAsia="Times New Roman"/>
                <w:color w:val="000000"/>
              </w:rPr>
            </w:pPr>
            <w:r>
              <w:rPr>
                <w:rFonts w:eastAsia="Times New Roman"/>
                <w:color w:val="000000"/>
              </w:rPr>
              <w:t xml:space="preserve">Επισκευή καπνοδόχου </w:t>
            </w:r>
            <w:r w:rsidR="007C78A6">
              <w:rPr>
                <w:rFonts w:eastAsia="Times New Roman"/>
                <w:color w:val="000000"/>
              </w:rPr>
              <w:t>και τμήματος σκεπής</w:t>
            </w:r>
            <w:r w:rsidR="002076BB">
              <w:rPr>
                <w:rFonts w:eastAsia="Times New Roman"/>
                <w:color w:val="000000"/>
              </w:rPr>
              <w:t>, με σκοπό τη στεγανοποίηση του κτιρίου</w:t>
            </w:r>
            <w:r w:rsidR="006F0C2C">
              <w:rPr>
                <w:rFonts w:eastAsia="Times New Roman"/>
                <w:color w:val="000000"/>
              </w:rPr>
              <w:t>, με σκοπό τη στεγανοποίηση της πλάκας του κτιρίου όπου χρειάζεται.</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635E1535" w14:textId="77777777" w:rsidR="004647DB" w:rsidRPr="004647DB" w:rsidRDefault="004647DB" w:rsidP="004647DB">
            <w:pPr>
              <w:spacing w:after="0" w:line="240" w:lineRule="auto"/>
              <w:jc w:val="center"/>
              <w:rPr>
                <w:rFonts w:eastAsia="Times New Roman"/>
                <w:i/>
                <w:iCs/>
                <w:color w:val="000000"/>
              </w:rPr>
            </w:pPr>
            <w:proofErr w:type="spellStart"/>
            <w:r w:rsidRPr="004647DB">
              <w:rPr>
                <w:rFonts w:eastAsia="Times New Roman"/>
                <w:i/>
                <w:iCs/>
                <w:color w:val="000000"/>
              </w:rPr>
              <w:t>κατ΄αποκοπή</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6076A9" w14:textId="77777777" w:rsidR="004647DB" w:rsidRPr="004647DB" w:rsidRDefault="004647DB" w:rsidP="004647DB">
            <w:pPr>
              <w:spacing w:after="0" w:line="240" w:lineRule="auto"/>
              <w:jc w:val="center"/>
              <w:rPr>
                <w:rFonts w:eastAsia="Times New Roman"/>
                <w:color w:val="000000"/>
              </w:rPr>
            </w:pPr>
            <w:r w:rsidRPr="004647DB">
              <w:rPr>
                <w:rFonts w:eastAsia="Times New Roman"/>
                <w:color w:val="000000"/>
              </w:rPr>
              <w:t>1</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2EB4F428" w14:textId="4F4BDCB6" w:rsidR="004647DB" w:rsidRPr="004647DB" w:rsidRDefault="007C78A6" w:rsidP="004647DB">
            <w:pPr>
              <w:spacing w:after="0" w:line="240" w:lineRule="auto"/>
              <w:jc w:val="center"/>
              <w:rPr>
                <w:rFonts w:eastAsia="Times New Roman"/>
                <w:color w:val="000000"/>
              </w:rPr>
            </w:pPr>
            <w:r>
              <w:rPr>
                <w:rFonts w:eastAsia="Times New Roman"/>
                <w:color w:val="000000"/>
              </w:rPr>
              <w:t>500</w:t>
            </w:r>
            <w:r w:rsidR="004647DB" w:rsidRPr="004647DB">
              <w:rPr>
                <w:rFonts w:eastAsia="Times New Roman"/>
                <w:color w:val="000000"/>
              </w:rPr>
              <w:t>,00 €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6F07764C" w14:textId="7407E5A9" w:rsidR="004647DB" w:rsidRPr="004647DB" w:rsidRDefault="007C78A6" w:rsidP="004647DB">
            <w:pPr>
              <w:spacing w:after="0" w:line="240" w:lineRule="auto"/>
              <w:jc w:val="center"/>
              <w:rPr>
                <w:rFonts w:eastAsia="Times New Roman"/>
                <w:color w:val="000000"/>
              </w:rPr>
            </w:pPr>
            <w:r>
              <w:rPr>
                <w:rFonts w:eastAsia="Times New Roman"/>
                <w:color w:val="000000"/>
              </w:rPr>
              <w:t>50</w:t>
            </w:r>
            <w:r w:rsidR="004647DB" w:rsidRPr="004647DB">
              <w:rPr>
                <w:rFonts w:eastAsia="Times New Roman"/>
                <w:color w:val="000000"/>
              </w:rPr>
              <w:t>0,00 €</w:t>
            </w:r>
          </w:p>
        </w:tc>
      </w:tr>
      <w:tr w:rsidR="00D16FDE" w:rsidRPr="004647DB" w14:paraId="1DD30378" w14:textId="77777777" w:rsidTr="00D16FDE">
        <w:trPr>
          <w:trHeight w:val="405"/>
        </w:trPr>
        <w:tc>
          <w:tcPr>
            <w:tcW w:w="8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A7A46D" w14:textId="4184E12E" w:rsidR="00D16FDE" w:rsidRPr="00D16FDE" w:rsidRDefault="00D16FDE" w:rsidP="00D16FDE">
            <w:pPr>
              <w:spacing w:after="0" w:line="240" w:lineRule="auto"/>
              <w:jc w:val="right"/>
              <w:rPr>
                <w:rFonts w:eastAsia="Times New Roman"/>
                <w:b/>
                <w:bCs/>
                <w:color w:val="000000"/>
              </w:rPr>
            </w:pPr>
            <w:r w:rsidRPr="00D16FDE">
              <w:rPr>
                <w:rFonts w:eastAsia="Times New Roman"/>
                <w:b/>
                <w:bCs/>
                <w:color w:val="000000"/>
              </w:rPr>
              <w:t>Προϋπολογιζόμενο κόστος άνευ ΦΠΑ</w:t>
            </w:r>
          </w:p>
        </w:tc>
        <w:tc>
          <w:tcPr>
            <w:tcW w:w="1239" w:type="dxa"/>
            <w:tcBorders>
              <w:top w:val="single" w:sz="4" w:space="0" w:color="auto"/>
              <w:left w:val="nil"/>
              <w:bottom w:val="single" w:sz="4" w:space="0" w:color="auto"/>
              <w:right w:val="single" w:sz="4" w:space="0" w:color="auto"/>
            </w:tcBorders>
            <w:shd w:val="clear" w:color="auto" w:fill="auto"/>
            <w:vAlign w:val="center"/>
          </w:tcPr>
          <w:p w14:paraId="145BB8F3" w14:textId="63CD7936" w:rsidR="00D16FDE" w:rsidRPr="00D16FDE" w:rsidRDefault="007C78A6" w:rsidP="004647DB">
            <w:pPr>
              <w:spacing w:after="0" w:line="240" w:lineRule="auto"/>
              <w:jc w:val="center"/>
              <w:rPr>
                <w:rFonts w:eastAsia="Times New Roman"/>
                <w:b/>
                <w:bCs/>
                <w:color w:val="000000"/>
              </w:rPr>
            </w:pPr>
            <w:r>
              <w:rPr>
                <w:rFonts w:eastAsia="Times New Roman"/>
                <w:b/>
                <w:bCs/>
                <w:color w:val="000000"/>
              </w:rPr>
              <w:t>2</w:t>
            </w:r>
            <w:r w:rsidR="00D16FDE" w:rsidRPr="00D16FDE">
              <w:rPr>
                <w:rFonts w:eastAsia="Times New Roman"/>
                <w:b/>
                <w:bCs/>
                <w:color w:val="000000"/>
              </w:rPr>
              <w:t>.</w:t>
            </w:r>
            <w:r>
              <w:rPr>
                <w:rFonts w:eastAsia="Times New Roman"/>
                <w:b/>
                <w:bCs/>
                <w:color w:val="000000"/>
              </w:rPr>
              <w:t>200</w:t>
            </w:r>
            <w:r w:rsidR="00D16FDE" w:rsidRPr="00D16FDE">
              <w:rPr>
                <w:rFonts w:eastAsia="Times New Roman"/>
                <w:b/>
                <w:bCs/>
                <w:color w:val="000000"/>
              </w:rPr>
              <w:t>,00 €</w:t>
            </w:r>
          </w:p>
        </w:tc>
      </w:tr>
      <w:tr w:rsidR="00D16FDE" w:rsidRPr="004647DB" w14:paraId="58C97771" w14:textId="77777777" w:rsidTr="00BC55CF">
        <w:trPr>
          <w:trHeight w:val="405"/>
        </w:trPr>
        <w:tc>
          <w:tcPr>
            <w:tcW w:w="8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01F642" w14:textId="7461852F" w:rsidR="00D16FDE" w:rsidRPr="00D16FDE" w:rsidRDefault="00D16FDE" w:rsidP="00D16FDE">
            <w:pPr>
              <w:spacing w:after="0" w:line="240" w:lineRule="auto"/>
              <w:jc w:val="right"/>
              <w:rPr>
                <w:rFonts w:eastAsia="Times New Roman"/>
                <w:b/>
                <w:bCs/>
                <w:color w:val="000000"/>
              </w:rPr>
            </w:pPr>
            <w:r w:rsidRPr="00D16FDE">
              <w:rPr>
                <w:rFonts w:eastAsia="Times New Roman"/>
                <w:b/>
                <w:bCs/>
                <w:color w:val="000000"/>
              </w:rPr>
              <w:t>ΦΠΑ 24%</w:t>
            </w:r>
          </w:p>
        </w:tc>
        <w:tc>
          <w:tcPr>
            <w:tcW w:w="1239" w:type="dxa"/>
            <w:tcBorders>
              <w:top w:val="single" w:sz="4" w:space="0" w:color="auto"/>
              <w:left w:val="nil"/>
              <w:bottom w:val="single" w:sz="4" w:space="0" w:color="auto"/>
              <w:right w:val="single" w:sz="4" w:space="0" w:color="auto"/>
            </w:tcBorders>
            <w:shd w:val="clear" w:color="auto" w:fill="auto"/>
            <w:vAlign w:val="center"/>
          </w:tcPr>
          <w:p w14:paraId="45513E22" w14:textId="7F0652D1" w:rsidR="00D16FDE" w:rsidRPr="00D16FDE" w:rsidRDefault="007C78A6" w:rsidP="004647DB">
            <w:pPr>
              <w:spacing w:after="0" w:line="240" w:lineRule="auto"/>
              <w:jc w:val="center"/>
              <w:rPr>
                <w:rFonts w:eastAsia="Times New Roman"/>
                <w:b/>
                <w:bCs/>
                <w:color w:val="000000"/>
              </w:rPr>
            </w:pPr>
            <w:r>
              <w:rPr>
                <w:rFonts w:eastAsia="Times New Roman"/>
                <w:b/>
                <w:bCs/>
                <w:color w:val="000000"/>
              </w:rPr>
              <w:t>528</w:t>
            </w:r>
            <w:r w:rsidR="00D16FDE" w:rsidRPr="00D16FDE">
              <w:rPr>
                <w:rFonts w:eastAsia="Times New Roman"/>
                <w:b/>
                <w:bCs/>
                <w:color w:val="000000"/>
              </w:rPr>
              <w:t>,</w:t>
            </w:r>
            <w:r>
              <w:rPr>
                <w:rFonts w:eastAsia="Times New Roman"/>
                <w:b/>
                <w:bCs/>
                <w:color w:val="000000"/>
              </w:rPr>
              <w:t>00</w:t>
            </w:r>
            <w:r w:rsidR="00D16FDE" w:rsidRPr="00D16FDE">
              <w:rPr>
                <w:rFonts w:eastAsia="Times New Roman"/>
                <w:b/>
                <w:bCs/>
                <w:color w:val="000000"/>
              </w:rPr>
              <w:t xml:space="preserve"> €</w:t>
            </w:r>
          </w:p>
        </w:tc>
      </w:tr>
      <w:tr w:rsidR="00D16FDE" w:rsidRPr="004647DB" w14:paraId="68DD93E5" w14:textId="77777777" w:rsidTr="005E44FA">
        <w:trPr>
          <w:trHeight w:val="405"/>
        </w:trPr>
        <w:tc>
          <w:tcPr>
            <w:tcW w:w="8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04A470" w14:textId="77453E7B" w:rsidR="00D16FDE" w:rsidRPr="00D16FDE" w:rsidRDefault="00D16FDE" w:rsidP="00D16FDE">
            <w:pPr>
              <w:spacing w:after="0" w:line="240" w:lineRule="auto"/>
              <w:jc w:val="right"/>
              <w:rPr>
                <w:rFonts w:eastAsia="Times New Roman"/>
                <w:b/>
                <w:bCs/>
                <w:color w:val="000000"/>
              </w:rPr>
            </w:pPr>
            <w:r w:rsidRPr="00D16FDE">
              <w:rPr>
                <w:rFonts w:eastAsia="Times New Roman"/>
                <w:b/>
                <w:bCs/>
                <w:color w:val="000000"/>
              </w:rPr>
              <w:t>Προϋπολογιζόμενο κόστος με ΦΠΑ</w:t>
            </w:r>
          </w:p>
        </w:tc>
        <w:tc>
          <w:tcPr>
            <w:tcW w:w="1239" w:type="dxa"/>
            <w:tcBorders>
              <w:top w:val="single" w:sz="4" w:space="0" w:color="auto"/>
              <w:left w:val="nil"/>
              <w:bottom w:val="single" w:sz="4" w:space="0" w:color="auto"/>
              <w:right w:val="single" w:sz="4" w:space="0" w:color="auto"/>
            </w:tcBorders>
            <w:shd w:val="clear" w:color="auto" w:fill="auto"/>
            <w:vAlign w:val="center"/>
          </w:tcPr>
          <w:p w14:paraId="77253134" w14:textId="12B76BF9" w:rsidR="00D16FDE" w:rsidRPr="00D16FDE" w:rsidRDefault="007C78A6" w:rsidP="004647DB">
            <w:pPr>
              <w:spacing w:after="0" w:line="240" w:lineRule="auto"/>
              <w:jc w:val="center"/>
              <w:rPr>
                <w:rFonts w:eastAsia="Times New Roman"/>
                <w:b/>
                <w:bCs/>
                <w:color w:val="000000"/>
              </w:rPr>
            </w:pPr>
            <w:r>
              <w:rPr>
                <w:rFonts w:eastAsia="Times New Roman"/>
                <w:b/>
                <w:bCs/>
                <w:color w:val="000000"/>
              </w:rPr>
              <w:t>2</w:t>
            </w:r>
            <w:r w:rsidR="00D16FDE" w:rsidRPr="00D16FDE">
              <w:rPr>
                <w:rFonts w:eastAsia="Times New Roman"/>
                <w:b/>
                <w:bCs/>
                <w:color w:val="000000"/>
              </w:rPr>
              <w:t>.</w:t>
            </w:r>
            <w:r>
              <w:rPr>
                <w:rFonts w:eastAsia="Times New Roman"/>
                <w:b/>
                <w:bCs/>
                <w:color w:val="000000"/>
              </w:rPr>
              <w:t>728</w:t>
            </w:r>
            <w:r w:rsidR="00D16FDE" w:rsidRPr="00D16FDE">
              <w:rPr>
                <w:rFonts w:eastAsia="Times New Roman"/>
                <w:b/>
                <w:bCs/>
                <w:color w:val="000000"/>
              </w:rPr>
              <w:t>,</w:t>
            </w:r>
            <w:r>
              <w:rPr>
                <w:rFonts w:eastAsia="Times New Roman"/>
                <w:b/>
                <w:bCs/>
                <w:color w:val="000000"/>
              </w:rPr>
              <w:t>0</w:t>
            </w:r>
            <w:r w:rsidR="00D16FDE" w:rsidRPr="00D16FDE">
              <w:rPr>
                <w:rFonts w:eastAsia="Times New Roman"/>
                <w:b/>
                <w:bCs/>
                <w:color w:val="000000"/>
              </w:rPr>
              <w:t>0 €</w:t>
            </w:r>
          </w:p>
        </w:tc>
      </w:tr>
    </w:tbl>
    <w:p w14:paraId="20BB88AD" w14:textId="77777777" w:rsidR="004647DB" w:rsidRDefault="004647DB" w:rsidP="00FB391C">
      <w:pPr>
        <w:spacing w:after="120" w:line="276" w:lineRule="auto"/>
        <w:jc w:val="both"/>
        <w:rPr>
          <w:b/>
          <w:color w:val="FF0000"/>
        </w:rPr>
      </w:pPr>
    </w:p>
    <w:p w14:paraId="39C1B194" w14:textId="2141FC96" w:rsidR="004105D6" w:rsidRPr="00202161" w:rsidRDefault="004105D6" w:rsidP="00FB391C">
      <w:pPr>
        <w:shd w:val="clear" w:color="auto" w:fill="FFFFFF"/>
        <w:spacing w:after="120" w:line="276" w:lineRule="auto"/>
        <w:jc w:val="both"/>
        <w:rPr>
          <w:b/>
          <w:bCs/>
        </w:rPr>
      </w:pPr>
      <w:r w:rsidRPr="00202161">
        <w:rPr>
          <w:b/>
          <w:bCs/>
        </w:rPr>
        <w:t xml:space="preserve">Η </w:t>
      </w:r>
      <w:r w:rsidR="00D226AD" w:rsidRPr="00202161">
        <w:rPr>
          <w:b/>
          <w:bCs/>
        </w:rPr>
        <w:t xml:space="preserve">παροχή υπηρεσίας </w:t>
      </w:r>
      <w:r w:rsidRPr="00202161">
        <w:rPr>
          <w:b/>
          <w:bCs/>
        </w:rPr>
        <w:t>θα γίνει με τους Ειδικούς όρους, που ακολουθούν.</w:t>
      </w:r>
    </w:p>
    <w:p w14:paraId="50FA4B65" w14:textId="77777777" w:rsidR="00D518E7" w:rsidRPr="00202161" w:rsidRDefault="00D518E7" w:rsidP="007963B5">
      <w:pPr>
        <w:pStyle w:val="a8"/>
        <w:numPr>
          <w:ilvl w:val="0"/>
          <w:numId w:val="2"/>
        </w:numPr>
        <w:spacing w:after="0" w:line="276" w:lineRule="auto"/>
        <w:ind w:left="284" w:hanging="284"/>
        <w:jc w:val="both"/>
        <w:rPr>
          <w:bCs/>
        </w:rPr>
      </w:pPr>
      <w:r w:rsidRPr="00202161">
        <w:rPr>
          <w:bCs/>
        </w:rPr>
        <w:lastRenderedPageBreak/>
        <w:t>Οι ενδιαφερόμενοι οικονομικοί φορείς μπορούν να καταθέσουν την προσφορά τους προσφέροντας για το σύνολο της ζητούμενης υπηρεσίας.</w:t>
      </w:r>
    </w:p>
    <w:p w14:paraId="2D2B3ADC" w14:textId="77777777" w:rsidR="00D518E7" w:rsidRPr="00202161" w:rsidRDefault="00D518E7" w:rsidP="007963B5">
      <w:pPr>
        <w:pStyle w:val="a8"/>
        <w:numPr>
          <w:ilvl w:val="0"/>
          <w:numId w:val="2"/>
        </w:numPr>
        <w:spacing w:after="0" w:line="276" w:lineRule="auto"/>
        <w:ind w:left="284" w:hanging="284"/>
        <w:jc w:val="both"/>
        <w:rPr>
          <w:bCs/>
        </w:rPr>
      </w:pPr>
      <w:r w:rsidRPr="00202161">
        <w:rPr>
          <w:bCs/>
        </w:rPr>
        <w:t>Προσφορά που υποβάλλεται για μέρος της υπηρεσίας απορρίπτεται ως απαράδεκτη.</w:t>
      </w:r>
    </w:p>
    <w:p w14:paraId="6E7DC33D" w14:textId="77777777" w:rsidR="00D518E7" w:rsidRPr="00202161" w:rsidRDefault="00D518E7" w:rsidP="007963B5">
      <w:pPr>
        <w:pStyle w:val="a8"/>
        <w:numPr>
          <w:ilvl w:val="0"/>
          <w:numId w:val="2"/>
        </w:numPr>
        <w:spacing w:after="0" w:line="276" w:lineRule="auto"/>
        <w:ind w:left="284" w:hanging="284"/>
        <w:jc w:val="both"/>
        <w:rPr>
          <w:bCs/>
        </w:rPr>
      </w:pPr>
      <w:r w:rsidRPr="00202161">
        <w:rPr>
          <w:bCs/>
        </w:rPr>
        <w:t>Η ανάθεση θα γίνει στον οικονομικό φορέα με την πλέον συμφέρουσα από οικονομική άποψη προσφορά βάσει προσφερόμενης τιμής άνευ ΦΠΑ.</w:t>
      </w:r>
    </w:p>
    <w:p w14:paraId="69B7F9A3" w14:textId="59800F59" w:rsidR="00D518E7" w:rsidRPr="001A08FF" w:rsidRDefault="00D518E7" w:rsidP="007963B5">
      <w:pPr>
        <w:pStyle w:val="a8"/>
        <w:numPr>
          <w:ilvl w:val="0"/>
          <w:numId w:val="2"/>
        </w:numPr>
        <w:spacing w:after="0" w:line="276" w:lineRule="auto"/>
        <w:ind w:left="284" w:hanging="284"/>
        <w:jc w:val="both"/>
        <w:rPr>
          <w:rFonts w:eastAsia="Times New Roman" w:cstheme="minorHAnsi"/>
        </w:rPr>
      </w:pPr>
      <w:r w:rsidRPr="00202161">
        <w:rPr>
          <w:rFonts w:eastAsia="Times New Roman" w:cstheme="minorHAnsi"/>
        </w:rPr>
        <w:t>Η προσφορά ισχύει και δεσμεύει τον ανάδοχο έως</w:t>
      </w:r>
      <w:r w:rsidRPr="001A08FF">
        <w:rPr>
          <w:rFonts w:eastAsia="Times New Roman" w:cstheme="minorHAnsi"/>
        </w:rPr>
        <w:t xml:space="preserve"> τις </w:t>
      </w:r>
      <w:r w:rsidR="0022711D">
        <w:rPr>
          <w:rFonts w:eastAsia="Times New Roman" w:cstheme="minorHAnsi"/>
        </w:rPr>
        <w:t>30</w:t>
      </w:r>
      <w:r w:rsidR="00202161" w:rsidRPr="00202161">
        <w:rPr>
          <w:rFonts w:eastAsia="Times New Roman" w:cstheme="minorHAnsi"/>
        </w:rPr>
        <w:t>/</w:t>
      </w:r>
      <w:r w:rsidR="00D16FDE">
        <w:rPr>
          <w:rFonts w:eastAsia="Times New Roman" w:cstheme="minorHAnsi"/>
        </w:rPr>
        <w:t>0</w:t>
      </w:r>
      <w:r w:rsidR="0022711D">
        <w:rPr>
          <w:rFonts w:eastAsia="Times New Roman" w:cstheme="minorHAnsi"/>
        </w:rPr>
        <w:t>4</w:t>
      </w:r>
      <w:r w:rsidR="00202161" w:rsidRPr="00202161">
        <w:rPr>
          <w:rFonts w:eastAsia="Times New Roman" w:cstheme="minorHAnsi"/>
        </w:rPr>
        <w:t>/202</w:t>
      </w:r>
      <w:r w:rsidR="00D16FDE">
        <w:rPr>
          <w:rFonts w:eastAsia="Times New Roman" w:cstheme="minorHAnsi"/>
        </w:rPr>
        <w:t>5</w:t>
      </w:r>
      <w:r w:rsidR="00202161" w:rsidRPr="00202161">
        <w:rPr>
          <w:rFonts w:eastAsia="Times New Roman" w:cstheme="minorHAnsi"/>
        </w:rPr>
        <w:t>.</w:t>
      </w:r>
    </w:p>
    <w:p w14:paraId="51F0D36E" w14:textId="6ACE2F3E" w:rsidR="00D518E7" w:rsidRPr="00A07FD4" w:rsidRDefault="00D518E7" w:rsidP="007963B5">
      <w:pPr>
        <w:pStyle w:val="a8"/>
        <w:numPr>
          <w:ilvl w:val="0"/>
          <w:numId w:val="2"/>
        </w:numPr>
        <w:spacing w:after="0" w:line="276" w:lineRule="auto"/>
        <w:ind w:left="284" w:hanging="284"/>
        <w:jc w:val="both"/>
        <w:rPr>
          <w:rFonts w:eastAsia="Times New Roman" w:cstheme="minorHAnsi"/>
        </w:rPr>
      </w:pPr>
      <w:r w:rsidRPr="0044149C">
        <w:t xml:space="preserve">Η ανάθεση τίθεται σε ισχύ από την ημέρα κατακύρωσης της μέχρι και την </w:t>
      </w:r>
      <w:r w:rsidR="0022711D">
        <w:rPr>
          <w:b/>
          <w:bCs/>
        </w:rPr>
        <w:t>15</w:t>
      </w:r>
      <w:r w:rsidR="00202161" w:rsidRPr="00202161">
        <w:rPr>
          <w:b/>
          <w:bCs/>
        </w:rPr>
        <w:t>/</w:t>
      </w:r>
      <w:r w:rsidR="00D16FDE">
        <w:rPr>
          <w:b/>
          <w:bCs/>
        </w:rPr>
        <w:t>0</w:t>
      </w:r>
      <w:r w:rsidR="0022711D">
        <w:rPr>
          <w:b/>
          <w:bCs/>
        </w:rPr>
        <w:t>4</w:t>
      </w:r>
      <w:r w:rsidR="00202161" w:rsidRPr="00202161">
        <w:rPr>
          <w:b/>
          <w:bCs/>
        </w:rPr>
        <w:t>/202</w:t>
      </w:r>
      <w:r w:rsidR="00D16FDE">
        <w:rPr>
          <w:b/>
          <w:bCs/>
        </w:rPr>
        <w:t>5</w:t>
      </w:r>
      <w:r w:rsidR="00202161" w:rsidRPr="00202161">
        <w:rPr>
          <w:b/>
          <w:bCs/>
        </w:rPr>
        <w:t>.</w:t>
      </w:r>
      <w:r w:rsidRPr="0044149C">
        <w:t xml:space="preserve"> </w:t>
      </w:r>
    </w:p>
    <w:p w14:paraId="626B4A39" w14:textId="016A5C42" w:rsidR="00D16FDE" w:rsidRDefault="00D16FDE" w:rsidP="00D16FDE">
      <w:pPr>
        <w:pStyle w:val="a8"/>
        <w:numPr>
          <w:ilvl w:val="0"/>
          <w:numId w:val="2"/>
        </w:numPr>
        <w:spacing w:after="120" w:line="276" w:lineRule="auto"/>
        <w:jc w:val="both"/>
        <w:rPr>
          <w:bCs/>
        </w:rPr>
      </w:pPr>
      <w:r w:rsidRPr="00714F2D">
        <w:rPr>
          <w:bCs/>
        </w:rPr>
        <w:t xml:space="preserve">Οι ενδιαφερόμενοι </w:t>
      </w:r>
      <w:r w:rsidRPr="0022711D">
        <w:rPr>
          <w:b/>
        </w:rPr>
        <w:t>οφείλουν, πριν την υποβολή της προσφοράς τους, να επισκεφτούν τ</w:t>
      </w:r>
      <w:r w:rsidR="0022711D">
        <w:rPr>
          <w:b/>
        </w:rPr>
        <w:t>ο</w:t>
      </w:r>
      <w:r w:rsidRPr="0022711D">
        <w:rPr>
          <w:b/>
        </w:rPr>
        <w:t xml:space="preserve"> ΚΦΑΑ, να προβούν σε επιμέτρηση των εν λόγω διαστάσεων και επιφανειών και να λάβουν πλήρη γνώση του αντικειμένου</w:t>
      </w:r>
      <w:r w:rsidRPr="00714F2D">
        <w:rPr>
          <w:bCs/>
        </w:rPr>
        <w:t>, της υφιστάμενης κατάστασης και των επί τόπου συνθηκών, σ</w:t>
      </w:r>
      <w:r w:rsidR="0022711D">
        <w:rPr>
          <w:bCs/>
        </w:rPr>
        <w:t xml:space="preserve">το </w:t>
      </w:r>
      <w:r w:rsidRPr="00714F2D">
        <w:rPr>
          <w:bCs/>
        </w:rPr>
        <w:t xml:space="preserve">ΚΦΑΑ, για την εκτέλεση των ζητούμενων υπηρεσιών </w:t>
      </w:r>
      <w:r w:rsidR="002076BB">
        <w:rPr>
          <w:bCs/>
        </w:rPr>
        <w:t xml:space="preserve">(ουσιαστικά, </w:t>
      </w:r>
      <w:r w:rsidR="002076BB" w:rsidRPr="002076BB">
        <w:rPr>
          <w:b/>
        </w:rPr>
        <w:t>στεγανοποίηση των</w:t>
      </w:r>
      <w:r w:rsidR="006513D5">
        <w:rPr>
          <w:b/>
        </w:rPr>
        <w:t xml:space="preserve"> πλακών των</w:t>
      </w:r>
      <w:r w:rsidR="002076BB" w:rsidRPr="002076BB">
        <w:rPr>
          <w:b/>
        </w:rPr>
        <w:t xml:space="preserve"> κτιρίων</w:t>
      </w:r>
      <w:r w:rsidR="002076BB">
        <w:rPr>
          <w:bCs/>
        </w:rPr>
        <w:t>)</w:t>
      </w:r>
      <w:r w:rsidRPr="00714F2D">
        <w:rPr>
          <w:bCs/>
        </w:rPr>
        <w:t>. Η επίσκεψη των ενδιαφερόμενων θα γίνεται κατόπιν συνεννόησης με το ΚΦΑΑ</w:t>
      </w:r>
      <w:r w:rsidR="00233E35">
        <w:rPr>
          <w:bCs/>
        </w:rPr>
        <w:t xml:space="preserve"> στο 2310694878 (</w:t>
      </w:r>
      <w:r w:rsidR="00233E35" w:rsidRPr="00233E35">
        <w:rPr>
          <w:bCs/>
        </w:rPr>
        <w:t>Αγίου Δημητρίου (προέκταση λεωφόρου Δημοκρατίας) 1-3, ΤΚ 57013)</w:t>
      </w:r>
      <w:r w:rsidRPr="00714F2D">
        <w:rPr>
          <w:bCs/>
        </w:rPr>
        <w:t>.</w:t>
      </w:r>
    </w:p>
    <w:p w14:paraId="1833B058" w14:textId="3DA9AC50" w:rsidR="00F44C02" w:rsidRPr="00C8149E" w:rsidRDefault="00F44C02" w:rsidP="00F44C02">
      <w:pPr>
        <w:pStyle w:val="a8"/>
        <w:numPr>
          <w:ilvl w:val="0"/>
          <w:numId w:val="2"/>
        </w:numPr>
        <w:spacing w:after="120" w:line="276" w:lineRule="auto"/>
        <w:jc w:val="both"/>
        <w:rPr>
          <w:rFonts w:eastAsia="Times New Roman" w:cstheme="minorHAnsi"/>
        </w:rPr>
      </w:pPr>
      <w:r>
        <w:rPr>
          <w:rFonts w:eastAsia="Times New Roman" w:cstheme="minorHAnsi"/>
          <w:color w:val="000000"/>
        </w:rPr>
        <w:t>Στην τιμή</w:t>
      </w:r>
      <w:r w:rsidRPr="00C8149E">
        <w:rPr>
          <w:rFonts w:eastAsia="Times New Roman" w:cstheme="minorHAnsi"/>
          <w:color w:val="000000"/>
        </w:rPr>
        <w:t xml:space="preserve"> θα περιλαμβάνονται όλες οι υπηρεσίες, που αναφέρονται </w:t>
      </w:r>
      <w:r>
        <w:rPr>
          <w:rFonts w:eastAsia="Times New Roman" w:cstheme="minorHAnsi"/>
          <w:color w:val="000000"/>
        </w:rPr>
        <w:t>στο φυσικό αντικείμενο</w:t>
      </w:r>
      <w:r w:rsidRPr="00C8149E">
        <w:rPr>
          <w:rFonts w:eastAsia="Times New Roman" w:cstheme="minorHAnsi"/>
          <w:color w:val="000000"/>
        </w:rPr>
        <w:t xml:space="preserve">, αλλά και όλες οι απαιτούμενες εργασίες για την ολοκλήρωσή τους, έστω κι αν αυτές δεν αναφέρονται ρητά. Η τιμή προσφοράς θα περιλαμβάνει: το κόστος των υπηρεσιών, τη χρήση αναγκαίων υλικών και αναλωσίμων, τη χρήση αναγκαίων εργαλείων και μηχανημάτων ( π.χ. κόφτης πλακιδίων, κάδοι αποκομιδής  </w:t>
      </w:r>
      <w:proofErr w:type="spellStart"/>
      <w:r w:rsidRPr="00C8149E">
        <w:rPr>
          <w:rFonts w:eastAsia="Times New Roman" w:cstheme="minorHAnsi"/>
          <w:color w:val="000000"/>
        </w:rPr>
        <w:t>κλπ</w:t>
      </w:r>
      <w:proofErr w:type="spellEnd"/>
      <w:r w:rsidRPr="00C8149E">
        <w:rPr>
          <w:rFonts w:eastAsia="Times New Roman" w:cstheme="minorHAnsi"/>
          <w:color w:val="000000"/>
        </w:rPr>
        <w:t xml:space="preserve"> ), τη μεταφορά και τοποθέτηση ειδών, όπου αυτό απαιτείται καθώς και την καθαίρεση ή /και αποξήλωση υλικών και την απομάκρυνσή τους, τυχόν μερεμέτια , κόστος λήψης μέτρων προστασίας και ασφάλειας των εργαζόμενων </w:t>
      </w:r>
      <w:r>
        <w:rPr>
          <w:rFonts w:eastAsia="Times New Roman" w:cstheme="minorHAnsi"/>
          <w:color w:val="000000"/>
        </w:rPr>
        <w:t>.</w:t>
      </w:r>
    </w:p>
    <w:p w14:paraId="05A4FA24" w14:textId="31445154" w:rsidR="00F44C02" w:rsidRPr="00F916EE" w:rsidRDefault="00F44C02" w:rsidP="00F44C02">
      <w:pPr>
        <w:pStyle w:val="a8"/>
        <w:numPr>
          <w:ilvl w:val="0"/>
          <w:numId w:val="2"/>
        </w:numPr>
        <w:spacing w:after="120" w:line="276" w:lineRule="auto"/>
        <w:jc w:val="both"/>
        <w:rPr>
          <w:rFonts w:eastAsia="Times New Roman" w:cstheme="minorHAnsi"/>
        </w:rPr>
      </w:pPr>
      <w:r w:rsidRPr="007D2066">
        <w:rPr>
          <w:rFonts w:eastAsia="Times New Roman" w:cstheme="minorHAnsi"/>
          <w:color w:val="000000"/>
        </w:rPr>
        <w:t>Κάθε υλικό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138621F1" w14:textId="77777777" w:rsidR="00F44C02" w:rsidRPr="00F916EE" w:rsidRDefault="00F44C02" w:rsidP="00F44C02">
      <w:pPr>
        <w:pStyle w:val="a8"/>
        <w:numPr>
          <w:ilvl w:val="0"/>
          <w:numId w:val="2"/>
        </w:numPr>
        <w:spacing w:after="120" w:line="276" w:lineRule="auto"/>
        <w:jc w:val="both"/>
        <w:rPr>
          <w:bCs/>
        </w:rPr>
      </w:pPr>
      <w:r w:rsidRPr="00F916EE">
        <w:rPr>
          <w:rFonts w:eastAsia="Times New Roman" w:cstheme="minorHAnsi"/>
          <w:color w:val="000000"/>
        </w:rPr>
        <w:t>Μετά το πέρας των εργασιών και πριν την παραλαβή, θα γίνει πλήρης καθαρισμός των χώρων εκτέλεσης των εργασιών, καθώς και όλων των εγκαταστάσεων των χώρων, ώστε να παραδοθούν ελεύθεροι από κάθε άχρηστο υλικό, καθαροί και έτοιμοι προς χρήση.</w:t>
      </w:r>
    </w:p>
    <w:p w14:paraId="1BD0C440" w14:textId="77777777" w:rsidR="00F44C02" w:rsidRPr="007D2066" w:rsidRDefault="00F44C02" w:rsidP="00F44C02">
      <w:pPr>
        <w:pStyle w:val="a8"/>
        <w:numPr>
          <w:ilvl w:val="0"/>
          <w:numId w:val="2"/>
        </w:numPr>
        <w:spacing w:after="120" w:line="276" w:lineRule="auto"/>
        <w:jc w:val="both"/>
        <w:rPr>
          <w:rFonts w:eastAsia="Times New Roman" w:cstheme="minorHAnsi"/>
        </w:rPr>
      </w:pPr>
      <w:r w:rsidRPr="007D2066">
        <w:rPr>
          <w:rFonts w:eastAsia="Times New Roman" w:cstheme="minorHAnsi"/>
          <w:color w:val="000000"/>
        </w:rPr>
        <w:t xml:space="preserve">Όλα τα υλικά και ο εξοπλισμός που θα χρησιμοποιηθούν για την παροχή των ζητούμενων υπηρεσιών θα πρέπει να είναι καινούργια, άριστης ποιότητας και τυποποιημένα προϊόντα γνωστών κατασκευαστών, που ασχολούνται κανονικά με την παραγωγή τέτοιων υλικών, χωρίς ελαττώματα και θα έχουν τις διαστάσεις και τα βάρη που προβλέπονται από τους κανονισμούς, εφόσον δεν καθορίζονται από τις προδιαγραφές. Όλα τα υλικά πριν χρησιμοποιηθούν θα ελέγχονται εντός της συσκευασίας τους, εάν είναι σε καλή κατάσταση και θα εξακριβώνεται εάν έχουν υπερβεί τα χρονικά όρια αποθήκευσής τους (σύμφωνα με τις οδηγίες του παραγωγού τους). </w:t>
      </w:r>
    </w:p>
    <w:p w14:paraId="783580A3" w14:textId="77777777" w:rsidR="00F44C02" w:rsidRPr="00F916EE" w:rsidRDefault="00F44C02" w:rsidP="00F44C02">
      <w:pPr>
        <w:pStyle w:val="a8"/>
        <w:numPr>
          <w:ilvl w:val="0"/>
          <w:numId w:val="2"/>
        </w:numPr>
        <w:spacing w:after="120" w:line="276" w:lineRule="auto"/>
        <w:jc w:val="both"/>
        <w:rPr>
          <w:rFonts w:eastAsia="Times New Roman" w:cstheme="minorHAnsi"/>
        </w:rPr>
      </w:pPr>
      <w:r w:rsidRPr="00F916EE">
        <w:rPr>
          <w:rFonts w:eastAsia="Times New Roman" w:cstheme="minorHAnsi"/>
          <w:color w:val="000000"/>
        </w:rPr>
        <w:t>Ο ανάδοχος θα μεταφέρει στ</w:t>
      </w:r>
      <w:r>
        <w:rPr>
          <w:rFonts w:eastAsia="Times New Roman" w:cstheme="minorHAnsi"/>
          <w:color w:val="000000"/>
        </w:rPr>
        <w:t>ο</w:t>
      </w:r>
      <w:r w:rsidRPr="00F916EE">
        <w:rPr>
          <w:rFonts w:eastAsia="Times New Roman" w:cstheme="minorHAnsi"/>
          <w:color w:val="000000"/>
        </w:rPr>
        <w:t xml:space="preserve"> εκάστοτε </w:t>
      </w:r>
      <w:r>
        <w:rPr>
          <w:rFonts w:eastAsia="Times New Roman" w:cstheme="minorHAnsi"/>
          <w:color w:val="000000"/>
        </w:rPr>
        <w:t>Κ.Φ.Α.Α</w:t>
      </w:r>
      <w:r w:rsidRPr="00F916EE">
        <w:rPr>
          <w:rFonts w:eastAsia="Times New Roman" w:cstheme="minorHAnsi"/>
          <w:color w:val="000000"/>
        </w:rPr>
        <w:t xml:space="preserve"> όλα τα υλικά και τεχνικό εξοπλισμό κατάλληλα συσκευασμένα, ώστε να αποφευχθούν ζημιές και παραμορφώσεις κατά τη μεταφορά.</w:t>
      </w:r>
    </w:p>
    <w:p w14:paraId="3794D747" w14:textId="77777777" w:rsidR="00F44C02" w:rsidRPr="00F916EE" w:rsidRDefault="00F44C02" w:rsidP="00F44C02">
      <w:pPr>
        <w:pStyle w:val="a8"/>
        <w:numPr>
          <w:ilvl w:val="0"/>
          <w:numId w:val="2"/>
        </w:numPr>
        <w:spacing w:after="120" w:line="276" w:lineRule="auto"/>
        <w:jc w:val="both"/>
        <w:rPr>
          <w:rFonts w:eastAsia="Times New Roman" w:cstheme="minorHAnsi"/>
        </w:rPr>
      </w:pPr>
      <w:r w:rsidRPr="00F916EE">
        <w:rPr>
          <w:rFonts w:eastAsia="Times New Roman" w:cstheme="minorHAnsi"/>
          <w:color w:val="000000"/>
        </w:rPr>
        <w:t>Τα υλικά θα αποθηκεύονται σε κατάλληλο σκιερό και αεριζόμενο χώρο, έτσι ώστε να διευκολύνεται η κυκλοφορία του αέρα ανάμεσα τους και να προστατεύονται από μηχανικές κακώσεις, τη βροχή και την προσβολή τους από την ηλιακή θερμοκρασία. Τα πρόσθετα υλικά και τα έτοιμα παρασκευασμένα μίγματα θα φυλάσσονται σε ξηρό περιβάλλον.</w:t>
      </w:r>
    </w:p>
    <w:p w14:paraId="641389CB" w14:textId="77777777" w:rsidR="00F44C02" w:rsidRPr="00F916EE" w:rsidRDefault="00F44C02" w:rsidP="00F44C02">
      <w:pPr>
        <w:pStyle w:val="a8"/>
        <w:numPr>
          <w:ilvl w:val="0"/>
          <w:numId w:val="2"/>
        </w:numPr>
        <w:spacing w:after="120" w:line="276" w:lineRule="auto"/>
        <w:jc w:val="both"/>
        <w:rPr>
          <w:rFonts w:eastAsia="Times New Roman" w:cstheme="minorHAnsi"/>
        </w:rPr>
      </w:pPr>
      <w:r w:rsidRPr="00F916EE">
        <w:rPr>
          <w:rFonts w:eastAsia="Times New Roman" w:cstheme="minorHAnsi"/>
          <w:color w:val="000000"/>
        </w:rPr>
        <w:t>Υλικά που παραδίδονται σε κλειστές συσκευασίες, θα χρησιμοποιούνται άμεσα μετά την αποσφράγιση τους, εκτός αν διαφορετικά προδιαγράφεται από την προμηθευτή.</w:t>
      </w:r>
    </w:p>
    <w:p w14:paraId="5C9A2A21" w14:textId="77777777" w:rsidR="00F44C02" w:rsidRPr="007E352B" w:rsidRDefault="00F44C02" w:rsidP="00F44C02">
      <w:pPr>
        <w:pStyle w:val="a8"/>
        <w:numPr>
          <w:ilvl w:val="0"/>
          <w:numId w:val="2"/>
        </w:numPr>
        <w:spacing w:after="120" w:line="276" w:lineRule="auto"/>
        <w:jc w:val="both"/>
        <w:rPr>
          <w:rFonts w:eastAsia="Times New Roman" w:cstheme="minorHAnsi"/>
          <w:color w:val="000000"/>
        </w:rPr>
      </w:pPr>
      <w:r w:rsidRPr="007E352B">
        <w:rPr>
          <w:rFonts w:eastAsia="Times New Roman" w:cstheme="minorHAnsi"/>
          <w:color w:val="000000"/>
        </w:rPr>
        <w:lastRenderedPageBreak/>
        <w:t>Ο ανάδοχος υποχρεούται να τηρεί απαρεγκλίτως και να εφαρμόζει όλες τις διατάξεις της εργατικής νομοθεσίας και ασφαλιστικής νομοθεσίας και τους όρους υγιεινής και ασφαλείας των εργαζομένων καθ΄</w:t>
      </w:r>
      <w:r>
        <w:rPr>
          <w:rFonts w:eastAsia="Times New Roman" w:cstheme="minorHAnsi"/>
          <w:color w:val="000000"/>
        </w:rPr>
        <w:t xml:space="preserve"> </w:t>
      </w:r>
      <w:r w:rsidRPr="007E352B">
        <w:rPr>
          <w:rFonts w:eastAsia="Times New Roman" w:cstheme="minorHAnsi"/>
          <w:color w:val="000000"/>
        </w:rPr>
        <w:t>όλη τη διάρκεια εκτέλεσης της σύμβασης</w:t>
      </w:r>
      <w:r>
        <w:rPr>
          <w:rFonts w:eastAsia="Times New Roman" w:cstheme="minorHAnsi"/>
          <w:color w:val="000000"/>
        </w:rPr>
        <w:t>.</w:t>
      </w:r>
    </w:p>
    <w:p w14:paraId="214F17B8" w14:textId="77777777" w:rsidR="00F44C02" w:rsidRPr="00F916EE" w:rsidRDefault="00F44C02" w:rsidP="00F44C02">
      <w:pPr>
        <w:pStyle w:val="a8"/>
        <w:numPr>
          <w:ilvl w:val="0"/>
          <w:numId w:val="2"/>
        </w:numPr>
        <w:spacing w:after="120" w:line="276" w:lineRule="auto"/>
        <w:jc w:val="both"/>
        <w:rPr>
          <w:rFonts w:eastAsia="Times New Roman" w:cstheme="minorHAnsi"/>
          <w:color w:val="000000"/>
        </w:rPr>
      </w:pPr>
      <w:r w:rsidRPr="007E352B">
        <w:rPr>
          <w:rFonts w:eastAsia="Times New Roman" w:cstheme="minorHAnsi"/>
          <w:color w:val="000000"/>
        </w:rPr>
        <w:t>Ο ανάδοχος είναι αποκλειστικ</w:t>
      </w:r>
      <w:r>
        <w:rPr>
          <w:rFonts w:eastAsia="Times New Roman" w:cstheme="minorHAnsi"/>
          <w:color w:val="000000"/>
        </w:rPr>
        <w:t xml:space="preserve">ά </w:t>
      </w:r>
      <w:r w:rsidRPr="007E352B">
        <w:rPr>
          <w:rFonts w:eastAsia="Times New Roman" w:cstheme="minorHAnsi"/>
          <w:color w:val="000000"/>
        </w:rPr>
        <w:t>υπεύθυνος, ποινικώς και αστικώς, για οιοδήποτε ατύχημα ήθελε προκληθεί εκ παραβάσεως των ισχυουσών διατάξεων και της κείμενης νομοθεσίας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των εργασιών.</w:t>
      </w:r>
    </w:p>
    <w:p w14:paraId="724DBE9D" w14:textId="77777777" w:rsidR="00F44C02" w:rsidRPr="00F916EE" w:rsidRDefault="00F44C02" w:rsidP="00F44C02">
      <w:pPr>
        <w:pStyle w:val="a8"/>
        <w:numPr>
          <w:ilvl w:val="0"/>
          <w:numId w:val="2"/>
        </w:numPr>
        <w:spacing w:after="120" w:line="276" w:lineRule="auto"/>
        <w:jc w:val="both"/>
        <w:rPr>
          <w:rFonts w:eastAsia="Times New Roman" w:cstheme="minorHAnsi"/>
          <w:color w:val="000000"/>
        </w:rPr>
      </w:pPr>
      <w:r w:rsidRPr="007E352B">
        <w:rPr>
          <w:rFonts w:eastAsia="Times New Roman" w:cstheme="minorHAnsi"/>
          <w:color w:val="000000"/>
        </w:rPr>
        <w:t>Στις περιπτώσεις αυτές, αν υποχρεωθεί η Αναθέτουσα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δε φέρει καμία αστική ή άλλη ευθύνη έναντι του προσωπικού που θα απασχοληθεί για την εκτέλεση των εργασιών.</w:t>
      </w:r>
    </w:p>
    <w:p w14:paraId="2B9685E5" w14:textId="77777777" w:rsidR="00F44C02" w:rsidRPr="00F916EE" w:rsidRDefault="00F44C02" w:rsidP="00F44C02">
      <w:pPr>
        <w:pStyle w:val="a8"/>
        <w:numPr>
          <w:ilvl w:val="0"/>
          <w:numId w:val="2"/>
        </w:numPr>
        <w:spacing w:after="120" w:line="276" w:lineRule="auto"/>
        <w:jc w:val="both"/>
        <w:rPr>
          <w:rFonts w:eastAsia="Times New Roman" w:cstheme="minorHAnsi"/>
          <w:color w:val="000000"/>
        </w:rPr>
      </w:pPr>
      <w:r w:rsidRPr="007E352B">
        <w:rPr>
          <w:rFonts w:eastAsia="Times New Roman" w:cstheme="minorHAnsi"/>
          <w:color w:val="000000"/>
        </w:rPr>
        <w:t>Εργασίες που προκαλούν όχληση (θόρυβος, σκόνη κ.λπ.) θα εκτελούνται, σύμφωνα με τις οδηγίες της επιτροπ</w:t>
      </w:r>
      <w:r>
        <w:rPr>
          <w:rFonts w:eastAsia="Times New Roman" w:cstheme="minorHAnsi"/>
          <w:color w:val="000000"/>
        </w:rPr>
        <w:t>ής παρακολούθησης και παραλαβής</w:t>
      </w:r>
      <w:r w:rsidRPr="007E352B">
        <w:rPr>
          <w:rFonts w:eastAsia="Times New Roman" w:cstheme="minorHAnsi"/>
          <w:color w:val="000000"/>
        </w:rPr>
        <w:t xml:space="preserve">, για την προστασία των φιλοξενούμενων και την ομαλή λειτουργία </w:t>
      </w:r>
      <w:r>
        <w:rPr>
          <w:rFonts w:eastAsia="Times New Roman" w:cstheme="minorHAnsi"/>
          <w:color w:val="000000"/>
        </w:rPr>
        <w:t>των Κ.Φ.Α.Α</w:t>
      </w:r>
      <w:r w:rsidRPr="007E352B">
        <w:rPr>
          <w:rFonts w:eastAsia="Times New Roman" w:cstheme="minorHAnsi"/>
          <w:color w:val="000000"/>
        </w:rPr>
        <w:t xml:space="preserve"> .</w:t>
      </w:r>
    </w:p>
    <w:p w14:paraId="489B7B95" w14:textId="65A701B5" w:rsidR="00F44C02" w:rsidRPr="00F916EE" w:rsidRDefault="00F44C02" w:rsidP="00F44C02">
      <w:pPr>
        <w:pStyle w:val="a8"/>
        <w:numPr>
          <w:ilvl w:val="0"/>
          <w:numId w:val="2"/>
        </w:numPr>
        <w:spacing w:after="120" w:line="276" w:lineRule="auto"/>
        <w:jc w:val="both"/>
        <w:rPr>
          <w:rFonts w:eastAsia="Times New Roman" w:cstheme="minorHAnsi"/>
          <w:color w:val="000000"/>
        </w:rPr>
      </w:pPr>
      <w:r w:rsidRPr="007E352B">
        <w:rPr>
          <w:rFonts w:eastAsia="Times New Roman" w:cstheme="minorHAnsi"/>
          <w:color w:val="000000"/>
        </w:rPr>
        <w:t xml:space="preserve">Στα σημεία </w:t>
      </w:r>
      <w:r>
        <w:rPr>
          <w:rFonts w:eastAsia="Times New Roman" w:cstheme="minorHAnsi"/>
          <w:color w:val="000000"/>
        </w:rPr>
        <w:t>τ</w:t>
      </w:r>
      <w:r w:rsidR="0008565A">
        <w:rPr>
          <w:rFonts w:eastAsia="Times New Roman" w:cstheme="minorHAnsi"/>
          <w:color w:val="000000"/>
        </w:rPr>
        <w:t>ου</w:t>
      </w:r>
      <w:r>
        <w:rPr>
          <w:rFonts w:eastAsia="Times New Roman" w:cstheme="minorHAnsi"/>
          <w:color w:val="000000"/>
        </w:rPr>
        <w:t xml:space="preserve"> Κ.Φ.Α.Α</w:t>
      </w:r>
      <w:r w:rsidRPr="007E352B">
        <w:rPr>
          <w:rFonts w:eastAsia="Times New Roman" w:cstheme="minorHAnsi"/>
          <w:color w:val="000000"/>
        </w:rPr>
        <w:t xml:space="preserve"> που προβλέπεται να γίνουν εργασίες, η μεταφορά υλικών θα γίνεται με ιδιαίτερη προσοχή, προκειμένου να μην υπάρξουν ζημίες στους ήδη διαμορφωμένους χώρους </w:t>
      </w:r>
      <w:r>
        <w:rPr>
          <w:rFonts w:eastAsia="Times New Roman" w:cstheme="minorHAnsi"/>
          <w:color w:val="000000"/>
        </w:rPr>
        <w:t>του Κ.ΦΑ.Α</w:t>
      </w:r>
      <w:r w:rsidRPr="007E352B">
        <w:rPr>
          <w:rFonts w:eastAsia="Times New Roman" w:cstheme="minorHAnsi"/>
          <w:color w:val="000000"/>
        </w:rPr>
        <w:t>. Στην περίπτωση, τυχόν, πρόκλησης οιωνδήποτε ζημιών ο ανάδοχος θα φέρει την απόλυτη και αποκλειστική ευθύνη για την πλήρη αποκατάστασή τους.</w:t>
      </w:r>
    </w:p>
    <w:p w14:paraId="0FE0D15B" w14:textId="77777777" w:rsidR="00F44C02" w:rsidRPr="007E352B" w:rsidRDefault="00F44C02" w:rsidP="00F44C02">
      <w:pPr>
        <w:pStyle w:val="a8"/>
        <w:numPr>
          <w:ilvl w:val="0"/>
          <w:numId w:val="2"/>
        </w:numPr>
        <w:spacing w:after="120" w:line="276" w:lineRule="auto"/>
        <w:jc w:val="both"/>
        <w:rPr>
          <w:rFonts w:eastAsia="Times New Roman" w:cstheme="minorHAnsi"/>
          <w:color w:val="000000"/>
        </w:rPr>
      </w:pPr>
      <w:r w:rsidRPr="007E352B">
        <w:rPr>
          <w:rFonts w:eastAsia="Times New Roman" w:cstheme="minorHAnsi"/>
          <w:color w:val="000000"/>
        </w:rPr>
        <w:t xml:space="preserve">Η συγκέντρωση, αποκομιδή και απόρριψη όλων των άχρηστων υλικών που θα προκύψουν από τις εκτελούμενες εργασίες, θα γίνεται μόνο σε χώρους που επιτρέπεται από την Αναθέτουσα, με ευθύνη και δαπάνες του αναδόχου. Τα μπάζα θα συγκεντρώνονται χειρωνακτικά και θα τοποθετούνται σε πλαστικές σακούλες στο χώρο προέλευσής τους και θα απομακρύνονται από τους χώρους </w:t>
      </w:r>
      <w:r>
        <w:rPr>
          <w:rFonts w:eastAsia="Times New Roman" w:cstheme="minorHAnsi"/>
          <w:color w:val="000000"/>
        </w:rPr>
        <w:t>του</w:t>
      </w:r>
      <w:r w:rsidRPr="007E352B">
        <w:rPr>
          <w:rFonts w:eastAsia="Times New Roman" w:cstheme="minorHAnsi"/>
          <w:color w:val="000000"/>
        </w:rPr>
        <w:t xml:space="preserve"> εκάστοτε </w:t>
      </w:r>
      <w:r>
        <w:rPr>
          <w:rFonts w:eastAsia="Times New Roman" w:cstheme="minorHAnsi"/>
          <w:color w:val="000000"/>
        </w:rPr>
        <w:t>Κ.Φ.Α.Α</w:t>
      </w:r>
      <w:r w:rsidRPr="007E352B">
        <w:rPr>
          <w:rFonts w:eastAsia="Times New Roman" w:cstheme="minorHAnsi"/>
          <w:color w:val="000000"/>
        </w:rPr>
        <w:t xml:space="preserve">.  </w:t>
      </w:r>
    </w:p>
    <w:p w14:paraId="3ECC5BD0" w14:textId="77777777" w:rsidR="00F44C02" w:rsidRPr="00F916EE" w:rsidRDefault="00F44C02" w:rsidP="00F44C02">
      <w:pPr>
        <w:pStyle w:val="a8"/>
        <w:numPr>
          <w:ilvl w:val="0"/>
          <w:numId w:val="2"/>
        </w:numPr>
        <w:spacing w:after="120" w:line="276" w:lineRule="auto"/>
        <w:jc w:val="both"/>
        <w:rPr>
          <w:rFonts w:eastAsia="Times New Roman" w:cstheme="minorHAnsi"/>
          <w:color w:val="000000"/>
        </w:rPr>
      </w:pPr>
      <w:r w:rsidRPr="007E352B">
        <w:rPr>
          <w:rFonts w:eastAsia="Times New Roman" w:cstheme="minorHAnsi"/>
          <w:color w:val="000000"/>
        </w:rPr>
        <w:t>Ο ανάδοχος είναι υποχρεωμένος να αποκαταστήσει οποιεσδήποτε τυχόν ζημιές που θα προκύψουν</w:t>
      </w:r>
      <w:r>
        <w:rPr>
          <w:rFonts w:eastAsia="Times New Roman" w:cstheme="minorHAnsi"/>
          <w:color w:val="000000"/>
        </w:rPr>
        <w:t xml:space="preserve"> στο χώρο του Κ.Φ.Α.Α </w:t>
      </w:r>
      <w:r w:rsidRPr="007E352B">
        <w:rPr>
          <w:rFonts w:eastAsia="Times New Roman" w:cstheme="minorHAnsi"/>
          <w:color w:val="000000"/>
        </w:rPr>
        <w:t xml:space="preserve"> (μερεμέτια) κατά τη διάρκεια </w:t>
      </w:r>
      <w:r>
        <w:rPr>
          <w:rFonts w:eastAsia="Times New Roman" w:cstheme="minorHAnsi"/>
          <w:color w:val="000000"/>
        </w:rPr>
        <w:t xml:space="preserve"> εκτέλεσης </w:t>
      </w:r>
      <w:r w:rsidRPr="007E352B">
        <w:rPr>
          <w:rFonts w:eastAsia="Times New Roman" w:cstheme="minorHAnsi"/>
          <w:color w:val="000000"/>
        </w:rPr>
        <w:t>των εργασιών</w:t>
      </w:r>
      <w:r>
        <w:rPr>
          <w:rFonts w:eastAsia="Times New Roman" w:cstheme="minorHAnsi"/>
          <w:color w:val="000000"/>
        </w:rPr>
        <w:t xml:space="preserve"> από τον ίδιο . </w:t>
      </w:r>
    </w:p>
    <w:p w14:paraId="36F68D59" w14:textId="186E9CF6" w:rsidR="007963B5" w:rsidRDefault="007963B5" w:rsidP="007963B5">
      <w:pPr>
        <w:pStyle w:val="a8"/>
        <w:numPr>
          <w:ilvl w:val="0"/>
          <w:numId w:val="2"/>
        </w:numPr>
        <w:spacing w:after="0" w:line="276" w:lineRule="auto"/>
        <w:ind w:left="284" w:hanging="284"/>
        <w:contextualSpacing w:val="0"/>
        <w:jc w:val="both"/>
        <w:rPr>
          <w:rFonts w:eastAsia="Times New Roman" w:cstheme="minorHAnsi"/>
        </w:rPr>
      </w:pPr>
      <w:r w:rsidRPr="00E30E6B">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0C030C5C" w14:textId="11070AB3" w:rsidR="003452FC" w:rsidRPr="004976A5" w:rsidRDefault="003452FC" w:rsidP="007963B5">
      <w:pPr>
        <w:pStyle w:val="a8"/>
        <w:numPr>
          <w:ilvl w:val="0"/>
          <w:numId w:val="2"/>
        </w:numPr>
        <w:spacing w:after="0" w:line="276" w:lineRule="auto"/>
        <w:ind w:left="284" w:hanging="284"/>
        <w:contextualSpacing w:val="0"/>
        <w:jc w:val="both"/>
        <w:rPr>
          <w:rFonts w:eastAsia="Times New Roman" w:cstheme="minorHAnsi"/>
          <w:b/>
        </w:rPr>
      </w:pPr>
      <w:r w:rsidRPr="004976A5">
        <w:rPr>
          <w:b/>
        </w:rPr>
        <w:t>Η παραλαβή της υπηρεσίας θα πραγματοποιηθεί από τον αρμόδιο υπάλληλο της ΑΡΣΙΣ</w:t>
      </w:r>
      <w:r w:rsidR="004976A5" w:rsidRPr="004976A5">
        <w:rPr>
          <w:b/>
        </w:rPr>
        <w:t xml:space="preserve"> στη διεύθυνση: </w:t>
      </w:r>
      <w:r w:rsidR="0022711D">
        <w:rPr>
          <w:b/>
        </w:rPr>
        <w:t>Αγίου Δημητρίου (προέκταση λεωφόρου Δημοκρατίας)</w:t>
      </w:r>
      <w:r w:rsidR="00233E35">
        <w:rPr>
          <w:b/>
        </w:rPr>
        <w:t xml:space="preserve"> 1-3</w:t>
      </w:r>
      <w:r w:rsidR="004976A5" w:rsidRPr="004976A5">
        <w:rPr>
          <w:b/>
        </w:rPr>
        <w:t xml:space="preserve">, ΤΚ </w:t>
      </w:r>
      <w:r w:rsidR="00233E35">
        <w:rPr>
          <w:b/>
        </w:rPr>
        <w:t>57013</w:t>
      </w:r>
      <w:r w:rsidR="004976A5" w:rsidRPr="004976A5">
        <w:rPr>
          <w:b/>
        </w:rPr>
        <w:t xml:space="preserve"> Τηλέφωνο: </w:t>
      </w:r>
      <w:r w:rsidR="00233E35">
        <w:rPr>
          <w:b/>
        </w:rPr>
        <w:t>2310694878</w:t>
      </w:r>
    </w:p>
    <w:p w14:paraId="17758F66" w14:textId="4A530AF8" w:rsidR="007963B5" w:rsidRPr="007963B5" w:rsidRDefault="000545AD" w:rsidP="007963B5">
      <w:pPr>
        <w:pStyle w:val="a8"/>
        <w:numPr>
          <w:ilvl w:val="0"/>
          <w:numId w:val="2"/>
        </w:numPr>
        <w:spacing w:after="0" w:line="276" w:lineRule="auto"/>
        <w:ind w:left="284" w:hanging="284"/>
        <w:contextualSpacing w:val="0"/>
        <w:jc w:val="both"/>
        <w:rPr>
          <w:bCs/>
        </w:rPr>
      </w:pPr>
      <w:r w:rsidRPr="000845B2">
        <w:rPr>
          <w:bCs/>
        </w:rPr>
        <w:lastRenderedPageBreak/>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7963B5">
      <w:pPr>
        <w:pStyle w:val="a8"/>
        <w:numPr>
          <w:ilvl w:val="0"/>
          <w:numId w:val="2"/>
        </w:numPr>
        <w:spacing w:after="0" w:line="276" w:lineRule="auto"/>
        <w:ind w:left="284" w:hanging="284"/>
        <w:contextualSpacing w:val="0"/>
        <w:jc w:val="both"/>
        <w:rPr>
          <w:bCs/>
        </w:rPr>
      </w:pPr>
      <w:bookmarkStart w:id="3"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proofErr w:type="spellStart"/>
      <w:r w:rsidR="00283131" w:rsidRPr="000845B2">
        <w:rPr>
          <w:bCs/>
        </w:rPr>
        <w:t>ο</w:t>
      </w:r>
      <w:r w:rsidRPr="000845B2">
        <w:rPr>
          <w:bCs/>
        </w:rPr>
        <w:t>ρφώνεται</w:t>
      </w:r>
      <w:proofErr w:type="spellEnd"/>
      <w:r w:rsidRPr="000845B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26BCF3DC" w14:textId="77777777" w:rsidR="0010305E" w:rsidRPr="000845B2" w:rsidRDefault="0010305E" w:rsidP="007963B5">
      <w:pPr>
        <w:pStyle w:val="a8"/>
        <w:numPr>
          <w:ilvl w:val="0"/>
          <w:numId w:val="2"/>
        </w:numPr>
        <w:spacing w:after="0" w:line="276" w:lineRule="auto"/>
        <w:ind w:left="284" w:hanging="284"/>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7963B5">
      <w:pPr>
        <w:pStyle w:val="a8"/>
        <w:numPr>
          <w:ilvl w:val="0"/>
          <w:numId w:val="2"/>
        </w:numPr>
        <w:spacing w:after="0" w:line="276" w:lineRule="auto"/>
        <w:ind w:left="284" w:hanging="284"/>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7963B5">
      <w:pPr>
        <w:pStyle w:val="a8"/>
        <w:numPr>
          <w:ilvl w:val="0"/>
          <w:numId w:val="2"/>
        </w:numPr>
        <w:spacing w:after="0" w:line="276" w:lineRule="auto"/>
        <w:ind w:left="284" w:hanging="284"/>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Pr="00202161" w:rsidRDefault="00783863" w:rsidP="007963B5">
      <w:pPr>
        <w:pStyle w:val="a8"/>
        <w:numPr>
          <w:ilvl w:val="0"/>
          <w:numId w:val="2"/>
        </w:numPr>
        <w:spacing w:after="0" w:line="276" w:lineRule="auto"/>
        <w:ind w:left="284" w:hanging="284"/>
        <w:contextualSpacing w:val="0"/>
        <w:jc w:val="both"/>
        <w:rPr>
          <w:bCs/>
        </w:rPr>
      </w:pPr>
      <w:r w:rsidRPr="000845B2">
        <w:rPr>
          <w:bCs/>
        </w:rPr>
        <w:t xml:space="preserve">Η ανάθεση και η εκτέλεση της σύμβασης </w:t>
      </w:r>
      <w:proofErr w:type="spellStart"/>
      <w:r w:rsidRPr="000845B2">
        <w:rPr>
          <w:bCs/>
        </w:rPr>
        <w:t>διέπεται</w:t>
      </w:r>
      <w:proofErr w:type="spellEnd"/>
      <w:r w:rsidRPr="000845B2">
        <w:rPr>
          <w:bCs/>
        </w:rPr>
        <w:t xml:space="preserve"> από την κείμενη νομοθεσία και τις </w:t>
      </w:r>
      <w:proofErr w:type="spellStart"/>
      <w:r w:rsidRPr="000845B2">
        <w:rPr>
          <w:bCs/>
        </w:rPr>
        <w:t>κατ</w:t>
      </w:r>
      <w:proofErr w:type="spellEnd"/>
      <w:r w:rsidRPr="000845B2">
        <w:rPr>
          <w:bCs/>
        </w:rPr>
        <w:t xml:space="preserve">΄ εξουσιοδότηση αυτής </w:t>
      </w:r>
      <w:proofErr w:type="spellStart"/>
      <w:r w:rsidRPr="000845B2">
        <w:rPr>
          <w:bCs/>
        </w:rPr>
        <w:t>εκδοθείσες</w:t>
      </w:r>
      <w:proofErr w:type="spellEnd"/>
      <w:r w:rsidRPr="000845B2">
        <w:rPr>
          <w:bCs/>
        </w:rPr>
        <w:t xml:space="preserve"> κανονιστικές πράξεις, όπως ισχύουν και ιδίως του ν. 4412/2016 (Α’ 147) «Δημόσιες Συμβάσεις Έργων, Προμηθειών και Υπηρεσιών (προσαρμογή στις </w:t>
      </w:r>
      <w:r w:rsidRPr="00202161">
        <w:rPr>
          <w:bCs/>
        </w:rPr>
        <w:t>Οδηγίες 2014/24/ ΕΕ και 2014/25/ΕΕ)».</w:t>
      </w:r>
    </w:p>
    <w:p w14:paraId="291ECC41" w14:textId="77777777" w:rsidR="00A64489" w:rsidRDefault="00A64489" w:rsidP="00A64489">
      <w:pPr>
        <w:suppressAutoHyphens/>
        <w:autoSpaceDE w:val="0"/>
        <w:autoSpaceDN w:val="0"/>
        <w:spacing w:after="120" w:line="276" w:lineRule="auto"/>
        <w:jc w:val="both"/>
        <w:textAlignment w:val="baseline"/>
        <w:rPr>
          <w:rFonts w:asciiTheme="minorHAnsi" w:eastAsia="Batang" w:hAnsiTheme="minorHAnsi" w:cstheme="minorHAnsi"/>
          <w:b/>
          <w:bCs/>
          <w:i/>
        </w:rPr>
      </w:pPr>
    </w:p>
    <w:p w14:paraId="51CAC002" w14:textId="50716439" w:rsidR="00A64489" w:rsidRPr="006B1FAD" w:rsidRDefault="00A64489" w:rsidP="00A64489">
      <w:pPr>
        <w:suppressAutoHyphens/>
        <w:autoSpaceDE w:val="0"/>
        <w:autoSpaceDN w:val="0"/>
        <w:spacing w:after="120" w:line="276" w:lineRule="auto"/>
        <w:jc w:val="both"/>
        <w:textAlignment w:val="baseline"/>
        <w:rPr>
          <w:rFonts w:asciiTheme="minorHAnsi" w:eastAsia="Batang" w:hAnsiTheme="minorHAnsi" w:cstheme="minorHAnsi"/>
          <w:b/>
          <w:bCs/>
          <w:i/>
        </w:rPr>
      </w:pPr>
      <w:r w:rsidRPr="006B1FAD">
        <w:rPr>
          <w:rFonts w:asciiTheme="minorHAnsi" w:eastAsia="Batang" w:hAnsiTheme="minorHAnsi" w:cstheme="minorHAnsi"/>
          <w:b/>
          <w:bCs/>
          <w:i/>
        </w:rPr>
        <w:t>ΥΠΟΧΡΕΩΣΕΙΣ ΑΝΑΔΟΧΟΥ</w:t>
      </w:r>
    </w:p>
    <w:p w14:paraId="6A34F88C" w14:textId="77777777" w:rsidR="00A64489" w:rsidRPr="006B1FAD"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bookmarkStart w:id="4" w:name="_Hlk483318566"/>
      <w:r w:rsidRPr="006B1FAD">
        <w:rPr>
          <w:rFonts w:asciiTheme="minorHAnsi" w:eastAsia="Batang" w:hAnsiTheme="minorHAnsi" w:cstheme="minorHAnsi"/>
        </w:rPr>
        <w:t xml:space="preserve">Ο ανάδοχος οφείλει να τηρεί όλα τα μέτρα ασφαλείας και τους κανόνες υγιεινής των κατασκευών, που προβλέπονται από την ισχύουσα Εθνική νομοθεσία και τους εκάστοτε ισχύοντες Κανονισμούς (ΕΛΟΤ, Πυροσβεστικός Κανονισμός, Τ.Ο.Τ.Ε.Ε. κλπ.). </w:t>
      </w:r>
    </w:p>
    <w:p w14:paraId="0D3009B3" w14:textId="77777777" w:rsidR="00A64489" w:rsidRPr="006B1FAD"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Όλα τα υλικά που πρόκειται να χρησιμοποιηθούν για την υλοποίηση των εργασιών, καθώς και τα ηλεκτρομηχανολογικά συστήματα για τα οποία υφίσταται σχετική υποχρέωση από την κείμενη νομοθεσία, πρέπει να συνοδεύονται από τα ανάλογα πιστοποιητικά και να φέρουν σήμανση CE. Επιπλέον, πρέπει να τηρούν τις απαιτούμενες, ανάλογα με τη φύση του υλικού, προδιαγραφές της Εθνικής νομοθεσίας περί αντοχής σε ενδεχόμενη πυρκαγιά. </w:t>
      </w:r>
    </w:p>
    <w:p w14:paraId="06F0CEA7" w14:textId="77777777" w:rsidR="00A64489" w:rsidRPr="006B1FAD"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Για την προμήθεια και μεταφορά των απαραίτητων υλικών και συστημάτων θα εκδίδονται κατάλληλα παραστατικά δαπάνης, όπως προβλέπεται από τον Κώδικα Βιβλίων και Στοιχείων (Κ.Β.Σ.).</w:t>
      </w:r>
    </w:p>
    <w:p w14:paraId="5F34A01A" w14:textId="77777777" w:rsidR="00A64489" w:rsidRPr="006B1FAD"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Όλοι οι συμμετέχοντες στις εργασίες, ανεξαρτήτως ειδικότητας (τεχνίτης, βοηθός τεχνίτη, εργάτης) ή εξειδίκευσης (οικοδόμος, ελαιοχρωματιστής, κλπ.) οφείλουν να είναι ασφαλισμένοι στον αρμόδιο ασφαλιστικό φορέα. O Ανάδοχος είναι ο μόνος υπεύθυνος για την επιλογή των εργατών και των συνεργείων που θα χρησιμοποιήσει κατά την εκτέλεση των εργασιών επίσης είναι υπεύθυνος για την γραφειοκρατική τακτοποίηση και την καταβολή των σχετικών εργοδοτικών, εργατικών, ασφαλιστικών εισφορών του προσωπικού, των προστιθέμενων του και των συνεργαζόμενων με αυτόν συνεργείων προς τον ΕΦΚΑ και προς κάθε ασφαλιστικό οργανισμό, ενώ θα αναλάβει τη διευθέτηση όλων των ζητημάτων που θα ανακύψουν από και εξαιτίας της σχετικής τους απασχόλησης, εφόσον απαιτείται από την κείμενη νομοθεσία.</w:t>
      </w:r>
    </w:p>
    <w:p w14:paraId="00EEF192" w14:textId="77777777" w:rsidR="00A64489" w:rsidRPr="006B1FAD"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Ο ανάδοχος φέρει ευθύνη για την ποιότητα και την καλή λειτουργία των </w:t>
      </w:r>
      <w:proofErr w:type="spellStart"/>
      <w:r w:rsidRPr="006B1FAD">
        <w:rPr>
          <w:rFonts w:asciiTheme="minorHAnsi" w:eastAsia="Batang" w:hAnsiTheme="minorHAnsi" w:cstheme="minorHAnsi"/>
        </w:rPr>
        <w:t>αναληφθέντων</w:t>
      </w:r>
      <w:proofErr w:type="spellEnd"/>
      <w:r w:rsidRPr="006B1FAD">
        <w:rPr>
          <w:rFonts w:asciiTheme="minorHAnsi" w:eastAsia="Batang" w:hAnsiTheme="minorHAnsi" w:cstheme="minorHAnsi"/>
        </w:rPr>
        <w:t xml:space="preserve"> εργασιών. Τυχόν αστοχίες, σφάλματα, ή βλάβες στους υπό διαμόρφωση χώρους κατά τη φάση των εργασιών, που οφείλονται σε κακοτεχνίες ή εσφαλμένη τοποθέτηση, θα επιδιορθωθούν άμεσα, δίχως την καταβολή επιπλέον χρηματικού τιμήματος. Επιπρόσθετα, το κόστος που θα προκύψει για την αποκατάσταση ενδεχόμενων φθορών ή ζημιών στο κτίριο και τις εγκαταστάσεις αυτού (ύδρευσης, αποχέτευσης, θέρμανσης, ηλεκτρικού κλπ.), που αποδεδειγμένα οφείλονται σε εσφαλμένη κατασκευή ή κακοτεχνίες κατά την υλοποίηση των οικοδομικών εργασιών, επιβαρύνει αποκλειστικά και μόνο τον ανάδοχο.</w:t>
      </w:r>
    </w:p>
    <w:p w14:paraId="69B625A2" w14:textId="77777777" w:rsidR="00A64489" w:rsidRPr="006B1FAD"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Ο ανάδοχος είναι αποκλειστικά υπεύθυνος, ποινικώς και αστικώς, για οιοδήποτε ατύχημα ήθελε προκληθεί εκ παραβάσεως των ισχυουσών διατάξεων και της κείμενης νομοθεσίας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των εργασιών.</w:t>
      </w:r>
    </w:p>
    <w:p w14:paraId="0BCEAF84" w14:textId="77777777" w:rsidR="00A64489" w:rsidRPr="006B1FAD"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6B1FAD">
        <w:rPr>
          <w:rFonts w:eastAsia="Times New Roman" w:cstheme="minorHAnsi"/>
        </w:rPr>
        <w:t>Στις περιπτώσεις αυτές, αν υποχρεωθεί η Αναθέτουσα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δε φέρει καμία αστική ή άλλη ευθύνη έναντι του προσωπικού που θα απασχοληθεί για την εκτέλεση των εργασιών.</w:t>
      </w:r>
    </w:p>
    <w:p w14:paraId="13301CF8" w14:textId="77777777" w:rsidR="00A64489" w:rsidRPr="006B1FAD"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bookmarkStart w:id="5" w:name="_Hlk100671804"/>
      <w:r w:rsidRPr="006B1FAD">
        <w:rPr>
          <w:rFonts w:asciiTheme="minorHAnsi" w:eastAsia="Batang" w:hAnsiTheme="minorHAnsi" w:cstheme="minorHAnsi"/>
        </w:rPr>
        <w:t>Ο ανάδοχος εγγυάται τη σταθερότητα και τη σωστή λειτουργία των επισκευών. Συνεπώς, οφείλει να επισκευάζει ενδεχόμενες βλάβες ή να αντικαθιστά φθαρμένα υλικά, δίχως την καταβολή επιπλέον χρηματικού τιμήματος και υπό την προϋπόθεση ότι οι βλάβες ή οι φθορές οφείλονται σε κακοτεχνίες ή λάθη που συνέβησαν κατά την υλοποίηση των εργασιών. Σε περίπτωση που οι βλάβες οφείλονται σε εξωγενείς παράγοντες όπως είναι, ο σεισμός, η πυρκαγιά, η ηλικία του κτιρίου,  δε φέρει καμία ευθύνη. Σε περίπτωση άρνησης ή δυστροπίας, η Αναθέτουσα διατηρεί το δικαίωμα προσφυγής σε αρμόδιο τεχνικό φορέα ή σε αρμόδιο δικαστήριο, για τον ορισμό πραγματογνωμόνων και την επίλυση του ζητήματος.</w:t>
      </w:r>
    </w:p>
    <w:bookmarkEnd w:id="5"/>
    <w:p w14:paraId="37D40A8B" w14:textId="77777777" w:rsidR="00A64489" w:rsidRPr="006B1FAD"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Οι εργαζόμενοι πρέπει να φορούν τα προβλεπόμενα από τη νομοθεσία κράνη και να διαθέτουν την κατάλληλη ένδυση και υπόδηση προς αποφυγή ολισθήσεων και ηλεκτροπληξιών. Σε ορισμένες εργασίες, εφόσον κριθεί ζωτικής σημασίας, να διατίθενται ζώνες ασφαλείας και να προσδένονται οι εργαζόμενοι.</w:t>
      </w:r>
    </w:p>
    <w:p w14:paraId="5CA55607" w14:textId="77777777" w:rsidR="00A64489" w:rsidRPr="006B1FAD"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Κατά τη διάρκεια των εργασιών, ο Ανάδοχος οφείλει να χρησιμοποιεί δικά του μέσα και εργαλεία. Θα του παρέχεται ωστόσο, πρόσβαση σε δίκτυα κοινής ωφέλειας (νερό, ηλεκτρικό). </w:t>
      </w:r>
    </w:p>
    <w:p w14:paraId="4DE23B16" w14:textId="77777777" w:rsidR="00A64489" w:rsidRPr="006B1FAD"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Όλα τα εργαλεία που πρόκειται να χρησιμοποιηθούν κατά τη φάση της κατασκευής, ιδιαίτερα όσα θα συνδέονται με το ηλεκτρικό δίκτυο, θα πρέπει να ελέγχονται πριν από κάθε χρήση για τυχόν φθορές των στοιχείων τους ή/και του φορέα ηλεκτρικού ρεύματος (καλώδια).</w:t>
      </w:r>
    </w:p>
    <w:p w14:paraId="7B018E16" w14:textId="77777777" w:rsidR="00A64489" w:rsidRPr="006B1FAD"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Κατά τη διάρκεια των εργασιών θα απαγορεύεται αυστηρά η είσοδος στους μη έχοντες σχέση με το έργο. Σε περίπτωση επιθεώρησης από το προσωπικό της Δομής ή/και κατά τη διάρκεια πιθανών ελέγχων από μέλη ή υπαλλήλους δημόσιων φορέων, ο ανάδοχος οφείλει να ενημερώσει για τους πιθανούς κινδύνους και να προβεί σε όλες τις κατάλληλες ενέργειες σχετικά με την ασφάλεια των επισκεπτών. Στην ακραία περίπτωση μη συμμόρφωσής τους, ο ανάδοχος διατηρεί το νόμιμο δικαίωμα παύσης των εργασιών μέχρι αποκαταστάσεως των μέτρων ασφαλείας.</w:t>
      </w:r>
    </w:p>
    <w:p w14:paraId="05B4CCB2" w14:textId="77777777" w:rsidR="00A64489" w:rsidRPr="006B1FAD"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Απαγορεύεται αυστηρά η καθ' οιονδήποτε τρόπο επέμβαση ή διάτρηση ή διάνοιξη οπών ή καθαίρεση φερόντων δομικών στοιχείων οπλισμένου σκυροδέματος (υποστυλώματα, δοκοί, τοιχώματα, πλάκες) του κτιρίου. Εφόσον κάτι τέτοιο καταστεί αναγκαίο και αναπόφευκτο, ο ανάδοχος οφείλει να ενημερώσει την Αναθέτουσα και κατόπιν συνεννόησης να αναζητήσουν τη συνδρομή μηχανικού κατάλληλης ειδικότητας και να ακολουθήσουν τις οδηγίες που εκείνος θα παράσχει.</w:t>
      </w:r>
    </w:p>
    <w:p w14:paraId="041D6EF5" w14:textId="77777777" w:rsidR="00A64489"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Ο ανάδοχος των εργασιών είναι αποκλειστικά υπεύθυνος για την απομάκρυνση των προϊόντων καθαίρεσης, των παραπροϊόντων των οικοδομικών εργασιών και γενικά όλων των υπολειμμάτων των υλικών και των </w:t>
      </w:r>
      <w:proofErr w:type="spellStart"/>
      <w:r w:rsidRPr="006B1FAD">
        <w:rPr>
          <w:rFonts w:asciiTheme="minorHAnsi" w:eastAsia="Batang" w:hAnsiTheme="minorHAnsi" w:cstheme="minorHAnsi"/>
        </w:rPr>
        <w:t>περιεκτών</w:t>
      </w:r>
      <w:proofErr w:type="spellEnd"/>
      <w:r w:rsidRPr="006B1FAD">
        <w:rPr>
          <w:rFonts w:asciiTheme="minorHAnsi" w:eastAsia="Batang" w:hAnsiTheme="minorHAnsi" w:cstheme="minorHAnsi"/>
        </w:rPr>
        <w:t>/συσκευασιών τους. Η απομάκρυνσή τους θα πραγματοποιείται σύμφωνα με την ισχύουσα εθνική νομοθεσία. Ο χώρος εργασίας θα καθαρίζεται και θα ελέγχεται καθημερινά μετά την παύση των εργασιών. Όλα τα απόβλητα θα αποθηκεύονται σε ειδικούς κάδους αποκομιδής οικοδομικών απορριμμάτων, οι οποίοι θα τοποθετηθούν στον περιβάλλοντα ακάλυπτο χώρο του κτιρίου και θα εκκενώνονται σε τακτά χρονικά διαστήματα.</w:t>
      </w:r>
      <w:bookmarkStart w:id="6" w:name="_Hlk483318750"/>
      <w:bookmarkEnd w:id="4"/>
    </w:p>
    <w:p w14:paraId="78365982" w14:textId="77777777" w:rsidR="00A64489"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Ο Ανάδοχος έχει την υποχρέωση, πριν υποβάλλει την τιμή της προσφοράς του, να επιμετρήσει λεπτομερώς τις επιφάνειες, να εκτιμήσει τη φύση και την έκταση των εργασιών  και να λάβει υπόψη του την υφιστάμενη κατάσταση, την ποιότητα και την έκταση της φθοράς των επιφανειών,  έτσι ώστε να μην εγείρει καμία επιπλέον απαίτηση μετά την εγκατάστασή του και έναρξη των εργασιών</w:t>
      </w:r>
    </w:p>
    <w:p w14:paraId="5814CC62" w14:textId="77777777" w:rsidR="00A64489"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Οι τιμές της οικονομικής προσφοράς θα είναι κατ’ αποκοπή για το σύνολο των αντίστοιχων εργασιών, πλήρως και άρτια </w:t>
      </w:r>
      <w:proofErr w:type="spellStart"/>
      <w:r w:rsidRPr="006B1FAD">
        <w:rPr>
          <w:rFonts w:asciiTheme="minorHAnsi" w:eastAsia="Batang" w:hAnsiTheme="minorHAnsi" w:cstheme="minorHAnsi"/>
        </w:rPr>
        <w:t>αποπερατωμένων</w:t>
      </w:r>
      <w:proofErr w:type="spellEnd"/>
      <w:r w:rsidRPr="006B1FAD">
        <w:rPr>
          <w:rFonts w:asciiTheme="minorHAnsi" w:eastAsia="Batang" w:hAnsiTheme="minorHAnsi" w:cstheme="minorHAnsi"/>
        </w:rPr>
        <w:t xml:space="preserve">,. Καμία επιπλέον αξίωση δεν μπορεί να απαιτηθεί από τον Ανάδοχο σε περίπτωση αστοχίας ή λανθασμένων εκτιμήσεων του όσον αφορά την αποπεράτωση των συγκεκριμένων εργασιών σύμφωνα με την περιγραφή των εργασιών που ακολουθούν. Ο ανάδοχος με την κατάθεση της προσφοράς δεσμεύεται αυτομάτως στην αποπεράτωση των εργασιών σύμφωνα με την τιμή κατ’ αποκοπή που έχει καταθέσει στην οικονομική του προσφορά για όλες τις εργασίες που περιγράφονται στο παρόν. </w:t>
      </w:r>
    </w:p>
    <w:p w14:paraId="63C3250E" w14:textId="77777777" w:rsidR="00A64489"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6B1FAD">
        <w:rPr>
          <w:rFonts w:asciiTheme="minorHAnsi" w:eastAsia="Batang" w:hAnsiTheme="minorHAnsi" w:cstheme="minorHAnsi"/>
        </w:rPr>
        <w:t>Θα πρέπει να υπάρχει πλήρης αντιστοιχία των ποσοτήτων των υλικών με τις αντίστοιχες εργασίες που θα πραγματοποιηθούν. Σε περίπτωση χρησιμοποίησης διαφορετικών υλικών από αυτά που προτείνονται θα προσκομίζονται πιστοποιητικά για τα νέα υλικά τα οποία θα υπόκεινται στην έγκριση της επιβλέπουσας αρχής.</w:t>
      </w:r>
      <w:bookmarkEnd w:id="6"/>
    </w:p>
    <w:p w14:paraId="56F0783D" w14:textId="6B3ED01F" w:rsidR="00A64489" w:rsidRPr="00A64489" w:rsidRDefault="00A64489" w:rsidP="00A64489">
      <w:pPr>
        <w:widowControl w:val="0"/>
        <w:numPr>
          <w:ilvl w:val="0"/>
          <w:numId w:val="26"/>
        </w:numPr>
        <w:suppressAutoHyphens/>
        <w:overflowPunct w:val="0"/>
        <w:autoSpaceDE w:val="0"/>
        <w:autoSpaceDN w:val="0"/>
        <w:spacing w:after="120" w:line="276" w:lineRule="auto"/>
        <w:ind w:left="0" w:firstLine="0"/>
        <w:jc w:val="both"/>
        <w:textAlignment w:val="baseline"/>
        <w:rPr>
          <w:rFonts w:asciiTheme="minorHAnsi" w:eastAsia="Batang" w:hAnsiTheme="minorHAnsi" w:cstheme="minorHAnsi"/>
        </w:rPr>
      </w:pPr>
      <w:r w:rsidRPr="00A64489">
        <w:rPr>
          <w:rFonts w:asciiTheme="minorHAnsi" w:eastAsia="Batang" w:hAnsiTheme="minorHAnsi" w:cstheme="minorHAnsi"/>
        </w:rPr>
        <w:t>Η απόδοση των οικονομοτεχνικών ενσήμων θα αποδοθούν από τον ανάδοχο.</w:t>
      </w:r>
    </w:p>
    <w:p w14:paraId="27E645E7" w14:textId="335B76FC" w:rsidR="00D518E7" w:rsidRPr="00202161" w:rsidRDefault="00D518E7" w:rsidP="00A64489">
      <w:pPr>
        <w:spacing w:before="100" w:beforeAutospacing="1" w:after="100" w:afterAutospacing="1" w:line="276" w:lineRule="auto"/>
        <w:jc w:val="both"/>
        <w:textAlignment w:val="baseline"/>
        <w:rPr>
          <w:rFonts w:eastAsia="Times New Roman" w:cstheme="minorHAnsi"/>
          <w:b/>
          <w:bCs/>
        </w:rPr>
      </w:pPr>
      <w:r w:rsidRPr="00202161">
        <w:rPr>
          <w:rFonts w:eastAsia="Times New Roman" w:cstheme="minorHAnsi"/>
          <w:b/>
          <w:bCs/>
        </w:rPr>
        <w:t>Δικαιολογητικά Συμμετοχής:</w:t>
      </w:r>
    </w:p>
    <w:p w14:paraId="48148695" w14:textId="77777777" w:rsidR="00D518E7" w:rsidRPr="00A610CC" w:rsidRDefault="00D518E7" w:rsidP="00FB391C">
      <w:pPr>
        <w:spacing w:before="100" w:beforeAutospacing="1" w:after="100" w:afterAutospacing="1" w:line="276" w:lineRule="auto"/>
        <w:jc w:val="both"/>
        <w:textAlignment w:val="baseline"/>
        <w:rPr>
          <w:rFonts w:eastAsia="Times New Roman" w:cstheme="minorHAnsi"/>
        </w:rPr>
      </w:pPr>
      <w:r w:rsidRPr="00202161">
        <w:rPr>
          <w:rFonts w:eastAsia="Times New Roman" w:cstheme="minorHAnsi"/>
          <w:b/>
          <w:bCs/>
        </w:rPr>
        <w:t>Επιπρόσθετα,</w:t>
      </w:r>
      <w:r w:rsidRPr="00202161">
        <w:rPr>
          <w:rFonts w:eastAsia="Times New Roman" w:cstheme="minorHAnsi"/>
        </w:rPr>
        <w:t xml:space="preserve"> προς απόδειξη της μη συνδρομής των λόγων αποκλεισμού από διαδικασίες σύναψης δημοσίων συμβάσεων των</w:t>
      </w:r>
      <w:r w:rsidRPr="00A610CC">
        <w:rPr>
          <w:rFonts w:eastAsia="Times New Roman" w:cstheme="minorHAnsi"/>
        </w:rPr>
        <w:t xml:space="preserve">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6D93F749" w:rsidR="00D518E7" w:rsidRPr="00202161" w:rsidRDefault="00D518E7" w:rsidP="00FB391C">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202161" w:rsidRPr="00202161">
        <w:rPr>
          <w:rFonts w:eastAsia="Times New Roman" w:cstheme="minorHAnsi"/>
        </w:rPr>
        <w:t xml:space="preserve"> (</w:t>
      </w:r>
      <w:r w:rsidR="00202161">
        <w:rPr>
          <w:rFonts w:eastAsia="Times New Roman" w:cstheme="minorHAnsi"/>
        </w:rPr>
        <w:t>ΑΦΜ 090193521)</w:t>
      </w:r>
      <w:r w:rsidR="004976A5">
        <w:rPr>
          <w:rFonts w:eastAsia="Times New Roman" w:cstheme="minorHAnsi"/>
        </w:rPr>
        <w:t>.</w:t>
      </w:r>
    </w:p>
    <w:p w14:paraId="6BAF285D" w14:textId="77777777" w:rsidR="00D518E7" w:rsidRPr="00862EE7" w:rsidRDefault="00D518E7" w:rsidP="00FB391C">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39AC6182" w14:textId="77777777" w:rsidR="00D518E7" w:rsidRPr="00862EE7" w:rsidRDefault="00D518E7" w:rsidP="00FB391C">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5259D75" w14:textId="3DB3D2B7" w:rsidR="00D518E7" w:rsidRPr="00862EE7" w:rsidRDefault="00D518E7" w:rsidP="00FB391C">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FB391C">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FB391C">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FB391C">
      <w:pPr>
        <w:spacing w:afterLines="80" w:after="192" w:line="276" w:lineRule="auto"/>
        <w:ind w:left="284"/>
        <w:jc w:val="both"/>
        <w:textAlignment w:val="baseline"/>
        <w:rPr>
          <w:rFonts w:eastAsia="Times New Roman" w:cstheme="minorHAnsi"/>
        </w:rPr>
      </w:pPr>
      <w:r w:rsidRPr="00862EE7">
        <w:rPr>
          <w:rFonts w:eastAsia="Times New Roman" w:cstheme="minorHAnsi"/>
        </w:rPr>
        <w:lastRenderedPageBreak/>
        <w:t>γ) στις περιπτώσεις των συνεταιρισμών τα μέλη του Διοικητικού Συμβουλίου.</w:t>
      </w:r>
    </w:p>
    <w:p w14:paraId="0F58FCC2" w14:textId="77777777" w:rsidR="00D518E7" w:rsidRPr="00862EE7" w:rsidRDefault="00D518E7" w:rsidP="00FB391C">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1C2A53A9" w14:textId="44B57C00" w:rsidR="007B1748" w:rsidRPr="00202161" w:rsidRDefault="007B1748" w:rsidP="00FB391C">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 xml:space="preserve">6) </w:t>
      </w:r>
      <w:r w:rsidRPr="00202161">
        <w:rPr>
          <w:rFonts w:eastAsia="Times New Roman" w:cstheme="minorHAnsi"/>
        </w:rPr>
        <w:t xml:space="preserve">Εκτύπωση των στοιχείων της επιχείρησης από το </w:t>
      </w:r>
      <w:r w:rsidRPr="00202161">
        <w:rPr>
          <w:rFonts w:eastAsia="Times New Roman" w:cstheme="minorHAnsi"/>
          <w:lang w:val="en-US"/>
        </w:rPr>
        <w:t>Taxis</w:t>
      </w:r>
      <w:r w:rsidRPr="00202161">
        <w:rPr>
          <w:rFonts w:eastAsia="Times New Roman" w:cstheme="minorHAnsi"/>
        </w:rPr>
        <w:t>, όπου φαίνεται ότι η επιχείρηση είναι ενεργή.</w:t>
      </w:r>
    </w:p>
    <w:p w14:paraId="56533362" w14:textId="77777777" w:rsidR="00D518E7" w:rsidRPr="00202161" w:rsidRDefault="00D518E7" w:rsidP="00FB391C">
      <w:pPr>
        <w:pBdr>
          <w:top w:val="nil"/>
          <w:left w:val="nil"/>
          <w:bottom w:val="nil"/>
          <w:right w:val="nil"/>
          <w:between w:val="nil"/>
        </w:pBdr>
        <w:shd w:val="clear" w:color="auto" w:fill="FFFFFF"/>
        <w:spacing w:after="120" w:line="276" w:lineRule="auto"/>
        <w:jc w:val="both"/>
        <w:rPr>
          <w:b/>
          <w:bCs/>
        </w:rPr>
      </w:pPr>
      <w:r w:rsidRPr="00202161">
        <w:rPr>
          <w:b/>
          <w:bCs/>
        </w:rPr>
        <w:t>Διαδικασία πληρωμής:</w:t>
      </w:r>
    </w:p>
    <w:p w14:paraId="50E71430" w14:textId="6DCA40B7" w:rsidR="00D518E7" w:rsidRPr="00935A47" w:rsidRDefault="00D518E7" w:rsidP="00FB391C">
      <w:pPr>
        <w:suppressAutoHyphens/>
        <w:spacing w:after="5" w:line="276" w:lineRule="auto"/>
        <w:ind w:right="-58"/>
        <w:jc w:val="both"/>
        <w:rPr>
          <w:rFonts w:eastAsia="Times New Roman" w:cstheme="minorHAnsi"/>
        </w:rPr>
      </w:pPr>
      <w:r w:rsidRPr="00202161">
        <w:rPr>
          <w:rFonts w:cstheme="minorHAnsi"/>
        </w:rPr>
        <w:t xml:space="preserve">Η ΑΡΣΙΣ θα καταβάλλει την αξία των </w:t>
      </w:r>
      <w:r w:rsidRPr="00202161">
        <w:t>ειδών, που θα προμηθευτεί στα πλαίσια της παρούσας πρόσκλησης</w:t>
      </w:r>
      <w:r w:rsidRPr="00DD3BC2">
        <w:t xml:space="preserve"> </w:t>
      </w:r>
      <w:r w:rsidRPr="006513D5">
        <w:rPr>
          <w:b/>
        </w:rPr>
        <w:t xml:space="preserve">εντός </w:t>
      </w:r>
      <w:r w:rsidR="00202161" w:rsidRPr="006513D5">
        <w:rPr>
          <w:b/>
        </w:rPr>
        <w:t xml:space="preserve">εξήντα </w:t>
      </w:r>
      <w:r w:rsidRPr="006513D5">
        <w:rPr>
          <w:b/>
        </w:rPr>
        <w:t>(</w:t>
      </w:r>
      <w:r w:rsidR="00202161" w:rsidRPr="006513D5">
        <w:rPr>
          <w:b/>
        </w:rPr>
        <w:t>60</w:t>
      </w:r>
      <w:r w:rsidRPr="006513D5">
        <w:rPr>
          <w:b/>
        </w:rPr>
        <w:t>) ημερών</w:t>
      </w:r>
      <w:r w:rsidRPr="00935A47">
        <w:rPr>
          <w:b/>
        </w:rPr>
        <w:t xml:space="preserve">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FB391C">
      <w:pPr>
        <w:pStyle w:val="a8"/>
        <w:numPr>
          <w:ilvl w:val="0"/>
          <w:numId w:val="22"/>
        </w:numPr>
        <w:spacing w:after="120"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FB391C">
      <w:pPr>
        <w:pStyle w:val="a8"/>
        <w:numPr>
          <w:ilvl w:val="0"/>
          <w:numId w:val="22"/>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FB391C">
      <w:pPr>
        <w:pStyle w:val="a8"/>
        <w:suppressAutoHyphens/>
        <w:spacing w:after="12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FB391C">
      <w:pPr>
        <w:pStyle w:val="a8"/>
        <w:numPr>
          <w:ilvl w:val="0"/>
          <w:numId w:val="23"/>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FB391C">
      <w:pPr>
        <w:suppressAutoHyphens/>
        <w:spacing w:after="120" w:line="276"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FB391C">
      <w:pPr>
        <w:pStyle w:val="a8"/>
        <w:numPr>
          <w:ilvl w:val="0"/>
          <w:numId w:val="24"/>
        </w:numPr>
        <w:suppressAutoHyphens/>
        <w:spacing w:after="120"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Pr="00202161" w:rsidRDefault="00D518E7" w:rsidP="00FB391C">
      <w:pPr>
        <w:suppressAutoHyphens/>
        <w:spacing w:after="120" w:line="276"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w:t>
      </w:r>
      <w:r w:rsidRPr="00202161">
        <w:rPr>
          <w:rFonts w:eastAsia="Times New Roman" w:cstheme="minorHAnsi"/>
        </w:rPr>
        <w:t xml:space="preserve">υπερβαίνει τα χίλια πεντακόσια ευρώ (1.500€), ανά δικαιούχο. Το αποδεικτικό ενημερότητας προσκομίζεται από τον </w:t>
      </w:r>
      <w:proofErr w:type="spellStart"/>
      <w:r w:rsidRPr="00202161">
        <w:rPr>
          <w:rFonts w:eastAsia="Times New Roman" w:cstheme="minorHAnsi"/>
        </w:rPr>
        <w:t>εισπράττοντα</w:t>
      </w:r>
      <w:proofErr w:type="spellEnd"/>
      <w:r w:rsidRPr="00202161">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E3D1410" w14:textId="49DA7CA6" w:rsidR="00D518E7" w:rsidRPr="00202161" w:rsidRDefault="00D518E7" w:rsidP="00FB391C">
      <w:pPr>
        <w:spacing w:after="0" w:line="276" w:lineRule="auto"/>
        <w:jc w:val="both"/>
        <w:rPr>
          <w:rFonts w:cstheme="minorHAnsi"/>
        </w:rPr>
      </w:pPr>
      <w:r w:rsidRPr="00202161">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202161">
        <w:rPr>
          <w:rFonts w:cstheme="minorHAnsi"/>
        </w:rPr>
        <w:t>.</w:t>
      </w:r>
    </w:p>
    <w:p w14:paraId="08379497" w14:textId="77777777" w:rsidR="00D518E7" w:rsidRPr="00935A47" w:rsidRDefault="00D518E7" w:rsidP="00FB391C">
      <w:pPr>
        <w:spacing w:after="0" w:line="276" w:lineRule="auto"/>
        <w:jc w:val="both"/>
        <w:rPr>
          <w:rFonts w:cstheme="minorHAnsi"/>
        </w:rPr>
      </w:pPr>
      <w:r w:rsidRPr="00202161">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w:t>
      </w:r>
      <w:r w:rsidRPr="00935A47">
        <w:rPr>
          <w:rFonts w:cstheme="minorHAnsi"/>
        </w:rPr>
        <w:t xml:space="preserve"> του Δημοσίου.</w:t>
      </w:r>
    </w:p>
    <w:p w14:paraId="13C5A2A0" w14:textId="77777777" w:rsidR="00F44C02" w:rsidRDefault="00F44C02" w:rsidP="00FB391C">
      <w:pPr>
        <w:spacing w:after="120" w:line="276" w:lineRule="auto"/>
        <w:jc w:val="both"/>
        <w:rPr>
          <w:b/>
        </w:rPr>
      </w:pPr>
    </w:p>
    <w:p w14:paraId="1C629128" w14:textId="07E5BE63" w:rsidR="00D518E7" w:rsidRDefault="00D518E7" w:rsidP="00FB391C">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FB391C">
      <w:pPr>
        <w:spacing w:after="120" w:line="276" w:lineRule="auto"/>
        <w:jc w:val="both"/>
      </w:pPr>
      <w:r>
        <w:rPr>
          <w:b/>
        </w:rPr>
        <w:lastRenderedPageBreak/>
        <w:t>•</w:t>
      </w:r>
      <w:r>
        <w:rPr>
          <w:b/>
        </w:rPr>
        <w:tab/>
      </w:r>
      <w:r>
        <w:t>Ταχυδρομική Διεύθυνση: Εγνατίας 30, 54625, Θεσσαλονίκη</w:t>
      </w:r>
    </w:p>
    <w:p w14:paraId="79496CA1" w14:textId="77777777" w:rsidR="00D518E7" w:rsidRDefault="00D518E7" w:rsidP="00FB391C">
      <w:pPr>
        <w:spacing w:after="120" w:line="276" w:lineRule="auto"/>
        <w:jc w:val="both"/>
      </w:pPr>
      <w:r>
        <w:t>•</w:t>
      </w:r>
      <w:r>
        <w:tab/>
      </w:r>
      <w:proofErr w:type="spellStart"/>
      <w:r>
        <w:t>Fax</w:t>
      </w:r>
      <w:proofErr w:type="spellEnd"/>
      <w:r>
        <w:t>: 2310526150</w:t>
      </w:r>
    </w:p>
    <w:p w14:paraId="10D962D7" w14:textId="77777777" w:rsidR="00D518E7" w:rsidRDefault="00D518E7" w:rsidP="00FB391C">
      <w:pPr>
        <w:spacing w:after="120" w:line="276"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FB391C">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 και 2316009753.</w:t>
      </w:r>
    </w:p>
    <w:p w14:paraId="798CCBC0" w14:textId="09F8D4B1" w:rsidR="00D518E7" w:rsidRDefault="00D518E7" w:rsidP="00FB391C">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202161" w:rsidRPr="006513D5">
        <w:rPr>
          <w:b/>
        </w:rPr>
        <w:t>2</w:t>
      </w:r>
      <w:r w:rsidR="006513D5" w:rsidRPr="006513D5">
        <w:rPr>
          <w:b/>
        </w:rPr>
        <w:t>6</w:t>
      </w:r>
      <w:r w:rsidR="00202161" w:rsidRPr="006513D5">
        <w:rPr>
          <w:b/>
        </w:rPr>
        <w:t>/</w:t>
      </w:r>
      <w:r w:rsidR="006513D5" w:rsidRPr="006513D5">
        <w:rPr>
          <w:b/>
        </w:rPr>
        <w:t>3</w:t>
      </w:r>
      <w:r w:rsidR="00202161" w:rsidRPr="006513D5">
        <w:rPr>
          <w:b/>
        </w:rPr>
        <w:t>/202</w:t>
      </w:r>
      <w:r w:rsidR="00F44C02" w:rsidRPr="006513D5">
        <w:rPr>
          <w:b/>
        </w:rPr>
        <w:t>5</w:t>
      </w:r>
      <w:r>
        <w:rPr>
          <w:b/>
        </w:rPr>
        <w:t xml:space="preserve"> ώρα 15.00</w:t>
      </w:r>
    </w:p>
    <w:p w14:paraId="29716D94" w14:textId="26A75808" w:rsidR="00D518E7" w:rsidRPr="00202161" w:rsidRDefault="00D518E7" w:rsidP="00FB391C">
      <w:pPr>
        <w:shd w:val="clear" w:color="auto" w:fill="FFFFFF"/>
        <w:spacing w:after="120" w:line="276" w:lineRule="auto"/>
        <w:jc w:val="both"/>
        <w:textAlignment w:val="baseline"/>
        <w:rPr>
          <w:rFonts w:eastAsia="Times New Roman"/>
          <w:b/>
          <w:bCs/>
        </w:rPr>
      </w:pPr>
      <w:r w:rsidRPr="00082C4F">
        <w:rPr>
          <w:rFonts w:eastAsia="Times New Roman"/>
          <w:b/>
          <w:bCs/>
        </w:rPr>
        <w:t xml:space="preserve">Όλα τα απαραίτητα έγγραφα </w:t>
      </w:r>
      <w:r w:rsidRPr="00202161">
        <w:rPr>
          <w:rFonts w:eastAsia="Times New Roman"/>
          <w:b/>
          <w:bCs/>
        </w:rPr>
        <w:t>που συνοδεύουν την πρόσκληση (υπόδειγμα προσφοράς</w:t>
      </w:r>
      <w:r w:rsidR="00F44C02">
        <w:rPr>
          <w:rFonts w:eastAsia="Times New Roman"/>
          <w:b/>
          <w:bCs/>
        </w:rPr>
        <w:t>, υπόδειγμα υπεύθυνης δήλωσης</w:t>
      </w:r>
      <w:r w:rsidRPr="00202161">
        <w:rPr>
          <w:rFonts w:eastAsia="Times New Roman"/>
          <w:b/>
          <w:bCs/>
        </w:rPr>
        <w:t xml:space="preserve">) είναι αναρτημένα στη σελίδα της ΑΡΣΙΣ </w:t>
      </w:r>
      <w:hyperlink r:id="rId9" w:history="1">
        <w:r w:rsidRPr="00202161">
          <w:rPr>
            <w:rStyle w:val="-"/>
            <w:rFonts w:eastAsia="Times New Roman" w:cs="Calibri"/>
            <w:b/>
            <w:bCs/>
          </w:rPr>
          <w:t>www.arsis.gr</w:t>
        </w:r>
      </w:hyperlink>
    </w:p>
    <w:p w14:paraId="7F857EBC" w14:textId="77777777" w:rsidR="00D518E7" w:rsidRDefault="00D518E7" w:rsidP="00FB391C">
      <w:pPr>
        <w:spacing w:after="120" w:line="276" w:lineRule="auto"/>
        <w:jc w:val="both"/>
      </w:pPr>
      <w:r w:rsidRPr="00202161">
        <w:t>Σε περίπτωση παράτασης της προθεσμίας</w:t>
      </w:r>
      <w:r>
        <w:t xml:space="preserve">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3F5BE670" w14:textId="77777777" w:rsidR="00D518E7" w:rsidRDefault="00D518E7" w:rsidP="00FB391C">
      <w:pPr>
        <w:shd w:val="clear" w:color="auto" w:fill="FFFFFF"/>
        <w:spacing w:after="120" w:line="276" w:lineRule="auto"/>
      </w:pPr>
      <w:r>
        <w:t>ΓΙΑ ΤΗΝ ΑΡΣΙΣ – ΚΟΙΝΩΝΙΚΗ ΟΡΓΑΝΩΣΗ ΥΠΟΣΤΗΡΙΞΗΣ ΝΕΩΝ</w:t>
      </w:r>
    </w:p>
    <w:p w14:paraId="258985FF" w14:textId="7ABEE14A" w:rsidR="00D518E7" w:rsidRPr="0084079D" w:rsidRDefault="00D518E7" w:rsidP="0084079D">
      <w:pPr>
        <w:shd w:val="clear" w:color="auto" w:fill="FFFFFF"/>
        <w:spacing w:after="120" w:line="276" w:lineRule="auto"/>
      </w:pPr>
      <w:r>
        <w:t>ΤΜΗΜΑ ΠΡΟΜΗΘΕΙΩΝ</w:t>
      </w:r>
    </w:p>
    <w:sectPr w:rsidR="00D518E7" w:rsidRPr="0084079D" w:rsidSect="00F44C02">
      <w:headerReference w:type="default" r:id="rId11"/>
      <w:pgSz w:w="11906" w:h="16838"/>
      <w:pgMar w:top="1843" w:right="1416" w:bottom="993"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8048" name="Εικόνα 1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8F46C61"/>
    <w:multiLevelType w:val="hybridMultilevel"/>
    <w:tmpl w:val="42BEF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2"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D2E697C"/>
    <w:multiLevelType w:val="hybridMultilevel"/>
    <w:tmpl w:val="7A6058C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6"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7"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16930145">
    <w:abstractNumId w:val="15"/>
  </w:num>
  <w:num w:numId="2" w16cid:durableId="616790311">
    <w:abstractNumId w:val="13"/>
  </w:num>
  <w:num w:numId="3" w16cid:durableId="696543932">
    <w:abstractNumId w:val="17"/>
  </w:num>
  <w:num w:numId="4" w16cid:durableId="364911846">
    <w:abstractNumId w:val="5"/>
  </w:num>
  <w:num w:numId="5" w16cid:durableId="293366795">
    <w:abstractNumId w:val="0"/>
  </w:num>
  <w:num w:numId="6" w16cid:durableId="1449473149">
    <w:abstractNumId w:val="3"/>
  </w:num>
  <w:num w:numId="7" w16cid:durableId="1070227888">
    <w:abstractNumId w:val="8"/>
  </w:num>
  <w:num w:numId="8" w16cid:durableId="509640135">
    <w:abstractNumId w:val="19"/>
  </w:num>
  <w:num w:numId="9" w16cid:durableId="255485986">
    <w:abstractNumId w:val="12"/>
  </w:num>
  <w:num w:numId="10" w16cid:durableId="1529444067">
    <w:abstractNumId w:val="1"/>
  </w:num>
  <w:num w:numId="11" w16cid:durableId="1207334090">
    <w:abstractNumId w:val="18"/>
  </w:num>
  <w:num w:numId="12" w16cid:durableId="2077702457">
    <w:abstractNumId w:val="21"/>
  </w:num>
  <w:num w:numId="13" w16cid:durableId="1962766649">
    <w:abstractNumId w:val="4"/>
  </w:num>
  <w:num w:numId="14" w16cid:durableId="423721935">
    <w:abstractNumId w:val="10"/>
  </w:num>
  <w:num w:numId="15" w16cid:durableId="975796328">
    <w:abstractNumId w:val="2"/>
  </w:num>
  <w:num w:numId="16" w16cid:durableId="131604788">
    <w:abstractNumId w:val="11"/>
  </w:num>
  <w:num w:numId="17" w16cid:durableId="985863542">
    <w:abstractNumId w:val="16"/>
  </w:num>
  <w:num w:numId="18" w16cid:durableId="745735352">
    <w:abstractNumId w:val="22"/>
  </w:num>
  <w:num w:numId="19" w16cid:durableId="1114129148">
    <w:abstractNumId w:val="7"/>
  </w:num>
  <w:num w:numId="20" w16cid:durableId="1018771308">
    <w:abstractNumId w:val="9"/>
  </w:num>
  <w:num w:numId="21" w16cid:durableId="1410686496">
    <w:abstractNumId w:val="20"/>
  </w:num>
  <w:num w:numId="22" w16cid:durableId="12828825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74336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534620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777620">
    <w:abstractNumId w:val="6"/>
  </w:num>
  <w:num w:numId="26" w16cid:durableId="9128102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0E97"/>
    <w:rsid w:val="00043A91"/>
    <w:rsid w:val="000545AD"/>
    <w:rsid w:val="00076614"/>
    <w:rsid w:val="00081F65"/>
    <w:rsid w:val="000845B2"/>
    <w:rsid w:val="00084F8B"/>
    <w:rsid w:val="0008565A"/>
    <w:rsid w:val="000C074E"/>
    <w:rsid w:val="0010305E"/>
    <w:rsid w:val="001144D0"/>
    <w:rsid w:val="00124424"/>
    <w:rsid w:val="001620FF"/>
    <w:rsid w:val="00166E76"/>
    <w:rsid w:val="001A08FF"/>
    <w:rsid w:val="001D25CB"/>
    <w:rsid w:val="001F0954"/>
    <w:rsid w:val="001F6760"/>
    <w:rsid w:val="00202161"/>
    <w:rsid w:val="002076BB"/>
    <w:rsid w:val="002206ED"/>
    <w:rsid w:val="0022711D"/>
    <w:rsid w:val="002310C6"/>
    <w:rsid w:val="00233E35"/>
    <w:rsid w:val="0023554D"/>
    <w:rsid w:val="00272ECC"/>
    <w:rsid w:val="00283131"/>
    <w:rsid w:val="002909A4"/>
    <w:rsid w:val="002D02BC"/>
    <w:rsid w:val="003452FC"/>
    <w:rsid w:val="003658D8"/>
    <w:rsid w:val="00370207"/>
    <w:rsid w:val="003738DD"/>
    <w:rsid w:val="003863EE"/>
    <w:rsid w:val="00396424"/>
    <w:rsid w:val="003A666D"/>
    <w:rsid w:val="003E0145"/>
    <w:rsid w:val="00404AFE"/>
    <w:rsid w:val="004105D6"/>
    <w:rsid w:val="00421FBE"/>
    <w:rsid w:val="004647DB"/>
    <w:rsid w:val="00493EE6"/>
    <w:rsid w:val="004976A5"/>
    <w:rsid w:val="004A4519"/>
    <w:rsid w:val="004A6CAB"/>
    <w:rsid w:val="004B1133"/>
    <w:rsid w:val="004F2491"/>
    <w:rsid w:val="00534909"/>
    <w:rsid w:val="0054412E"/>
    <w:rsid w:val="00563AD6"/>
    <w:rsid w:val="005B7E12"/>
    <w:rsid w:val="005C082E"/>
    <w:rsid w:val="005D17F7"/>
    <w:rsid w:val="005F6858"/>
    <w:rsid w:val="006241DD"/>
    <w:rsid w:val="006513D5"/>
    <w:rsid w:val="0066345B"/>
    <w:rsid w:val="00692745"/>
    <w:rsid w:val="006A5F8A"/>
    <w:rsid w:val="006E7326"/>
    <w:rsid w:val="006F0C2C"/>
    <w:rsid w:val="006F6929"/>
    <w:rsid w:val="00713FAF"/>
    <w:rsid w:val="00727E8A"/>
    <w:rsid w:val="00767372"/>
    <w:rsid w:val="00783863"/>
    <w:rsid w:val="0079199C"/>
    <w:rsid w:val="007963B5"/>
    <w:rsid w:val="007B1748"/>
    <w:rsid w:val="007B4023"/>
    <w:rsid w:val="007C78A6"/>
    <w:rsid w:val="007F78E8"/>
    <w:rsid w:val="00804B69"/>
    <w:rsid w:val="0081444E"/>
    <w:rsid w:val="00824B82"/>
    <w:rsid w:val="0082539B"/>
    <w:rsid w:val="0084079D"/>
    <w:rsid w:val="00862EE7"/>
    <w:rsid w:val="008670D5"/>
    <w:rsid w:val="00876786"/>
    <w:rsid w:val="008A64CE"/>
    <w:rsid w:val="008B499D"/>
    <w:rsid w:val="008C02F1"/>
    <w:rsid w:val="008C2817"/>
    <w:rsid w:val="00955E21"/>
    <w:rsid w:val="00982F9C"/>
    <w:rsid w:val="009F0E1E"/>
    <w:rsid w:val="00A22529"/>
    <w:rsid w:val="00A327A8"/>
    <w:rsid w:val="00A33682"/>
    <w:rsid w:val="00A52F19"/>
    <w:rsid w:val="00A549CB"/>
    <w:rsid w:val="00A610CC"/>
    <w:rsid w:val="00A64489"/>
    <w:rsid w:val="00A82B68"/>
    <w:rsid w:val="00AB485B"/>
    <w:rsid w:val="00AE016E"/>
    <w:rsid w:val="00B13FE5"/>
    <w:rsid w:val="00B670BA"/>
    <w:rsid w:val="00B92FBB"/>
    <w:rsid w:val="00BE206B"/>
    <w:rsid w:val="00BE7AE2"/>
    <w:rsid w:val="00BF15C5"/>
    <w:rsid w:val="00C25ADD"/>
    <w:rsid w:val="00C9745F"/>
    <w:rsid w:val="00CB2905"/>
    <w:rsid w:val="00CD6E87"/>
    <w:rsid w:val="00CE1C89"/>
    <w:rsid w:val="00D16FDE"/>
    <w:rsid w:val="00D226AD"/>
    <w:rsid w:val="00D265BC"/>
    <w:rsid w:val="00D518E7"/>
    <w:rsid w:val="00D65D17"/>
    <w:rsid w:val="00D7565B"/>
    <w:rsid w:val="00D80C4E"/>
    <w:rsid w:val="00DA295B"/>
    <w:rsid w:val="00DD5E95"/>
    <w:rsid w:val="00DD6188"/>
    <w:rsid w:val="00DE5AAD"/>
    <w:rsid w:val="00E30E6B"/>
    <w:rsid w:val="00E7464E"/>
    <w:rsid w:val="00E9199A"/>
    <w:rsid w:val="00E97B9C"/>
    <w:rsid w:val="00EB5CED"/>
    <w:rsid w:val="00EC3AB5"/>
    <w:rsid w:val="00EF78F4"/>
    <w:rsid w:val="00F25656"/>
    <w:rsid w:val="00F44C02"/>
    <w:rsid w:val="00F45C8B"/>
    <w:rsid w:val="00F55374"/>
    <w:rsid w:val="00F57100"/>
    <w:rsid w:val="00F652FF"/>
    <w:rsid w:val="00F8213D"/>
    <w:rsid w:val="00F96806"/>
    <w:rsid w:val="00FB391C"/>
    <w:rsid w:val="00FD04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7D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D1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61909892">
      <w:bodyDiv w:val="1"/>
      <w:marLeft w:val="0"/>
      <w:marRight w:val="0"/>
      <w:marTop w:val="0"/>
      <w:marBottom w:val="0"/>
      <w:divBdr>
        <w:top w:val="none" w:sz="0" w:space="0" w:color="auto"/>
        <w:left w:val="none" w:sz="0" w:space="0" w:color="auto"/>
        <w:bottom w:val="none" w:sz="0" w:space="0" w:color="auto"/>
        <w:right w:val="none" w:sz="0" w:space="0" w:color="auto"/>
      </w:divBdr>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8</Pages>
  <Words>3348</Words>
  <Characters>18084</Characters>
  <Application>Microsoft Office Word</Application>
  <DocSecurity>0</DocSecurity>
  <Lines>150</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11</cp:revision>
  <cp:lastPrinted>2025-03-19T13:33:00Z</cp:lastPrinted>
  <dcterms:created xsi:type="dcterms:W3CDTF">2025-02-19T13:56:00Z</dcterms:created>
  <dcterms:modified xsi:type="dcterms:W3CDTF">2025-03-19T14:31:00Z</dcterms:modified>
</cp:coreProperties>
</file>