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5C933" w14:textId="77777777" w:rsidR="00750A8D" w:rsidRPr="00632C78" w:rsidRDefault="00750A8D"/>
    <w:p w14:paraId="6EB7F75B" w14:textId="77777777" w:rsidR="006519F4" w:rsidRDefault="00750A8D" w:rsidP="006519F4">
      <w:pPr>
        <w:keepNext/>
      </w:pPr>
      <w:r w:rsidRPr="00750A8D">
        <w:rPr>
          <w:noProof/>
        </w:rPr>
        <w:drawing>
          <wp:inline distT="0" distB="0" distL="0" distR="0" wp14:anchorId="1AAEB0E7" wp14:editId="6A301791">
            <wp:extent cx="5274310" cy="781685"/>
            <wp:effectExtent l="0" t="0" r="0" b="0"/>
            <wp:docPr id="1954141862"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781685"/>
                    </a:xfrm>
                    <a:prstGeom prst="rect">
                      <a:avLst/>
                    </a:prstGeom>
                    <a:noFill/>
                    <a:ln>
                      <a:noFill/>
                    </a:ln>
                  </pic:spPr>
                </pic:pic>
              </a:graphicData>
            </a:graphic>
          </wp:inline>
        </w:drawing>
      </w:r>
    </w:p>
    <w:p w14:paraId="06235978" w14:textId="77777777" w:rsidR="00750A8D" w:rsidRDefault="00750A8D">
      <w:pPr>
        <w:rPr>
          <w:lang w:val="en-US"/>
        </w:rPr>
      </w:pPr>
    </w:p>
    <w:p w14:paraId="522F7488" w14:textId="033E2A01" w:rsidR="00750A8D" w:rsidRPr="00750A8D" w:rsidRDefault="00750A8D" w:rsidP="00750A8D">
      <w:pPr>
        <w:spacing w:line="252" w:lineRule="auto"/>
        <w:jc w:val="center"/>
        <w:rPr>
          <w:rFonts w:ascii="Calibri" w:eastAsia="Calibri" w:hAnsi="Calibri" w:cs="Calibri"/>
          <w:color w:val="4472C4" w:themeColor="accent1"/>
          <w:sz w:val="20"/>
          <w:szCs w:val="20"/>
          <w:lang w:val="en-US"/>
        </w:rPr>
      </w:pPr>
      <w:r w:rsidRPr="00750A8D">
        <w:rPr>
          <w:rFonts w:ascii="Calibri" w:eastAsia="Calibri" w:hAnsi="Calibri" w:cs="Calibri"/>
          <w:color w:val="4472C4" w:themeColor="accent1"/>
          <w:sz w:val="20"/>
          <w:szCs w:val="20"/>
          <w:lang w:val="en-US"/>
        </w:rPr>
        <w:t>“National Emergency Response Mechanism (NERM)” The project is supported by the Swiss contribution to reducing economic and social disparities in the EU and the Hellenic Ministry of Migration and Asylum and it is being implemented by the NGO Arsis in cooperation with the General Secretariat for Vulnerable Persons and Institutional Protection - Ministry of Migration and Asylum</w:t>
      </w:r>
    </w:p>
    <w:p w14:paraId="21CDAFBF" w14:textId="34EEC10C" w:rsidR="00C4348C" w:rsidRPr="00946AB1" w:rsidRDefault="00486B15" w:rsidP="00750A8D">
      <w:pPr>
        <w:jc w:val="center"/>
        <w:rPr>
          <w:color w:val="4472C4" w:themeColor="accent1"/>
          <w:sz w:val="20"/>
          <w:szCs w:val="20"/>
        </w:rPr>
      </w:pPr>
      <w:r w:rsidRPr="00950806">
        <w:rPr>
          <w:color w:val="4472C4" w:themeColor="accent1"/>
          <w:sz w:val="20"/>
          <w:szCs w:val="20"/>
        </w:rPr>
        <w:t>«Εθνικός Μηχανισμός Επείγουσας Ανταπόκρισης (ΕΜΕΑ)». Το έργο υποστηρίζεται από την συνεισφορά της Ελβετίας στη μείωση</w:t>
      </w:r>
      <w:r w:rsidR="00632C78">
        <w:rPr>
          <w:color w:val="4472C4" w:themeColor="accent1"/>
          <w:sz w:val="20"/>
          <w:szCs w:val="20"/>
        </w:rPr>
        <w:t xml:space="preserve"> των</w:t>
      </w:r>
      <w:r w:rsidRPr="00950806">
        <w:rPr>
          <w:color w:val="4472C4" w:themeColor="accent1"/>
          <w:sz w:val="20"/>
          <w:szCs w:val="20"/>
        </w:rPr>
        <w:t xml:space="preserve"> οικονομικών και κοινωνικών ανισοτήτων στην Ευρωπαϊκή Ένωση και από το Υπουργείο Μετανάστευσης και Ασύλου της Ελλάδας και υλοποιείται από την ΜΚΟ ΑΡΣΙΣ</w:t>
      </w:r>
      <w:r w:rsidR="00750A8D" w:rsidRPr="00950806">
        <w:rPr>
          <w:color w:val="4472C4" w:themeColor="accent1"/>
          <w:sz w:val="20"/>
          <w:szCs w:val="20"/>
        </w:rPr>
        <w:t xml:space="preserve"> </w:t>
      </w:r>
      <w:r w:rsidRPr="00950806">
        <w:rPr>
          <w:color w:val="4472C4" w:themeColor="accent1"/>
          <w:sz w:val="20"/>
          <w:szCs w:val="20"/>
        </w:rPr>
        <w:t>σε συνεργασία με την Γενική Γραμματεία Ευάλωτων Πολιτών και Θεσμικής Προστασίας - Υπουργείο Μετανάστευσης και Ασύλου.</w:t>
      </w:r>
    </w:p>
    <w:p w14:paraId="15051855" w14:textId="77777777" w:rsidR="00946AB1" w:rsidRDefault="00946AB1" w:rsidP="00750A8D">
      <w:pPr>
        <w:jc w:val="center"/>
        <w:rPr>
          <w:color w:val="4472C4" w:themeColor="accent1"/>
          <w:sz w:val="20"/>
          <w:szCs w:val="20"/>
        </w:rPr>
      </w:pPr>
    </w:p>
    <w:p w14:paraId="7898C845" w14:textId="77777777" w:rsidR="00416CF6" w:rsidRPr="00416CF6" w:rsidRDefault="00416CF6" w:rsidP="00416CF6">
      <w:pPr>
        <w:jc w:val="both"/>
        <w:rPr>
          <w:b/>
          <w:sz w:val="24"/>
          <w:szCs w:val="24"/>
        </w:rPr>
      </w:pPr>
      <w:r w:rsidRPr="00416CF6">
        <w:rPr>
          <w:b/>
          <w:sz w:val="24"/>
          <w:szCs w:val="24"/>
        </w:rPr>
        <w:t>ΟΙΚΟΝΟΜΙΚΗ ΠΡΟΣΦΟΡΑ</w:t>
      </w:r>
    </w:p>
    <w:p w14:paraId="1848026B" w14:textId="77777777" w:rsidR="00416CF6" w:rsidRPr="00416CF6" w:rsidRDefault="00416CF6" w:rsidP="00416CF6">
      <w:pPr>
        <w:jc w:val="both"/>
        <w:rPr>
          <w:b/>
          <w:sz w:val="24"/>
          <w:szCs w:val="24"/>
        </w:rPr>
      </w:pPr>
      <w:r w:rsidRPr="00416CF6">
        <w:rPr>
          <w:b/>
          <w:sz w:val="24"/>
          <w:szCs w:val="24"/>
        </w:rPr>
        <w:t>ΠΡΟΣ ΑΡΣΙΣ ΚΟΙΝΩΝΙΚΗ ΟΡΓΑΝΩΣΗ ΥΠΟΣΤΗΡΙΞΗΣ ΝΕΩΝ</w:t>
      </w:r>
    </w:p>
    <w:p w14:paraId="1D918662" w14:textId="77777777" w:rsidR="00416CF6" w:rsidRPr="00416CF6" w:rsidRDefault="00416CF6" w:rsidP="00416CF6">
      <w:pPr>
        <w:jc w:val="both"/>
        <w:rPr>
          <w:b/>
          <w:color w:val="4472C4" w:themeColor="accent1"/>
          <w:sz w:val="20"/>
          <w:szCs w:val="20"/>
        </w:rPr>
      </w:pPr>
    </w:p>
    <w:p w14:paraId="72DD2A53" w14:textId="44919090" w:rsidR="00416CF6" w:rsidRDefault="00416CF6" w:rsidP="00416CF6">
      <w:pPr>
        <w:jc w:val="both"/>
      </w:pPr>
      <w:r w:rsidRPr="00416CF6">
        <w:t xml:space="preserve">Ο υπογράφων ……........................….………………..………………….αφού έλαβα γνώση των όρων της πρόσκλησης εκδήλωσης ενδιαφέροντος με αριθ. </w:t>
      </w:r>
      <w:proofErr w:type="spellStart"/>
      <w:r w:rsidRPr="00176C60">
        <w:t>Πρωτ</w:t>
      </w:r>
      <w:proofErr w:type="spellEnd"/>
      <w:r w:rsidRPr="00176C60">
        <w:t xml:space="preserve"> </w:t>
      </w:r>
      <w:r w:rsidR="00B7506E">
        <w:t>2</w:t>
      </w:r>
      <w:r w:rsidR="00CE4D01">
        <w:t>50/18-11</w:t>
      </w:r>
      <w:r w:rsidR="00B7506E">
        <w:t>-2024</w:t>
      </w:r>
      <w:r w:rsidR="00B7506E" w:rsidRPr="00B7506E">
        <w:rPr>
          <w:rFonts w:eastAsia="Times New Roman" w:cstheme="minorHAnsi"/>
          <w:b/>
          <w:bCs/>
          <w:sz w:val="24"/>
          <w:szCs w:val="24"/>
          <w:lang w:eastAsia="el-GR"/>
        </w:rPr>
        <w:t xml:space="preserve"> </w:t>
      </w:r>
      <w:proofErr w:type="spellStart"/>
      <w:r w:rsidR="00B7506E" w:rsidRPr="00046385">
        <w:rPr>
          <w:b/>
          <w:bCs/>
        </w:rPr>
        <w:t>προϋπολογιζόμενης</w:t>
      </w:r>
      <w:proofErr w:type="spellEnd"/>
      <w:r w:rsidR="00B7506E" w:rsidRPr="00046385">
        <w:rPr>
          <w:b/>
          <w:bCs/>
        </w:rPr>
        <w:t xml:space="preserve"> δαπάνης  </w:t>
      </w:r>
      <w:r w:rsidR="00CE4D01">
        <w:rPr>
          <w:b/>
          <w:bCs/>
        </w:rPr>
        <w:t xml:space="preserve">9.800,00 </w:t>
      </w:r>
      <w:r w:rsidR="00B7506E" w:rsidRPr="00046385">
        <w:rPr>
          <w:b/>
          <w:bCs/>
        </w:rPr>
        <w:t xml:space="preserve">χωρίς ΦΠΑ και </w:t>
      </w:r>
      <w:bookmarkStart w:id="0" w:name="_Hlk130479502"/>
      <w:r w:rsidR="00CE4D01">
        <w:rPr>
          <w:b/>
          <w:bCs/>
        </w:rPr>
        <w:t>12.152,00</w:t>
      </w:r>
      <w:r w:rsidR="00B7506E" w:rsidRPr="00046385">
        <w:rPr>
          <w:b/>
          <w:bCs/>
        </w:rPr>
        <w:t xml:space="preserve">    </w:t>
      </w:r>
      <w:bookmarkEnd w:id="0"/>
      <w:r w:rsidR="00B7506E" w:rsidRPr="00046385">
        <w:rPr>
          <w:b/>
          <w:bCs/>
        </w:rPr>
        <w:t>ευρώ συμπεριλαμβανομένου του Φ.Π.Α.  για την υλοποίηση του έργου «Η επιχειρησιακή συνδρομή στο έργο του Εθνικού Μηχανισμό Επείγουσας Ανταπόκρισης με την λειτουργία: α) ενός (1) Κέντρου Ενημέρωσης (</w:t>
      </w:r>
      <w:r w:rsidR="00B7506E" w:rsidRPr="00046385">
        <w:rPr>
          <w:b/>
          <w:bCs/>
          <w:lang w:val="en-US"/>
        </w:rPr>
        <w:t>Info</w:t>
      </w:r>
      <w:r w:rsidR="00B7506E" w:rsidRPr="00046385">
        <w:rPr>
          <w:b/>
          <w:bCs/>
        </w:rPr>
        <w:t xml:space="preserve"> </w:t>
      </w:r>
      <w:r w:rsidR="00B7506E" w:rsidRPr="00046385">
        <w:rPr>
          <w:b/>
          <w:bCs/>
          <w:lang w:val="en-US"/>
        </w:rPr>
        <w:t>Desk</w:t>
      </w:r>
      <w:r w:rsidR="00B7506E" w:rsidRPr="00046385">
        <w:rPr>
          <w:b/>
          <w:bCs/>
        </w:rPr>
        <w:t>) στην Αθήνα και ενός (1) στη Θεσσαλονίκη, με σκοπό τον εντοπισμό ασυνόδευτων ανηλίκων που διαβιούν άστεγοι ή σε επισφαλείς συνθήκες και προσεγγίζουν αυτοβούλως το γραφείο πληροφοριών ή παραπέμπονται από τον ΕΜΕΑ, την παραπομπή τους σε Δομή Φιλοξενίας Ασυνόδευτων Ανηλίκων καθώς και την υποστήριξη και παρακολούθηση των ασυνόδευτων παιδιών που παραμένουν σε επισφαλείς συνθήκες και (β) δύο (2) Κινητών Μονάδων στην Αθήνα και μίας (1) στη Θεσσαλονίκη με σκοπό τον εντοπισμό ασυνόδευτων ανήλικων που διαβιούν άστεγοι ή σε επισφαλείς συνθήκες διαβίωσης ή βρίσκονται σε κίνηση στην πόλη της Αθήνας και της Θεσσαλονίκης ή παραπέμπονται από τον ΕΜΕΑ και την τοποθέτησή τους σε Δομή Φιλοξενίας Ασυνόδευτων Ανηλίκων, μέσω της ομάδας πεδίου ή κατόπιν αιτήματος του ΕΜΕΑ, με καθήκοντα που αναλυτικά αναφέρονται στο άρθρο 1 της προγραμματικής σύμβασης» με χρηματοδότηση  της Γενικής Γραμματείας Μετανάστευσης (</w:t>
      </w:r>
      <w:proofErr w:type="spellStart"/>
      <w:r w:rsidR="00B7506E" w:rsidRPr="00046385">
        <w:rPr>
          <w:b/>
          <w:bCs/>
        </w:rPr>
        <w:t>State</w:t>
      </w:r>
      <w:proofErr w:type="spellEnd"/>
      <w:r w:rsidR="00B7506E" w:rsidRPr="00046385">
        <w:rPr>
          <w:b/>
          <w:bCs/>
        </w:rPr>
        <w:t xml:space="preserve"> </w:t>
      </w:r>
      <w:proofErr w:type="spellStart"/>
      <w:r w:rsidR="00B7506E" w:rsidRPr="00046385">
        <w:rPr>
          <w:b/>
          <w:bCs/>
        </w:rPr>
        <w:t>Secretariat</w:t>
      </w:r>
      <w:proofErr w:type="spellEnd"/>
      <w:r w:rsidR="00B7506E" w:rsidRPr="00046385">
        <w:rPr>
          <w:b/>
          <w:bCs/>
        </w:rPr>
        <w:t xml:space="preserve"> for Migration) της Ελβετίας </w:t>
      </w:r>
      <w:r w:rsidR="00B7506E">
        <w:rPr>
          <w:b/>
          <w:bCs/>
        </w:rPr>
        <w:t xml:space="preserve">, </w:t>
      </w:r>
      <w:bookmarkStart w:id="1" w:name="_Hlk171332665"/>
      <w:r w:rsidR="006A289E">
        <w:rPr>
          <w:b/>
          <w:bCs/>
        </w:rPr>
        <w:t xml:space="preserve"> </w:t>
      </w:r>
      <w:bookmarkEnd w:id="1"/>
      <w:r w:rsidR="006A289E">
        <w:rPr>
          <w:b/>
          <w:bCs/>
        </w:rPr>
        <w:t>τ</w:t>
      </w:r>
      <w:r w:rsidRPr="00416CF6">
        <w:t xml:space="preserve">ους οποίους αποδέχομαι ανεπιφύλακτα, δηλώνω ότι τα </w:t>
      </w:r>
      <w:r w:rsidR="001B5532">
        <w:t xml:space="preserve">είδη </w:t>
      </w:r>
      <w:r w:rsidRPr="00416CF6">
        <w:t xml:space="preserve"> που προσφέρω πληρούν όλους τους όρους και τις απαιτήσεις της πρόσκλησης και προσφέρω την παρακάτω τιμή:</w:t>
      </w:r>
    </w:p>
    <w:tbl>
      <w:tblPr>
        <w:tblStyle w:val="a3"/>
        <w:tblW w:w="0" w:type="auto"/>
        <w:tblLook w:val="04A0" w:firstRow="1" w:lastRow="0" w:firstColumn="1" w:lastColumn="0" w:noHBand="0" w:noVBand="1"/>
      </w:tblPr>
      <w:tblGrid>
        <w:gridCol w:w="591"/>
        <w:gridCol w:w="560"/>
        <w:gridCol w:w="3167"/>
        <w:gridCol w:w="982"/>
        <w:gridCol w:w="614"/>
        <w:gridCol w:w="863"/>
        <w:gridCol w:w="745"/>
        <w:gridCol w:w="774"/>
      </w:tblGrid>
      <w:tr w:rsidR="00CE4D01" w:rsidRPr="00CE4D01" w14:paraId="610CC940" w14:textId="77777777" w:rsidTr="00CE4D01">
        <w:trPr>
          <w:trHeight w:val="435"/>
        </w:trPr>
        <w:tc>
          <w:tcPr>
            <w:tcW w:w="622" w:type="dxa"/>
            <w:noWrap/>
            <w:hideMark/>
          </w:tcPr>
          <w:p w14:paraId="22403A0E" w14:textId="77777777" w:rsidR="00CE4D01" w:rsidRPr="00CE4D01" w:rsidRDefault="00CE4D01" w:rsidP="00CE4D01">
            <w:pPr>
              <w:jc w:val="both"/>
            </w:pPr>
          </w:p>
        </w:tc>
        <w:tc>
          <w:tcPr>
            <w:tcW w:w="588" w:type="dxa"/>
            <w:noWrap/>
            <w:hideMark/>
          </w:tcPr>
          <w:p w14:paraId="14FFE0F6" w14:textId="77777777" w:rsidR="00CE4D01" w:rsidRPr="00CE4D01" w:rsidRDefault="00CE4D01" w:rsidP="00CE4D01">
            <w:pPr>
              <w:jc w:val="both"/>
            </w:pPr>
          </w:p>
        </w:tc>
        <w:tc>
          <w:tcPr>
            <w:tcW w:w="4220" w:type="dxa"/>
            <w:gridSpan w:val="2"/>
            <w:noWrap/>
            <w:hideMark/>
          </w:tcPr>
          <w:p w14:paraId="376607D9" w14:textId="77777777" w:rsidR="00CE4D01" w:rsidRPr="00CE4D01" w:rsidRDefault="00CE4D01" w:rsidP="00CE4D01">
            <w:pPr>
              <w:jc w:val="both"/>
              <w:rPr>
                <w:b/>
                <w:bCs/>
              </w:rPr>
            </w:pPr>
            <w:r w:rsidRPr="00CE4D01">
              <w:rPr>
                <w:b/>
                <w:bCs/>
              </w:rPr>
              <w:t>ΟΜΑΔΑ Α ΕΝΔΥΜΑΤΑ</w:t>
            </w:r>
          </w:p>
        </w:tc>
        <w:tc>
          <w:tcPr>
            <w:tcW w:w="646" w:type="dxa"/>
            <w:noWrap/>
            <w:hideMark/>
          </w:tcPr>
          <w:p w14:paraId="6047D870" w14:textId="77777777" w:rsidR="00CE4D01" w:rsidRPr="00CE4D01" w:rsidRDefault="00CE4D01" w:rsidP="00CE4D01">
            <w:pPr>
              <w:jc w:val="both"/>
              <w:rPr>
                <w:b/>
                <w:bCs/>
              </w:rPr>
            </w:pPr>
          </w:p>
        </w:tc>
        <w:tc>
          <w:tcPr>
            <w:tcW w:w="721" w:type="dxa"/>
            <w:noWrap/>
            <w:hideMark/>
          </w:tcPr>
          <w:p w14:paraId="3F471AE7" w14:textId="77777777" w:rsidR="00CE4D01" w:rsidRPr="00CE4D01" w:rsidRDefault="00CE4D01" w:rsidP="00CE4D01">
            <w:pPr>
              <w:jc w:val="both"/>
            </w:pPr>
          </w:p>
        </w:tc>
        <w:tc>
          <w:tcPr>
            <w:tcW w:w="680" w:type="dxa"/>
            <w:noWrap/>
            <w:hideMark/>
          </w:tcPr>
          <w:p w14:paraId="25DFDE12" w14:textId="77777777" w:rsidR="00CE4D01" w:rsidRPr="00CE4D01" w:rsidRDefault="00CE4D01" w:rsidP="00CE4D01">
            <w:pPr>
              <w:jc w:val="both"/>
            </w:pPr>
          </w:p>
        </w:tc>
        <w:tc>
          <w:tcPr>
            <w:tcW w:w="819" w:type="dxa"/>
            <w:noWrap/>
            <w:hideMark/>
          </w:tcPr>
          <w:p w14:paraId="18571D53" w14:textId="77777777" w:rsidR="00CE4D01" w:rsidRPr="00CE4D01" w:rsidRDefault="00CE4D01" w:rsidP="00CE4D01">
            <w:pPr>
              <w:jc w:val="both"/>
            </w:pPr>
          </w:p>
        </w:tc>
      </w:tr>
      <w:tr w:rsidR="00CE4D01" w:rsidRPr="00CE4D01" w14:paraId="06431474" w14:textId="77777777" w:rsidTr="00CE4D01">
        <w:trPr>
          <w:trHeight w:val="615"/>
        </w:trPr>
        <w:tc>
          <w:tcPr>
            <w:tcW w:w="622" w:type="dxa"/>
            <w:hideMark/>
          </w:tcPr>
          <w:p w14:paraId="42917CC2" w14:textId="77777777" w:rsidR="00CE4D01" w:rsidRPr="00CE4D01" w:rsidRDefault="00CE4D01" w:rsidP="00CE4D01">
            <w:pPr>
              <w:jc w:val="both"/>
              <w:rPr>
                <w:b/>
                <w:bCs/>
              </w:rPr>
            </w:pPr>
            <w:r w:rsidRPr="00CE4D01">
              <w:rPr>
                <w:b/>
                <w:bCs/>
              </w:rPr>
              <w:t>Α/Α</w:t>
            </w:r>
          </w:p>
        </w:tc>
        <w:tc>
          <w:tcPr>
            <w:tcW w:w="3994" w:type="dxa"/>
            <w:gridSpan w:val="2"/>
            <w:hideMark/>
          </w:tcPr>
          <w:p w14:paraId="626BF684" w14:textId="77777777" w:rsidR="00CE4D01" w:rsidRPr="00CE4D01" w:rsidRDefault="00CE4D01" w:rsidP="00CE4D01">
            <w:pPr>
              <w:jc w:val="both"/>
              <w:rPr>
                <w:b/>
                <w:bCs/>
              </w:rPr>
            </w:pPr>
            <w:r w:rsidRPr="00CE4D01">
              <w:rPr>
                <w:b/>
                <w:bCs/>
              </w:rPr>
              <w:t>Περιληπτική περιγραφή</w:t>
            </w:r>
          </w:p>
        </w:tc>
        <w:tc>
          <w:tcPr>
            <w:tcW w:w="814" w:type="dxa"/>
            <w:hideMark/>
          </w:tcPr>
          <w:p w14:paraId="62DD1033" w14:textId="77777777" w:rsidR="00CE4D01" w:rsidRPr="00CE4D01" w:rsidRDefault="00CE4D01" w:rsidP="00CE4D01">
            <w:pPr>
              <w:jc w:val="both"/>
              <w:rPr>
                <w:b/>
                <w:bCs/>
                <w:sz w:val="16"/>
                <w:szCs w:val="16"/>
              </w:rPr>
            </w:pPr>
            <w:r w:rsidRPr="00CE4D01">
              <w:rPr>
                <w:b/>
                <w:bCs/>
                <w:sz w:val="16"/>
                <w:szCs w:val="16"/>
              </w:rPr>
              <w:t>Ταξινόμηση κατά CPV</w:t>
            </w:r>
          </w:p>
        </w:tc>
        <w:tc>
          <w:tcPr>
            <w:tcW w:w="646" w:type="dxa"/>
            <w:hideMark/>
          </w:tcPr>
          <w:p w14:paraId="55C36418" w14:textId="77777777" w:rsidR="00CE4D01" w:rsidRPr="00CE4D01" w:rsidRDefault="00CE4D01" w:rsidP="00CE4D01">
            <w:pPr>
              <w:jc w:val="both"/>
              <w:rPr>
                <w:b/>
                <w:bCs/>
                <w:sz w:val="16"/>
                <w:szCs w:val="16"/>
              </w:rPr>
            </w:pPr>
            <w:proofErr w:type="spellStart"/>
            <w:r w:rsidRPr="00CE4D01">
              <w:rPr>
                <w:b/>
                <w:bCs/>
                <w:sz w:val="16"/>
                <w:szCs w:val="16"/>
              </w:rPr>
              <w:t>Μον</w:t>
            </w:r>
            <w:proofErr w:type="spellEnd"/>
            <w:r w:rsidRPr="00CE4D01">
              <w:rPr>
                <w:b/>
                <w:bCs/>
                <w:sz w:val="16"/>
                <w:szCs w:val="16"/>
              </w:rPr>
              <w:t xml:space="preserve">. </w:t>
            </w:r>
            <w:proofErr w:type="spellStart"/>
            <w:r w:rsidRPr="00CE4D01">
              <w:rPr>
                <w:b/>
                <w:bCs/>
                <w:sz w:val="16"/>
                <w:szCs w:val="16"/>
              </w:rPr>
              <w:t>Μέτρ</w:t>
            </w:r>
            <w:proofErr w:type="spellEnd"/>
            <w:r w:rsidRPr="00CE4D01">
              <w:rPr>
                <w:b/>
                <w:bCs/>
                <w:sz w:val="16"/>
                <w:szCs w:val="16"/>
              </w:rPr>
              <w:t>.</w:t>
            </w:r>
          </w:p>
        </w:tc>
        <w:tc>
          <w:tcPr>
            <w:tcW w:w="721" w:type="dxa"/>
            <w:hideMark/>
          </w:tcPr>
          <w:p w14:paraId="43E3D851" w14:textId="77777777" w:rsidR="00CE4D01" w:rsidRPr="00CE4D01" w:rsidRDefault="00CE4D01" w:rsidP="00CE4D01">
            <w:pPr>
              <w:jc w:val="both"/>
              <w:rPr>
                <w:b/>
                <w:bCs/>
                <w:sz w:val="16"/>
                <w:szCs w:val="16"/>
              </w:rPr>
            </w:pPr>
            <w:r w:rsidRPr="00CE4D01">
              <w:rPr>
                <w:b/>
                <w:bCs/>
                <w:sz w:val="16"/>
                <w:szCs w:val="16"/>
              </w:rPr>
              <w:t>Ποσότητα</w:t>
            </w:r>
          </w:p>
        </w:tc>
        <w:tc>
          <w:tcPr>
            <w:tcW w:w="680" w:type="dxa"/>
            <w:hideMark/>
          </w:tcPr>
          <w:p w14:paraId="16EE6EF9" w14:textId="77777777" w:rsidR="00CE4D01" w:rsidRPr="00CE4D01" w:rsidRDefault="00CE4D01" w:rsidP="00CE4D01">
            <w:pPr>
              <w:jc w:val="both"/>
              <w:rPr>
                <w:b/>
                <w:bCs/>
                <w:sz w:val="16"/>
                <w:szCs w:val="16"/>
              </w:rPr>
            </w:pPr>
            <w:r w:rsidRPr="00CE4D01">
              <w:rPr>
                <w:b/>
                <w:bCs/>
                <w:sz w:val="16"/>
                <w:szCs w:val="16"/>
              </w:rPr>
              <w:t>Τιμή μονάδας</w:t>
            </w:r>
          </w:p>
        </w:tc>
        <w:tc>
          <w:tcPr>
            <w:tcW w:w="819" w:type="dxa"/>
            <w:hideMark/>
          </w:tcPr>
          <w:p w14:paraId="54240E3D" w14:textId="77777777" w:rsidR="00CE4D01" w:rsidRPr="00CE4D01" w:rsidRDefault="00CE4D01" w:rsidP="00CE4D01">
            <w:pPr>
              <w:jc w:val="both"/>
              <w:rPr>
                <w:b/>
                <w:bCs/>
                <w:sz w:val="16"/>
                <w:szCs w:val="16"/>
              </w:rPr>
            </w:pPr>
            <w:r w:rsidRPr="00CE4D01">
              <w:rPr>
                <w:b/>
                <w:bCs/>
                <w:sz w:val="16"/>
                <w:szCs w:val="16"/>
              </w:rPr>
              <w:t>Αξία χωρίς ΦΠΑ (€)</w:t>
            </w:r>
          </w:p>
        </w:tc>
      </w:tr>
      <w:tr w:rsidR="00CE4D01" w:rsidRPr="00CE4D01" w14:paraId="00940B6B" w14:textId="77777777" w:rsidTr="00CE4D01">
        <w:trPr>
          <w:trHeight w:val="2670"/>
        </w:trPr>
        <w:tc>
          <w:tcPr>
            <w:tcW w:w="622" w:type="dxa"/>
            <w:hideMark/>
          </w:tcPr>
          <w:p w14:paraId="567454E5" w14:textId="77777777" w:rsidR="00CE4D01" w:rsidRPr="00CE4D01" w:rsidRDefault="00CE4D01" w:rsidP="00CE4D01">
            <w:pPr>
              <w:jc w:val="both"/>
            </w:pPr>
            <w:r w:rsidRPr="00CE4D01">
              <w:lastRenderedPageBreak/>
              <w:t>1</w:t>
            </w:r>
          </w:p>
        </w:tc>
        <w:tc>
          <w:tcPr>
            <w:tcW w:w="3994" w:type="dxa"/>
            <w:gridSpan w:val="2"/>
            <w:hideMark/>
          </w:tcPr>
          <w:p w14:paraId="47E9BC38" w14:textId="77777777" w:rsidR="00CE4D01" w:rsidRPr="00CE4D01" w:rsidRDefault="00CE4D01" w:rsidP="00CE4D01">
            <w:pPr>
              <w:jc w:val="both"/>
            </w:pPr>
            <w:r w:rsidRPr="00CE4D01">
              <w:rPr>
                <w:b/>
                <w:bCs/>
              </w:rPr>
              <w:t xml:space="preserve">ΑΝΔΡΙΚΟ ΠΑΝΤΕΛΟΝΙ ΦΟΡΜΑ ΦΟΥΤΕΡ  </w:t>
            </w:r>
            <w:r w:rsidRPr="00CE4D01">
              <w:rPr>
                <w:b/>
                <w:bCs/>
              </w:rPr>
              <w:br w:type="page"/>
            </w:r>
            <w:r w:rsidRPr="00CE4D01">
              <w:t>• Φόρμα παντελόνι σε στενή γραμμή με λάστιχο ή κορδόνι στη μέση, με λάστιχο στον αστράγαλο</w:t>
            </w:r>
            <w:r w:rsidRPr="00CE4D01">
              <w:br w:type="page"/>
              <w:t>• 100% βαμβάκι (αποδεκτή έως 90%)</w:t>
            </w:r>
            <w:r w:rsidRPr="00CE4D01">
              <w:br w:type="page"/>
              <w:t xml:space="preserve">• Βάρος 400-430 </w:t>
            </w:r>
            <w:proofErr w:type="spellStart"/>
            <w:r w:rsidRPr="00CE4D01">
              <w:t>γρ</w:t>
            </w:r>
            <w:proofErr w:type="spellEnd"/>
            <w:r w:rsidRPr="00CE4D01">
              <w:t xml:space="preserve"> ανά </w:t>
            </w:r>
            <w:proofErr w:type="spellStart"/>
            <w:r w:rsidRPr="00CE4D01">
              <w:t>τμ</w:t>
            </w:r>
            <w:proofErr w:type="spellEnd"/>
            <w:r w:rsidRPr="00CE4D01">
              <w:br w:type="page"/>
              <w:t xml:space="preserve">• Μεγέθη: (S-M-L) </w:t>
            </w:r>
            <w:r w:rsidRPr="00CE4D01">
              <w:br w:type="page"/>
              <w:t>• Χρώματα: Τουλάχιστον 3 σκουρόχρωμα</w:t>
            </w:r>
            <w:r w:rsidRPr="00CE4D01">
              <w:br w:type="page"/>
              <w:t xml:space="preserve">• Τύπος: Ανδρικά </w:t>
            </w:r>
          </w:p>
        </w:tc>
        <w:tc>
          <w:tcPr>
            <w:tcW w:w="814" w:type="dxa"/>
            <w:hideMark/>
          </w:tcPr>
          <w:p w14:paraId="6CE680D0" w14:textId="77777777" w:rsidR="00CE4D01" w:rsidRPr="00CE4D01" w:rsidRDefault="00CE4D01" w:rsidP="00CE4D01">
            <w:pPr>
              <w:jc w:val="both"/>
              <w:rPr>
                <w:i/>
                <w:iCs/>
              </w:rPr>
            </w:pPr>
            <w:r w:rsidRPr="00CE4D01">
              <w:rPr>
                <w:i/>
                <w:iCs/>
              </w:rPr>
              <w:t>Α.10</w:t>
            </w:r>
          </w:p>
        </w:tc>
        <w:tc>
          <w:tcPr>
            <w:tcW w:w="646" w:type="dxa"/>
            <w:hideMark/>
          </w:tcPr>
          <w:p w14:paraId="61E8AEE9" w14:textId="77777777" w:rsidR="00CE4D01" w:rsidRPr="00CE4D01" w:rsidRDefault="00CE4D01" w:rsidP="00CE4D01">
            <w:pPr>
              <w:jc w:val="both"/>
              <w:rPr>
                <w:i/>
                <w:iCs/>
              </w:rPr>
            </w:pPr>
            <w:proofErr w:type="spellStart"/>
            <w:r w:rsidRPr="00CE4D01">
              <w:rPr>
                <w:i/>
                <w:iCs/>
              </w:rPr>
              <w:t>τμχ</w:t>
            </w:r>
            <w:proofErr w:type="spellEnd"/>
          </w:p>
        </w:tc>
        <w:tc>
          <w:tcPr>
            <w:tcW w:w="721" w:type="dxa"/>
            <w:hideMark/>
          </w:tcPr>
          <w:p w14:paraId="368B0A85" w14:textId="77777777" w:rsidR="00CE4D01" w:rsidRPr="00CE4D01" w:rsidRDefault="00CE4D01" w:rsidP="00CE4D01">
            <w:pPr>
              <w:jc w:val="both"/>
            </w:pPr>
            <w:r w:rsidRPr="00CE4D01">
              <w:t>100</w:t>
            </w:r>
          </w:p>
        </w:tc>
        <w:tc>
          <w:tcPr>
            <w:tcW w:w="680" w:type="dxa"/>
          </w:tcPr>
          <w:p w14:paraId="0F1F5D0C" w14:textId="62EB3B6C" w:rsidR="00CE4D01" w:rsidRPr="00CE4D01" w:rsidRDefault="00CE4D01" w:rsidP="00CE4D01">
            <w:pPr>
              <w:jc w:val="both"/>
            </w:pPr>
          </w:p>
        </w:tc>
        <w:tc>
          <w:tcPr>
            <w:tcW w:w="819" w:type="dxa"/>
          </w:tcPr>
          <w:p w14:paraId="414148D6" w14:textId="5E6BA6CF" w:rsidR="00CE4D01" w:rsidRPr="00CE4D01" w:rsidRDefault="00CE4D01" w:rsidP="00CE4D01">
            <w:pPr>
              <w:jc w:val="both"/>
            </w:pPr>
          </w:p>
        </w:tc>
      </w:tr>
      <w:tr w:rsidR="00CE4D01" w:rsidRPr="00CE4D01" w14:paraId="7B0DF1DA" w14:textId="77777777" w:rsidTr="00CE4D01">
        <w:trPr>
          <w:trHeight w:val="2955"/>
        </w:trPr>
        <w:tc>
          <w:tcPr>
            <w:tcW w:w="622" w:type="dxa"/>
            <w:hideMark/>
          </w:tcPr>
          <w:p w14:paraId="4A86BAE6" w14:textId="77777777" w:rsidR="00CE4D01" w:rsidRPr="00CE4D01" w:rsidRDefault="00CE4D01" w:rsidP="00CE4D01">
            <w:pPr>
              <w:jc w:val="both"/>
            </w:pPr>
            <w:r w:rsidRPr="00CE4D01">
              <w:t>2</w:t>
            </w:r>
          </w:p>
        </w:tc>
        <w:tc>
          <w:tcPr>
            <w:tcW w:w="3994" w:type="dxa"/>
            <w:gridSpan w:val="2"/>
            <w:hideMark/>
          </w:tcPr>
          <w:p w14:paraId="2DBCD7C8" w14:textId="77777777" w:rsidR="00CE4D01" w:rsidRPr="00CE4D01" w:rsidRDefault="00CE4D01" w:rsidP="00CE4D01">
            <w:pPr>
              <w:jc w:val="both"/>
            </w:pPr>
            <w:r w:rsidRPr="00CE4D01">
              <w:rPr>
                <w:b/>
                <w:bCs/>
              </w:rPr>
              <w:t>ΑΝΔΡΙΚΗ ΜΠΛΟΥΖΑ ΦΟΥΤΕΡ</w:t>
            </w:r>
            <w:r w:rsidRPr="00CE4D01">
              <w:rPr>
                <w:b/>
                <w:bCs/>
              </w:rPr>
              <w:br/>
            </w:r>
            <w:r w:rsidRPr="00CE4D01">
              <w:t xml:space="preserve">• Μακρυμάνικη φούτερ </w:t>
            </w:r>
            <w:r w:rsidRPr="00CE4D01">
              <w:br/>
              <w:t xml:space="preserve">• Βαμβακερή σύνθεση 100% (αποδεκτή έως 90%), μαλακή και </w:t>
            </w:r>
            <w:proofErr w:type="spellStart"/>
            <w:r w:rsidRPr="00CE4D01">
              <w:t>υπο</w:t>
            </w:r>
            <w:proofErr w:type="spellEnd"/>
            <w:r w:rsidRPr="00CE4D01">
              <w:t>-αλλεργική</w:t>
            </w:r>
            <w:r w:rsidRPr="00CE4D01">
              <w:br/>
              <w:t>• Δίκλωνη πλέξη</w:t>
            </w:r>
            <w:r w:rsidRPr="00CE4D01">
              <w:br/>
              <w:t xml:space="preserve">• Βάρος 350-400 </w:t>
            </w:r>
            <w:proofErr w:type="spellStart"/>
            <w:r w:rsidRPr="00CE4D01">
              <w:t>γρ</w:t>
            </w:r>
            <w:proofErr w:type="spellEnd"/>
            <w:r w:rsidRPr="00CE4D01">
              <w:br/>
              <w:t>• Μεγέθη: S-M-L</w:t>
            </w:r>
            <w:r w:rsidRPr="00CE4D01">
              <w:br/>
              <w:t>• Χρώματα: Τουλάχιστον 3 Σκουρόχρωμα</w:t>
            </w:r>
            <w:r w:rsidRPr="00CE4D01">
              <w:br/>
              <w:t>• Στάμπα : ΧΩΡΙΣ</w:t>
            </w:r>
            <w:r w:rsidRPr="00CE4D01">
              <w:br/>
              <w:t>• Τύπος: ανδρικό</w:t>
            </w:r>
          </w:p>
        </w:tc>
        <w:tc>
          <w:tcPr>
            <w:tcW w:w="814" w:type="dxa"/>
            <w:hideMark/>
          </w:tcPr>
          <w:p w14:paraId="40AEEAE0" w14:textId="77777777" w:rsidR="00CE4D01" w:rsidRPr="00CE4D01" w:rsidRDefault="00CE4D01" w:rsidP="00CE4D01">
            <w:pPr>
              <w:jc w:val="both"/>
              <w:rPr>
                <w:i/>
                <w:iCs/>
              </w:rPr>
            </w:pPr>
            <w:r w:rsidRPr="00CE4D01">
              <w:rPr>
                <w:i/>
                <w:iCs/>
              </w:rPr>
              <w:t>Α.6</w:t>
            </w:r>
          </w:p>
        </w:tc>
        <w:tc>
          <w:tcPr>
            <w:tcW w:w="646" w:type="dxa"/>
            <w:hideMark/>
          </w:tcPr>
          <w:p w14:paraId="11755757" w14:textId="77777777" w:rsidR="00CE4D01" w:rsidRPr="00CE4D01" w:rsidRDefault="00CE4D01" w:rsidP="00CE4D01">
            <w:pPr>
              <w:jc w:val="both"/>
              <w:rPr>
                <w:i/>
                <w:iCs/>
              </w:rPr>
            </w:pPr>
            <w:proofErr w:type="spellStart"/>
            <w:r w:rsidRPr="00CE4D01">
              <w:rPr>
                <w:i/>
                <w:iCs/>
              </w:rPr>
              <w:t>τμχ</w:t>
            </w:r>
            <w:proofErr w:type="spellEnd"/>
          </w:p>
        </w:tc>
        <w:tc>
          <w:tcPr>
            <w:tcW w:w="721" w:type="dxa"/>
            <w:hideMark/>
          </w:tcPr>
          <w:p w14:paraId="5DA44E6A" w14:textId="77777777" w:rsidR="00CE4D01" w:rsidRPr="00CE4D01" w:rsidRDefault="00CE4D01" w:rsidP="00CE4D01">
            <w:pPr>
              <w:jc w:val="both"/>
            </w:pPr>
            <w:r w:rsidRPr="00CE4D01">
              <w:t>100</w:t>
            </w:r>
          </w:p>
        </w:tc>
        <w:tc>
          <w:tcPr>
            <w:tcW w:w="680" w:type="dxa"/>
          </w:tcPr>
          <w:p w14:paraId="03611FFD" w14:textId="2200B6BC" w:rsidR="00CE4D01" w:rsidRPr="00CE4D01" w:rsidRDefault="00CE4D01" w:rsidP="00CE4D01">
            <w:pPr>
              <w:jc w:val="both"/>
            </w:pPr>
          </w:p>
        </w:tc>
        <w:tc>
          <w:tcPr>
            <w:tcW w:w="819" w:type="dxa"/>
          </w:tcPr>
          <w:p w14:paraId="4014DA78" w14:textId="75539179" w:rsidR="00CE4D01" w:rsidRPr="00CE4D01" w:rsidRDefault="00CE4D01" w:rsidP="00CE4D01">
            <w:pPr>
              <w:jc w:val="both"/>
            </w:pPr>
          </w:p>
        </w:tc>
      </w:tr>
      <w:tr w:rsidR="00CE4D01" w:rsidRPr="00CE4D01" w14:paraId="49A2C281" w14:textId="77777777" w:rsidTr="00CE4D01">
        <w:trPr>
          <w:trHeight w:val="2745"/>
        </w:trPr>
        <w:tc>
          <w:tcPr>
            <w:tcW w:w="622" w:type="dxa"/>
            <w:hideMark/>
          </w:tcPr>
          <w:p w14:paraId="6104243D" w14:textId="77777777" w:rsidR="00CE4D01" w:rsidRPr="00CE4D01" w:rsidRDefault="00CE4D01" w:rsidP="00CE4D01">
            <w:pPr>
              <w:jc w:val="both"/>
            </w:pPr>
            <w:r w:rsidRPr="00CE4D01">
              <w:t>3</w:t>
            </w:r>
          </w:p>
        </w:tc>
        <w:tc>
          <w:tcPr>
            <w:tcW w:w="3994" w:type="dxa"/>
            <w:gridSpan w:val="2"/>
            <w:hideMark/>
          </w:tcPr>
          <w:p w14:paraId="76EF35A9" w14:textId="77777777" w:rsidR="00CE4D01" w:rsidRPr="00CE4D01" w:rsidRDefault="00CE4D01" w:rsidP="00CE4D01">
            <w:pPr>
              <w:jc w:val="both"/>
            </w:pPr>
            <w:r w:rsidRPr="00CE4D01">
              <w:rPr>
                <w:b/>
                <w:bCs/>
              </w:rPr>
              <w:t>ΑΝΤΡΙΚΗ ΚΟΝΤΟΜΑΝΙΚΗ ΜΠΛΟΥΖΑ ΤΥΠΟΥ T- SHIRT (ΜΑΚΟ)</w:t>
            </w:r>
            <w:r w:rsidRPr="00CE4D01">
              <w:br/>
              <w:t xml:space="preserve">•Βαμβακερή σύνθεση 100% (αποδεκτή έως 90%), μαλακή και </w:t>
            </w:r>
            <w:proofErr w:type="spellStart"/>
            <w:r w:rsidRPr="00CE4D01">
              <w:t>υπο</w:t>
            </w:r>
            <w:proofErr w:type="spellEnd"/>
            <w:r w:rsidRPr="00CE4D01">
              <w:t>-αλλεργική</w:t>
            </w:r>
            <w:r w:rsidRPr="00CE4D01">
              <w:br/>
              <w:t>•Διαθέσιμα μεγέθη: (S,M,L)</w:t>
            </w:r>
            <w:r w:rsidRPr="00CE4D01">
              <w:br/>
              <w:t xml:space="preserve">•Βάρος 160 </w:t>
            </w:r>
            <w:proofErr w:type="spellStart"/>
            <w:r w:rsidRPr="00CE4D01">
              <w:t>γρ</w:t>
            </w:r>
            <w:proofErr w:type="spellEnd"/>
            <w:r w:rsidRPr="00CE4D01">
              <w:t xml:space="preserve"> ανά </w:t>
            </w:r>
            <w:proofErr w:type="spellStart"/>
            <w:r w:rsidRPr="00CE4D01">
              <w:t>τμ</w:t>
            </w:r>
            <w:proofErr w:type="spellEnd"/>
            <w:r w:rsidRPr="00CE4D01">
              <w:br/>
              <w:t>•Χρώματα: Τουλάχιστον 3 κατά προτίμηση σκουρόχρωμα</w:t>
            </w:r>
            <w:r w:rsidRPr="00CE4D01">
              <w:br/>
              <w:t>• Στάμπα : ΧΩΡΙΣ</w:t>
            </w:r>
            <w:r w:rsidRPr="00CE4D01">
              <w:br/>
              <w:t>•Τύπος: Ανδρικά</w:t>
            </w:r>
          </w:p>
        </w:tc>
        <w:tc>
          <w:tcPr>
            <w:tcW w:w="814" w:type="dxa"/>
            <w:hideMark/>
          </w:tcPr>
          <w:p w14:paraId="51EA9E1D" w14:textId="77777777" w:rsidR="00CE4D01" w:rsidRPr="00CE4D01" w:rsidRDefault="00CE4D01" w:rsidP="00CE4D01">
            <w:pPr>
              <w:jc w:val="both"/>
              <w:rPr>
                <w:i/>
                <w:iCs/>
              </w:rPr>
            </w:pPr>
            <w:r w:rsidRPr="00CE4D01">
              <w:rPr>
                <w:i/>
                <w:iCs/>
              </w:rPr>
              <w:t>Α.5</w:t>
            </w:r>
          </w:p>
        </w:tc>
        <w:tc>
          <w:tcPr>
            <w:tcW w:w="646" w:type="dxa"/>
            <w:hideMark/>
          </w:tcPr>
          <w:p w14:paraId="30C092FB" w14:textId="77777777" w:rsidR="00CE4D01" w:rsidRPr="00CE4D01" w:rsidRDefault="00CE4D01" w:rsidP="00CE4D01">
            <w:pPr>
              <w:jc w:val="both"/>
              <w:rPr>
                <w:i/>
                <w:iCs/>
              </w:rPr>
            </w:pPr>
            <w:proofErr w:type="spellStart"/>
            <w:r w:rsidRPr="00CE4D01">
              <w:rPr>
                <w:i/>
                <w:iCs/>
              </w:rPr>
              <w:t>τμχ</w:t>
            </w:r>
            <w:proofErr w:type="spellEnd"/>
          </w:p>
        </w:tc>
        <w:tc>
          <w:tcPr>
            <w:tcW w:w="721" w:type="dxa"/>
            <w:hideMark/>
          </w:tcPr>
          <w:p w14:paraId="66D375DB" w14:textId="77777777" w:rsidR="00CE4D01" w:rsidRPr="00CE4D01" w:rsidRDefault="00CE4D01" w:rsidP="00CE4D01">
            <w:pPr>
              <w:jc w:val="both"/>
            </w:pPr>
            <w:r w:rsidRPr="00CE4D01">
              <w:t>300</w:t>
            </w:r>
          </w:p>
        </w:tc>
        <w:tc>
          <w:tcPr>
            <w:tcW w:w="680" w:type="dxa"/>
          </w:tcPr>
          <w:p w14:paraId="595D481F" w14:textId="10578095" w:rsidR="00CE4D01" w:rsidRPr="00CE4D01" w:rsidRDefault="00CE4D01" w:rsidP="00CE4D01">
            <w:pPr>
              <w:jc w:val="both"/>
            </w:pPr>
          </w:p>
        </w:tc>
        <w:tc>
          <w:tcPr>
            <w:tcW w:w="819" w:type="dxa"/>
          </w:tcPr>
          <w:p w14:paraId="6AA4A6E0" w14:textId="106F13CE" w:rsidR="00CE4D01" w:rsidRPr="00CE4D01" w:rsidRDefault="00CE4D01" w:rsidP="00CE4D01">
            <w:pPr>
              <w:jc w:val="both"/>
            </w:pPr>
          </w:p>
        </w:tc>
      </w:tr>
      <w:tr w:rsidR="00CE4D01" w:rsidRPr="00CE4D01" w14:paraId="63C8D6D0" w14:textId="77777777" w:rsidTr="00CE4D01">
        <w:trPr>
          <w:trHeight w:val="4080"/>
        </w:trPr>
        <w:tc>
          <w:tcPr>
            <w:tcW w:w="622" w:type="dxa"/>
            <w:hideMark/>
          </w:tcPr>
          <w:p w14:paraId="040CB49F" w14:textId="77777777" w:rsidR="00CE4D01" w:rsidRPr="00CE4D01" w:rsidRDefault="00CE4D01" w:rsidP="00CE4D01">
            <w:pPr>
              <w:jc w:val="both"/>
            </w:pPr>
            <w:r w:rsidRPr="00CE4D01">
              <w:t>4</w:t>
            </w:r>
          </w:p>
        </w:tc>
        <w:tc>
          <w:tcPr>
            <w:tcW w:w="3994" w:type="dxa"/>
            <w:gridSpan w:val="2"/>
            <w:hideMark/>
          </w:tcPr>
          <w:p w14:paraId="7679DE7F" w14:textId="77777777" w:rsidR="00CE4D01" w:rsidRPr="00CE4D01" w:rsidRDefault="00CE4D01" w:rsidP="00CE4D01">
            <w:pPr>
              <w:jc w:val="both"/>
            </w:pPr>
            <w:r w:rsidRPr="00CE4D01">
              <w:rPr>
                <w:b/>
                <w:bCs/>
              </w:rPr>
              <w:t>ΜΠΟΥΦΑΝ ΧΕΙΜΕΡΙΝΟ ΑΝΤΡΙΚΟ</w:t>
            </w:r>
            <w:r w:rsidRPr="00CE4D01">
              <w:br w:type="page"/>
              <w:t>• Με θερμομονωτική εσωτερική επένδυση και αδιαβροχοποιημένο αντιανεμικό εξωτερικό ύφασμα</w:t>
            </w:r>
            <w:r w:rsidRPr="00CE4D01">
              <w:br w:type="page"/>
              <w:t>• Σύνθεση: 70% Βαμβάκι-30% πολυεστέρας</w:t>
            </w:r>
            <w:r w:rsidRPr="00CE4D01">
              <w:br w:type="page"/>
              <w:t>• Ελαστικά τελειώματα στα μανίκια για να αποκλείουν το κρύο</w:t>
            </w:r>
            <w:r w:rsidRPr="00CE4D01">
              <w:br w:type="page"/>
              <w:t>• Πρακτικές τσέπες εξωτερικές και εξωτερικές</w:t>
            </w:r>
            <w:r w:rsidRPr="00CE4D01">
              <w:br w:type="page"/>
              <w:t xml:space="preserve">• Με φερμουάρ </w:t>
            </w:r>
            <w:r w:rsidRPr="00CE4D01">
              <w:br w:type="page"/>
              <w:t>• Με κουκούλα</w:t>
            </w:r>
            <w:r w:rsidRPr="00CE4D01">
              <w:br w:type="page"/>
              <w:t>• Μοντέρνα γραμμή και στυλ</w:t>
            </w:r>
            <w:r w:rsidRPr="00CE4D01">
              <w:br w:type="page"/>
              <w:t xml:space="preserve">• Μεγέθη: (S-M-L) </w:t>
            </w:r>
            <w:r w:rsidRPr="00CE4D01">
              <w:br w:type="page"/>
              <w:t>• Χρώματα: Τουλάχιστον 3 Σκουρόχρωμα</w:t>
            </w:r>
            <w:r w:rsidRPr="00CE4D01">
              <w:br w:type="page"/>
              <w:t>•Στάμπα: ΧΩΡΙΣ</w:t>
            </w:r>
            <w:r w:rsidRPr="00CE4D01">
              <w:br w:type="page"/>
              <w:t xml:space="preserve">• Τύπος: Ανδρικά </w:t>
            </w:r>
          </w:p>
        </w:tc>
        <w:tc>
          <w:tcPr>
            <w:tcW w:w="814" w:type="dxa"/>
            <w:hideMark/>
          </w:tcPr>
          <w:p w14:paraId="3C59AAD1" w14:textId="77777777" w:rsidR="00CE4D01" w:rsidRPr="00CE4D01" w:rsidRDefault="00CE4D01" w:rsidP="00CE4D01">
            <w:pPr>
              <w:jc w:val="both"/>
              <w:rPr>
                <w:i/>
                <w:iCs/>
              </w:rPr>
            </w:pPr>
            <w:r w:rsidRPr="00CE4D01">
              <w:rPr>
                <w:i/>
                <w:iCs/>
              </w:rPr>
              <w:t>Α.8</w:t>
            </w:r>
          </w:p>
        </w:tc>
        <w:tc>
          <w:tcPr>
            <w:tcW w:w="646" w:type="dxa"/>
            <w:hideMark/>
          </w:tcPr>
          <w:p w14:paraId="56FAF75B" w14:textId="77777777" w:rsidR="00CE4D01" w:rsidRPr="00CE4D01" w:rsidRDefault="00CE4D01" w:rsidP="00CE4D01">
            <w:pPr>
              <w:jc w:val="both"/>
              <w:rPr>
                <w:i/>
                <w:iCs/>
              </w:rPr>
            </w:pPr>
            <w:proofErr w:type="spellStart"/>
            <w:r w:rsidRPr="00CE4D01">
              <w:rPr>
                <w:i/>
                <w:iCs/>
              </w:rPr>
              <w:t>τμχ</w:t>
            </w:r>
            <w:proofErr w:type="spellEnd"/>
          </w:p>
        </w:tc>
        <w:tc>
          <w:tcPr>
            <w:tcW w:w="721" w:type="dxa"/>
            <w:hideMark/>
          </w:tcPr>
          <w:p w14:paraId="74F03951" w14:textId="77777777" w:rsidR="00CE4D01" w:rsidRPr="00CE4D01" w:rsidRDefault="00CE4D01" w:rsidP="00CE4D01">
            <w:pPr>
              <w:jc w:val="both"/>
            </w:pPr>
            <w:r w:rsidRPr="00CE4D01">
              <w:t>100</w:t>
            </w:r>
          </w:p>
        </w:tc>
        <w:tc>
          <w:tcPr>
            <w:tcW w:w="680" w:type="dxa"/>
          </w:tcPr>
          <w:p w14:paraId="3ED3E1C5" w14:textId="1A70FC15" w:rsidR="00CE4D01" w:rsidRPr="00CE4D01" w:rsidRDefault="00CE4D01" w:rsidP="00CE4D01">
            <w:pPr>
              <w:jc w:val="both"/>
            </w:pPr>
          </w:p>
        </w:tc>
        <w:tc>
          <w:tcPr>
            <w:tcW w:w="819" w:type="dxa"/>
          </w:tcPr>
          <w:p w14:paraId="61891A75" w14:textId="07EC9732" w:rsidR="00CE4D01" w:rsidRPr="00CE4D01" w:rsidRDefault="00CE4D01" w:rsidP="00CE4D01">
            <w:pPr>
              <w:jc w:val="both"/>
            </w:pPr>
          </w:p>
        </w:tc>
      </w:tr>
      <w:tr w:rsidR="00CE4D01" w:rsidRPr="00CE4D01" w14:paraId="3674D5B8" w14:textId="77777777" w:rsidTr="00CE4D01">
        <w:trPr>
          <w:trHeight w:val="630"/>
        </w:trPr>
        <w:tc>
          <w:tcPr>
            <w:tcW w:w="4616" w:type="dxa"/>
            <w:gridSpan w:val="3"/>
            <w:vMerge w:val="restart"/>
            <w:hideMark/>
          </w:tcPr>
          <w:p w14:paraId="2AE5E160" w14:textId="77777777" w:rsidR="00CE4D01" w:rsidRPr="00CE4D01" w:rsidRDefault="00CE4D01" w:rsidP="00CE4D01">
            <w:pPr>
              <w:jc w:val="both"/>
              <w:rPr>
                <w:b/>
                <w:bCs/>
              </w:rPr>
            </w:pPr>
            <w:proofErr w:type="spellStart"/>
            <w:r w:rsidRPr="00CE4D01">
              <w:rPr>
                <w:b/>
                <w:bCs/>
              </w:rPr>
              <w:t>Προϋπολογιζόμενη</w:t>
            </w:r>
            <w:proofErr w:type="spellEnd"/>
            <w:r w:rsidRPr="00CE4D01">
              <w:rPr>
                <w:b/>
                <w:bCs/>
              </w:rPr>
              <w:t xml:space="preserve"> Δαπάνη</w:t>
            </w:r>
          </w:p>
        </w:tc>
        <w:tc>
          <w:tcPr>
            <w:tcW w:w="2861" w:type="dxa"/>
            <w:gridSpan w:val="4"/>
            <w:hideMark/>
          </w:tcPr>
          <w:p w14:paraId="5003E45C" w14:textId="77777777" w:rsidR="00CE4D01" w:rsidRPr="00CE4D01" w:rsidRDefault="00CE4D01" w:rsidP="00CE4D01">
            <w:pPr>
              <w:jc w:val="both"/>
              <w:rPr>
                <w:b/>
                <w:bCs/>
              </w:rPr>
            </w:pPr>
            <w:r w:rsidRPr="00CE4D01">
              <w:rPr>
                <w:b/>
                <w:bCs/>
              </w:rPr>
              <w:t>Συνολικό Κόστος χωρίς ΦΠΑ (€)</w:t>
            </w:r>
          </w:p>
        </w:tc>
        <w:tc>
          <w:tcPr>
            <w:tcW w:w="819" w:type="dxa"/>
          </w:tcPr>
          <w:p w14:paraId="405C7803" w14:textId="7B837DD4" w:rsidR="00CE4D01" w:rsidRPr="00CE4D01" w:rsidRDefault="00CE4D01" w:rsidP="00CE4D01">
            <w:pPr>
              <w:jc w:val="both"/>
              <w:rPr>
                <w:b/>
                <w:bCs/>
              </w:rPr>
            </w:pPr>
          </w:p>
        </w:tc>
      </w:tr>
      <w:tr w:rsidR="00CE4D01" w:rsidRPr="00CE4D01" w14:paraId="41142F19" w14:textId="77777777" w:rsidTr="00CE4D01">
        <w:trPr>
          <w:trHeight w:val="570"/>
        </w:trPr>
        <w:tc>
          <w:tcPr>
            <w:tcW w:w="4616" w:type="dxa"/>
            <w:gridSpan w:val="3"/>
            <w:vMerge/>
            <w:hideMark/>
          </w:tcPr>
          <w:p w14:paraId="3B37CA63" w14:textId="77777777" w:rsidR="00CE4D01" w:rsidRPr="00CE4D01" w:rsidRDefault="00CE4D01" w:rsidP="00CE4D01">
            <w:pPr>
              <w:jc w:val="both"/>
              <w:rPr>
                <w:b/>
                <w:bCs/>
              </w:rPr>
            </w:pPr>
          </w:p>
        </w:tc>
        <w:tc>
          <w:tcPr>
            <w:tcW w:w="2861" w:type="dxa"/>
            <w:gridSpan w:val="4"/>
            <w:hideMark/>
          </w:tcPr>
          <w:p w14:paraId="665C09EF" w14:textId="77777777" w:rsidR="00CE4D01" w:rsidRPr="00CE4D01" w:rsidRDefault="00CE4D01" w:rsidP="00CE4D01">
            <w:pPr>
              <w:jc w:val="both"/>
              <w:rPr>
                <w:b/>
                <w:bCs/>
              </w:rPr>
            </w:pPr>
            <w:r w:rsidRPr="00CE4D01">
              <w:rPr>
                <w:b/>
                <w:bCs/>
              </w:rPr>
              <w:t>Συνολικό Κόστος με ΦΠΑ (24%€)</w:t>
            </w:r>
          </w:p>
        </w:tc>
        <w:tc>
          <w:tcPr>
            <w:tcW w:w="819" w:type="dxa"/>
          </w:tcPr>
          <w:p w14:paraId="73F60B16" w14:textId="7E7F23CD" w:rsidR="00CE4D01" w:rsidRPr="00CE4D01" w:rsidRDefault="00CE4D01" w:rsidP="00CE4D01">
            <w:pPr>
              <w:jc w:val="both"/>
              <w:rPr>
                <w:b/>
                <w:bCs/>
              </w:rPr>
            </w:pPr>
          </w:p>
        </w:tc>
      </w:tr>
      <w:tr w:rsidR="00CE4D01" w:rsidRPr="00CE4D01" w14:paraId="0C6AFF18" w14:textId="77777777" w:rsidTr="00CE4D01">
        <w:trPr>
          <w:trHeight w:val="315"/>
        </w:trPr>
        <w:tc>
          <w:tcPr>
            <w:tcW w:w="622" w:type="dxa"/>
            <w:noWrap/>
            <w:hideMark/>
          </w:tcPr>
          <w:p w14:paraId="57289CC7" w14:textId="77777777" w:rsidR="00CE4D01" w:rsidRPr="00CE4D01" w:rsidRDefault="00CE4D01" w:rsidP="00CE4D01">
            <w:pPr>
              <w:jc w:val="both"/>
            </w:pPr>
          </w:p>
        </w:tc>
        <w:tc>
          <w:tcPr>
            <w:tcW w:w="588" w:type="dxa"/>
            <w:noWrap/>
            <w:hideMark/>
          </w:tcPr>
          <w:p w14:paraId="4C136B0D" w14:textId="77777777" w:rsidR="00CE4D01" w:rsidRPr="00CE4D01" w:rsidRDefault="00CE4D01" w:rsidP="00CE4D01">
            <w:pPr>
              <w:jc w:val="both"/>
            </w:pPr>
          </w:p>
        </w:tc>
        <w:tc>
          <w:tcPr>
            <w:tcW w:w="3406" w:type="dxa"/>
            <w:noWrap/>
            <w:hideMark/>
          </w:tcPr>
          <w:p w14:paraId="1FFEB155" w14:textId="77777777" w:rsidR="00CE4D01" w:rsidRPr="00CE4D01" w:rsidRDefault="00CE4D01" w:rsidP="00CE4D01">
            <w:pPr>
              <w:jc w:val="both"/>
            </w:pPr>
          </w:p>
        </w:tc>
        <w:tc>
          <w:tcPr>
            <w:tcW w:w="814" w:type="dxa"/>
            <w:noWrap/>
            <w:hideMark/>
          </w:tcPr>
          <w:p w14:paraId="08E5DB08" w14:textId="77777777" w:rsidR="00CE4D01" w:rsidRPr="00CE4D01" w:rsidRDefault="00CE4D01" w:rsidP="00CE4D01">
            <w:pPr>
              <w:jc w:val="both"/>
            </w:pPr>
          </w:p>
        </w:tc>
        <w:tc>
          <w:tcPr>
            <w:tcW w:w="646" w:type="dxa"/>
            <w:noWrap/>
            <w:hideMark/>
          </w:tcPr>
          <w:p w14:paraId="75106A84" w14:textId="77777777" w:rsidR="00CE4D01" w:rsidRPr="00CE4D01" w:rsidRDefault="00CE4D01" w:rsidP="00CE4D01">
            <w:pPr>
              <w:jc w:val="both"/>
            </w:pPr>
          </w:p>
        </w:tc>
        <w:tc>
          <w:tcPr>
            <w:tcW w:w="721" w:type="dxa"/>
            <w:noWrap/>
            <w:hideMark/>
          </w:tcPr>
          <w:p w14:paraId="11D33507" w14:textId="77777777" w:rsidR="00CE4D01" w:rsidRPr="00CE4D01" w:rsidRDefault="00CE4D01" w:rsidP="00CE4D01">
            <w:pPr>
              <w:jc w:val="both"/>
            </w:pPr>
          </w:p>
        </w:tc>
        <w:tc>
          <w:tcPr>
            <w:tcW w:w="680" w:type="dxa"/>
            <w:noWrap/>
            <w:hideMark/>
          </w:tcPr>
          <w:p w14:paraId="6EA616BF" w14:textId="77777777" w:rsidR="00CE4D01" w:rsidRPr="00CE4D01" w:rsidRDefault="00CE4D01" w:rsidP="00CE4D01">
            <w:pPr>
              <w:jc w:val="both"/>
            </w:pPr>
          </w:p>
        </w:tc>
        <w:tc>
          <w:tcPr>
            <w:tcW w:w="819" w:type="dxa"/>
            <w:noWrap/>
            <w:hideMark/>
          </w:tcPr>
          <w:p w14:paraId="74C388FB" w14:textId="77777777" w:rsidR="00CE4D01" w:rsidRPr="00CE4D01" w:rsidRDefault="00CE4D01" w:rsidP="00CE4D01">
            <w:pPr>
              <w:jc w:val="both"/>
            </w:pPr>
          </w:p>
        </w:tc>
      </w:tr>
      <w:tr w:rsidR="00CE4D01" w:rsidRPr="00CE4D01" w14:paraId="43B07B7B" w14:textId="77777777" w:rsidTr="00CE4D01">
        <w:trPr>
          <w:trHeight w:val="435"/>
        </w:trPr>
        <w:tc>
          <w:tcPr>
            <w:tcW w:w="622" w:type="dxa"/>
            <w:noWrap/>
            <w:hideMark/>
          </w:tcPr>
          <w:p w14:paraId="7FC90392" w14:textId="77777777" w:rsidR="00CE4D01" w:rsidRPr="00CE4D01" w:rsidRDefault="00CE4D01" w:rsidP="00CE4D01">
            <w:pPr>
              <w:jc w:val="both"/>
            </w:pPr>
          </w:p>
        </w:tc>
        <w:tc>
          <w:tcPr>
            <w:tcW w:w="588" w:type="dxa"/>
            <w:noWrap/>
            <w:hideMark/>
          </w:tcPr>
          <w:p w14:paraId="5D9AFFA8" w14:textId="77777777" w:rsidR="00CE4D01" w:rsidRPr="00CE4D01" w:rsidRDefault="00CE4D01" w:rsidP="00CE4D01">
            <w:pPr>
              <w:jc w:val="both"/>
            </w:pPr>
          </w:p>
        </w:tc>
        <w:tc>
          <w:tcPr>
            <w:tcW w:w="4220" w:type="dxa"/>
            <w:gridSpan w:val="2"/>
            <w:noWrap/>
            <w:hideMark/>
          </w:tcPr>
          <w:p w14:paraId="1E4EC78B" w14:textId="77777777" w:rsidR="00CE4D01" w:rsidRPr="00CE4D01" w:rsidRDefault="00CE4D01" w:rsidP="00CE4D01">
            <w:pPr>
              <w:jc w:val="both"/>
              <w:rPr>
                <w:b/>
                <w:bCs/>
              </w:rPr>
            </w:pPr>
            <w:r w:rsidRPr="00CE4D01">
              <w:rPr>
                <w:b/>
                <w:bCs/>
              </w:rPr>
              <w:t>ΟΜΑΔΑ Β ΕΣΩΡΟΥΧΑ</w:t>
            </w:r>
          </w:p>
        </w:tc>
        <w:tc>
          <w:tcPr>
            <w:tcW w:w="646" w:type="dxa"/>
            <w:noWrap/>
            <w:hideMark/>
          </w:tcPr>
          <w:p w14:paraId="4F49EE78" w14:textId="77777777" w:rsidR="00CE4D01" w:rsidRPr="00CE4D01" w:rsidRDefault="00CE4D01" w:rsidP="00CE4D01">
            <w:pPr>
              <w:jc w:val="both"/>
              <w:rPr>
                <w:b/>
                <w:bCs/>
              </w:rPr>
            </w:pPr>
          </w:p>
        </w:tc>
        <w:tc>
          <w:tcPr>
            <w:tcW w:w="721" w:type="dxa"/>
            <w:noWrap/>
            <w:hideMark/>
          </w:tcPr>
          <w:p w14:paraId="624E5CAA" w14:textId="77777777" w:rsidR="00CE4D01" w:rsidRPr="00CE4D01" w:rsidRDefault="00CE4D01" w:rsidP="00CE4D01">
            <w:pPr>
              <w:jc w:val="both"/>
            </w:pPr>
          </w:p>
        </w:tc>
        <w:tc>
          <w:tcPr>
            <w:tcW w:w="680" w:type="dxa"/>
            <w:noWrap/>
            <w:hideMark/>
          </w:tcPr>
          <w:p w14:paraId="7345D540" w14:textId="77777777" w:rsidR="00CE4D01" w:rsidRPr="00CE4D01" w:rsidRDefault="00CE4D01" w:rsidP="00CE4D01">
            <w:pPr>
              <w:jc w:val="both"/>
            </w:pPr>
          </w:p>
        </w:tc>
        <w:tc>
          <w:tcPr>
            <w:tcW w:w="819" w:type="dxa"/>
            <w:noWrap/>
            <w:hideMark/>
          </w:tcPr>
          <w:p w14:paraId="5912DCE1" w14:textId="77777777" w:rsidR="00CE4D01" w:rsidRPr="00CE4D01" w:rsidRDefault="00CE4D01" w:rsidP="00CE4D01">
            <w:pPr>
              <w:jc w:val="both"/>
            </w:pPr>
          </w:p>
        </w:tc>
      </w:tr>
      <w:tr w:rsidR="00CE4D01" w:rsidRPr="00CE4D01" w14:paraId="54497C2A" w14:textId="77777777" w:rsidTr="00CE4D01">
        <w:trPr>
          <w:trHeight w:val="615"/>
        </w:trPr>
        <w:tc>
          <w:tcPr>
            <w:tcW w:w="622" w:type="dxa"/>
            <w:hideMark/>
          </w:tcPr>
          <w:p w14:paraId="647DEC0F" w14:textId="77777777" w:rsidR="00CE4D01" w:rsidRPr="00CE4D01" w:rsidRDefault="00CE4D01" w:rsidP="00CE4D01">
            <w:pPr>
              <w:jc w:val="both"/>
              <w:rPr>
                <w:b/>
                <w:bCs/>
              </w:rPr>
            </w:pPr>
            <w:r w:rsidRPr="00CE4D01">
              <w:rPr>
                <w:b/>
                <w:bCs/>
              </w:rPr>
              <w:t>Α/Α</w:t>
            </w:r>
          </w:p>
        </w:tc>
        <w:tc>
          <w:tcPr>
            <w:tcW w:w="3994" w:type="dxa"/>
            <w:gridSpan w:val="2"/>
            <w:hideMark/>
          </w:tcPr>
          <w:p w14:paraId="4DD5D523" w14:textId="77777777" w:rsidR="00CE4D01" w:rsidRPr="00CE4D01" w:rsidRDefault="00CE4D01" w:rsidP="00CE4D01">
            <w:pPr>
              <w:jc w:val="both"/>
              <w:rPr>
                <w:b/>
                <w:bCs/>
              </w:rPr>
            </w:pPr>
            <w:r w:rsidRPr="00CE4D01">
              <w:rPr>
                <w:b/>
                <w:bCs/>
              </w:rPr>
              <w:t>Περιληπτική περιγραφή</w:t>
            </w:r>
          </w:p>
        </w:tc>
        <w:tc>
          <w:tcPr>
            <w:tcW w:w="814" w:type="dxa"/>
            <w:hideMark/>
          </w:tcPr>
          <w:p w14:paraId="1F5E89D1" w14:textId="77777777" w:rsidR="00CE4D01" w:rsidRPr="00CE4D01" w:rsidRDefault="00CE4D01" w:rsidP="00CE4D01">
            <w:pPr>
              <w:jc w:val="both"/>
              <w:rPr>
                <w:b/>
                <w:bCs/>
                <w:sz w:val="16"/>
                <w:szCs w:val="16"/>
              </w:rPr>
            </w:pPr>
            <w:r w:rsidRPr="00CE4D01">
              <w:rPr>
                <w:b/>
                <w:bCs/>
                <w:sz w:val="16"/>
                <w:szCs w:val="16"/>
              </w:rPr>
              <w:t>Ταξινόμηση κατά CPV</w:t>
            </w:r>
          </w:p>
        </w:tc>
        <w:tc>
          <w:tcPr>
            <w:tcW w:w="646" w:type="dxa"/>
            <w:hideMark/>
          </w:tcPr>
          <w:p w14:paraId="08D9D233" w14:textId="77777777" w:rsidR="00CE4D01" w:rsidRPr="00CE4D01" w:rsidRDefault="00CE4D01" w:rsidP="00CE4D01">
            <w:pPr>
              <w:jc w:val="both"/>
              <w:rPr>
                <w:b/>
                <w:bCs/>
                <w:sz w:val="16"/>
                <w:szCs w:val="16"/>
              </w:rPr>
            </w:pPr>
            <w:proofErr w:type="spellStart"/>
            <w:r w:rsidRPr="00CE4D01">
              <w:rPr>
                <w:b/>
                <w:bCs/>
                <w:sz w:val="16"/>
                <w:szCs w:val="16"/>
              </w:rPr>
              <w:t>Μον</w:t>
            </w:r>
            <w:proofErr w:type="spellEnd"/>
            <w:r w:rsidRPr="00CE4D01">
              <w:rPr>
                <w:b/>
                <w:bCs/>
                <w:sz w:val="16"/>
                <w:szCs w:val="16"/>
              </w:rPr>
              <w:t xml:space="preserve">. </w:t>
            </w:r>
            <w:proofErr w:type="spellStart"/>
            <w:r w:rsidRPr="00CE4D01">
              <w:rPr>
                <w:b/>
                <w:bCs/>
                <w:sz w:val="16"/>
                <w:szCs w:val="16"/>
              </w:rPr>
              <w:t>Μέτρ</w:t>
            </w:r>
            <w:proofErr w:type="spellEnd"/>
            <w:r w:rsidRPr="00CE4D01">
              <w:rPr>
                <w:b/>
                <w:bCs/>
                <w:sz w:val="16"/>
                <w:szCs w:val="16"/>
              </w:rPr>
              <w:t>.</w:t>
            </w:r>
          </w:p>
        </w:tc>
        <w:tc>
          <w:tcPr>
            <w:tcW w:w="721" w:type="dxa"/>
            <w:hideMark/>
          </w:tcPr>
          <w:p w14:paraId="276195A4" w14:textId="77777777" w:rsidR="00CE4D01" w:rsidRPr="00CE4D01" w:rsidRDefault="00CE4D01" w:rsidP="00CE4D01">
            <w:pPr>
              <w:jc w:val="both"/>
              <w:rPr>
                <w:b/>
                <w:bCs/>
                <w:sz w:val="16"/>
                <w:szCs w:val="16"/>
              </w:rPr>
            </w:pPr>
            <w:r w:rsidRPr="00CE4D01">
              <w:rPr>
                <w:b/>
                <w:bCs/>
                <w:sz w:val="16"/>
                <w:szCs w:val="16"/>
              </w:rPr>
              <w:t>Ποσότητα</w:t>
            </w:r>
          </w:p>
        </w:tc>
        <w:tc>
          <w:tcPr>
            <w:tcW w:w="680" w:type="dxa"/>
            <w:hideMark/>
          </w:tcPr>
          <w:p w14:paraId="65B6875F" w14:textId="77777777" w:rsidR="00CE4D01" w:rsidRPr="00CE4D01" w:rsidRDefault="00CE4D01" w:rsidP="00CE4D01">
            <w:pPr>
              <w:jc w:val="both"/>
              <w:rPr>
                <w:b/>
                <w:bCs/>
                <w:sz w:val="16"/>
                <w:szCs w:val="16"/>
              </w:rPr>
            </w:pPr>
            <w:r w:rsidRPr="00CE4D01">
              <w:rPr>
                <w:b/>
                <w:bCs/>
                <w:sz w:val="16"/>
                <w:szCs w:val="16"/>
              </w:rPr>
              <w:t>Τιμή μονάδας</w:t>
            </w:r>
          </w:p>
        </w:tc>
        <w:tc>
          <w:tcPr>
            <w:tcW w:w="819" w:type="dxa"/>
            <w:hideMark/>
          </w:tcPr>
          <w:p w14:paraId="26743CB4" w14:textId="77777777" w:rsidR="00CE4D01" w:rsidRPr="00CE4D01" w:rsidRDefault="00CE4D01" w:rsidP="00CE4D01">
            <w:pPr>
              <w:jc w:val="both"/>
              <w:rPr>
                <w:b/>
                <w:bCs/>
                <w:sz w:val="16"/>
                <w:szCs w:val="16"/>
              </w:rPr>
            </w:pPr>
            <w:r w:rsidRPr="00CE4D01">
              <w:rPr>
                <w:b/>
                <w:bCs/>
                <w:sz w:val="16"/>
                <w:szCs w:val="16"/>
              </w:rPr>
              <w:t>Αξία χωρίς ΦΠΑ (€)</w:t>
            </w:r>
          </w:p>
        </w:tc>
      </w:tr>
      <w:tr w:rsidR="00CE4D01" w:rsidRPr="00CE4D01" w14:paraId="76F35163" w14:textId="77777777" w:rsidTr="00CE4D01">
        <w:trPr>
          <w:trHeight w:val="2025"/>
        </w:trPr>
        <w:tc>
          <w:tcPr>
            <w:tcW w:w="622" w:type="dxa"/>
            <w:hideMark/>
          </w:tcPr>
          <w:p w14:paraId="222D28A2" w14:textId="77777777" w:rsidR="00CE4D01" w:rsidRPr="00CE4D01" w:rsidRDefault="00CE4D01" w:rsidP="00CE4D01">
            <w:pPr>
              <w:jc w:val="both"/>
            </w:pPr>
            <w:r w:rsidRPr="00CE4D01">
              <w:t>1</w:t>
            </w:r>
          </w:p>
        </w:tc>
        <w:tc>
          <w:tcPr>
            <w:tcW w:w="3994" w:type="dxa"/>
            <w:gridSpan w:val="2"/>
            <w:hideMark/>
          </w:tcPr>
          <w:p w14:paraId="397C8C5E" w14:textId="77777777" w:rsidR="00CE4D01" w:rsidRPr="00CE4D01" w:rsidRDefault="00CE4D01" w:rsidP="00CE4D01">
            <w:pPr>
              <w:jc w:val="both"/>
            </w:pPr>
            <w:r w:rsidRPr="00CE4D01">
              <w:rPr>
                <w:b/>
                <w:bCs/>
              </w:rPr>
              <w:t>ΕΣΩΡΟΥΧΟ ΤΥΠΟΥ ΜΠΟΞΕΡ ΑΝΤΡΙΚΟ</w:t>
            </w:r>
            <w:r w:rsidRPr="00CE4D01">
              <w:br/>
              <w:t xml:space="preserve">•Βαμβακερή σύνθεση 100% (αποδεκτή έως 95% βαμβάκι και 5% </w:t>
            </w:r>
            <w:proofErr w:type="spellStart"/>
            <w:r w:rsidRPr="00CE4D01">
              <w:t>ελαστίνη</w:t>
            </w:r>
            <w:proofErr w:type="spellEnd"/>
            <w:r w:rsidRPr="00CE4D01">
              <w:t xml:space="preserve">), μαλακή και </w:t>
            </w:r>
            <w:proofErr w:type="spellStart"/>
            <w:r w:rsidRPr="00CE4D01">
              <w:t>υπο</w:t>
            </w:r>
            <w:proofErr w:type="spellEnd"/>
            <w:r w:rsidRPr="00CE4D01">
              <w:t>-αλλεργική</w:t>
            </w:r>
            <w:r w:rsidRPr="00CE4D01">
              <w:br/>
              <w:t>•Χρώματα: μαύρο και γκρι</w:t>
            </w:r>
            <w:r w:rsidRPr="00CE4D01">
              <w:br/>
              <w:t>•Μεγέθη: (S,M,L)</w:t>
            </w:r>
            <w:r w:rsidRPr="00CE4D01">
              <w:br/>
              <w:t xml:space="preserve">•Μοντέρνο </w:t>
            </w:r>
            <w:proofErr w:type="spellStart"/>
            <w:r w:rsidRPr="00CE4D01">
              <w:t>σχειδασμό</w:t>
            </w:r>
            <w:proofErr w:type="spellEnd"/>
            <w:r w:rsidRPr="00CE4D01">
              <w:t xml:space="preserve">, στενή γραμμή, εφαρμοστό </w:t>
            </w:r>
            <w:r w:rsidRPr="00CE4D01">
              <w:br/>
              <w:t>•Τύπος: Ανδρικά</w:t>
            </w:r>
          </w:p>
        </w:tc>
        <w:tc>
          <w:tcPr>
            <w:tcW w:w="814" w:type="dxa"/>
            <w:hideMark/>
          </w:tcPr>
          <w:p w14:paraId="7A21D0DB" w14:textId="77777777" w:rsidR="00CE4D01" w:rsidRPr="00CE4D01" w:rsidRDefault="00CE4D01" w:rsidP="00CE4D01">
            <w:pPr>
              <w:jc w:val="both"/>
              <w:rPr>
                <w:i/>
                <w:iCs/>
              </w:rPr>
            </w:pPr>
            <w:r w:rsidRPr="00CE4D01">
              <w:rPr>
                <w:i/>
                <w:iCs/>
              </w:rPr>
              <w:t>Β.2</w:t>
            </w:r>
          </w:p>
        </w:tc>
        <w:tc>
          <w:tcPr>
            <w:tcW w:w="646" w:type="dxa"/>
            <w:hideMark/>
          </w:tcPr>
          <w:p w14:paraId="7E56522C" w14:textId="77777777" w:rsidR="00CE4D01" w:rsidRPr="00CE4D01" w:rsidRDefault="00CE4D01" w:rsidP="00CE4D01">
            <w:pPr>
              <w:jc w:val="both"/>
              <w:rPr>
                <w:i/>
                <w:iCs/>
              </w:rPr>
            </w:pPr>
            <w:proofErr w:type="spellStart"/>
            <w:r w:rsidRPr="00CE4D01">
              <w:rPr>
                <w:i/>
                <w:iCs/>
              </w:rPr>
              <w:t>τμχ</w:t>
            </w:r>
            <w:proofErr w:type="spellEnd"/>
          </w:p>
        </w:tc>
        <w:tc>
          <w:tcPr>
            <w:tcW w:w="721" w:type="dxa"/>
            <w:hideMark/>
          </w:tcPr>
          <w:p w14:paraId="509B627C" w14:textId="77777777" w:rsidR="00CE4D01" w:rsidRPr="00CE4D01" w:rsidRDefault="00CE4D01" w:rsidP="00CE4D01">
            <w:pPr>
              <w:jc w:val="both"/>
            </w:pPr>
            <w:r w:rsidRPr="00CE4D01">
              <w:t>500</w:t>
            </w:r>
          </w:p>
        </w:tc>
        <w:tc>
          <w:tcPr>
            <w:tcW w:w="680" w:type="dxa"/>
          </w:tcPr>
          <w:p w14:paraId="741E1CAA" w14:textId="405BB01E" w:rsidR="00CE4D01" w:rsidRPr="00CE4D01" w:rsidRDefault="00CE4D01" w:rsidP="00CE4D01">
            <w:pPr>
              <w:jc w:val="both"/>
            </w:pPr>
          </w:p>
        </w:tc>
        <w:tc>
          <w:tcPr>
            <w:tcW w:w="819" w:type="dxa"/>
          </w:tcPr>
          <w:p w14:paraId="423E9BFF" w14:textId="6E8D5DFD" w:rsidR="00CE4D01" w:rsidRPr="00CE4D01" w:rsidRDefault="00CE4D01" w:rsidP="00CE4D01">
            <w:pPr>
              <w:jc w:val="both"/>
            </w:pPr>
          </w:p>
        </w:tc>
      </w:tr>
      <w:tr w:rsidR="00CE4D01" w:rsidRPr="00CE4D01" w14:paraId="6769C15F" w14:textId="77777777" w:rsidTr="00CE4D01">
        <w:trPr>
          <w:trHeight w:val="2610"/>
        </w:trPr>
        <w:tc>
          <w:tcPr>
            <w:tcW w:w="622" w:type="dxa"/>
            <w:hideMark/>
          </w:tcPr>
          <w:p w14:paraId="6F86354E" w14:textId="77777777" w:rsidR="00CE4D01" w:rsidRPr="00CE4D01" w:rsidRDefault="00CE4D01" w:rsidP="00CE4D01">
            <w:pPr>
              <w:jc w:val="both"/>
            </w:pPr>
            <w:r w:rsidRPr="00CE4D01">
              <w:t>2</w:t>
            </w:r>
          </w:p>
        </w:tc>
        <w:tc>
          <w:tcPr>
            <w:tcW w:w="3994" w:type="dxa"/>
            <w:gridSpan w:val="2"/>
            <w:hideMark/>
          </w:tcPr>
          <w:p w14:paraId="0AB7D25F" w14:textId="77777777" w:rsidR="00CE4D01" w:rsidRPr="00CE4D01" w:rsidRDefault="00CE4D01" w:rsidP="00CE4D01">
            <w:pPr>
              <w:jc w:val="both"/>
            </w:pPr>
            <w:r w:rsidRPr="00CE4D01">
              <w:rPr>
                <w:b/>
                <w:bCs/>
              </w:rPr>
              <w:t xml:space="preserve">ΚΑΛΤΣΕΣ ΑΘΛΗΤΙΚΕΣ ΑΝΔΡΙΚΕΣ </w:t>
            </w:r>
            <w:r w:rsidRPr="00CE4D01">
              <w:br w:type="page"/>
              <w:t>•Τύπος: χειμερινές αθλητικές</w:t>
            </w:r>
            <w:r w:rsidRPr="00CE4D01">
              <w:br w:type="page"/>
              <w:t xml:space="preserve">•Βαμβακερή σύνθεση 100% (αποδεκτή έως 90%) ή βαμβάκι- </w:t>
            </w:r>
            <w:proofErr w:type="spellStart"/>
            <w:r w:rsidRPr="00CE4D01">
              <w:t>ελαστίνη</w:t>
            </w:r>
            <w:proofErr w:type="spellEnd"/>
            <w:r w:rsidRPr="00CE4D01">
              <w:t xml:space="preserve"> ή βαμβάκι- </w:t>
            </w:r>
            <w:proofErr w:type="spellStart"/>
            <w:r w:rsidRPr="00CE4D01">
              <w:t>λίκρα</w:t>
            </w:r>
            <w:proofErr w:type="spellEnd"/>
            <w:r w:rsidRPr="00CE4D01">
              <w:t xml:space="preserve">, μαλακή και </w:t>
            </w:r>
            <w:proofErr w:type="spellStart"/>
            <w:r w:rsidRPr="00CE4D01">
              <w:t>υπο</w:t>
            </w:r>
            <w:proofErr w:type="spellEnd"/>
            <w:r w:rsidRPr="00CE4D01">
              <w:t>-αλλεργική</w:t>
            </w:r>
            <w:r w:rsidRPr="00CE4D01">
              <w:br w:type="page"/>
              <w:t>•Χρώμα: μαύρο, μπλε, γκρι</w:t>
            </w:r>
            <w:r w:rsidRPr="00CE4D01">
              <w:br w:type="page"/>
              <w:t>•Γυριστό λάστιχο με κράτημα στο πόδι</w:t>
            </w:r>
            <w:r w:rsidRPr="00CE4D01">
              <w:br w:type="page"/>
              <w:t>•Μεγέθη: 39 έως 46</w:t>
            </w:r>
            <w:r w:rsidRPr="00CE4D01">
              <w:br w:type="page"/>
              <w:t>•Τύπος: Ανδρικά</w:t>
            </w:r>
          </w:p>
        </w:tc>
        <w:tc>
          <w:tcPr>
            <w:tcW w:w="814" w:type="dxa"/>
            <w:hideMark/>
          </w:tcPr>
          <w:p w14:paraId="490E42AE" w14:textId="77777777" w:rsidR="00CE4D01" w:rsidRPr="00CE4D01" w:rsidRDefault="00CE4D01" w:rsidP="00CE4D01">
            <w:pPr>
              <w:jc w:val="both"/>
              <w:rPr>
                <w:i/>
                <w:iCs/>
              </w:rPr>
            </w:pPr>
            <w:r w:rsidRPr="00CE4D01">
              <w:rPr>
                <w:i/>
                <w:iCs/>
              </w:rPr>
              <w:t>Β.2</w:t>
            </w:r>
          </w:p>
        </w:tc>
        <w:tc>
          <w:tcPr>
            <w:tcW w:w="646" w:type="dxa"/>
            <w:hideMark/>
          </w:tcPr>
          <w:p w14:paraId="4320E195" w14:textId="77777777" w:rsidR="00CE4D01" w:rsidRPr="00CE4D01" w:rsidRDefault="00CE4D01" w:rsidP="00CE4D01">
            <w:pPr>
              <w:jc w:val="both"/>
              <w:rPr>
                <w:i/>
                <w:iCs/>
              </w:rPr>
            </w:pPr>
            <w:proofErr w:type="spellStart"/>
            <w:r w:rsidRPr="00CE4D01">
              <w:rPr>
                <w:i/>
                <w:iCs/>
              </w:rPr>
              <w:t>τμχ</w:t>
            </w:r>
            <w:proofErr w:type="spellEnd"/>
          </w:p>
        </w:tc>
        <w:tc>
          <w:tcPr>
            <w:tcW w:w="721" w:type="dxa"/>
            <w:hideMark/>
          </w:tcPr>
          <w:p w14:paraId="5F7AD8D5" w14:textId="77777777" w:rsidR="00CE4D01" w:rsidRPr="00CE4D01" w:rsidRDefault="00CE4D01" w:rsidP="00CE4D01">
            <w:pPr>
              <w:jc w:val="both"/>
            </w:pPr>
            <w:r w:rsidRPr="00CE4D01">
              <w:t>500</w:t>
            </w:r>
          </w:p>
        </w:tc>
        <w:tc>
          <w:tcPr>
            <w:tcW w:w="680" w:type="dxa"/>
          </w:tcPr>
          <w:p w14:paraId="06DD5D11" w14:textId="09B5EBE4" w:rsidR="00CE4D01" w:rsidRPr="00CE4D01" w:rsidRDefault="00CE4D01" w:rsidP="00CE4D01">
            <w:pPr>
              <w:jc w:val="both"/>
            </w:pPr>
          </w:p>
        </w:tc>
        <w:tc>
          <w:tcPr>
            <w:tcW w:w="819" w:type="dxa"/>
          </w:tcPr>
          <w:p w14:paraId="7548080D" w14:textId="18803675" w:rsidR="00CE4D01" w:rsidRPr="00CE4D01" w:rsidRDefault="00CE4D01" w:rsidP="00CE4D01">
            <w:pPr>
              <w:jc w:val="both"/>
            </w:pPr>
          </w:p>
        </w:tc>
      </w:tr>
      <w:tr w:rsidR="00CE4D01" w:rsidRPr="00CE4D01" w14:paraId="634F24C3" w14:textId="77777777" w:rsidTr="00CE4D01">
        <w:trPr>
          <w:trHeight w:val="855"/>
        </w:trPr>
        <w:tc>
          <w:tcPr>
            <w:tcW w:w="4616" w:type="dxa"/>
            <w:gridSpan w:val="3"/>
            <w:vMerge w:val="restart"/>
            <w:hideMark/>
          </w:tcPr>
          <w:p w14:paraId="5F2C5405" w14:textId="77777777" w:rsidR="00CE4D01" w:rsidRPr="00CE4D01" w:rsidRDefault="00CE4D01" w:rsidP="00CE4D01">
            <w:pPr>
              <w:jc w:val="both"/>
              <w:rPr>
                <w:b/>
                <w:bCs/>
              </w:rPr>
            </w:pPr>
            <w:proofErr w:type="spellStart"/>
            <w:r w:rsidRPr="00CE4D01">
              <w:rPr>
                <w:b/>
                <w:bCs/>
              </w:rPr>
              <w:t>Προϋπολογιζόμενη</w:t>
            </w:r>
            <w:proofErr w:type="spellEnd"/>
            <w:r w:rsidRPr="00CE4D01">
              <w:rPr>
                <w:b/>
                <w:bCs/>
              </w:rPr>
              <w:t xml:space="preserve"> Δαπάνη</w:t>
            </w:r>
          </w:p>
        </w:tc>
        <w:tc>
          <w:tcPr>
            <w:tcW w:w="2861" w:type="dxa"/>
            <w:gridSpan w:val="4"/>
          </w:tcPr>
          <w:p w14:paraId="42A01CFB" w14:textId="348CDDD1" w:rsidR="00CE4D01" w:rsidRPr="00CE4D01" w:rsidRDefault="00CE4D01" w:rsidP="00CE4D01">
            <w:pPr>
              <w:jc w:val="both"/>
              <w:rPr>
                <w:b/>
                <w:bCs/>
              </w:rPr>
            </w:pPr>
          </w:p>
        </w:tc>
        <w:tc>
          <w:tcPr>
            <w:tcW w:w="819" w:type="dxa"/>
          </w:tcPr>
          <w:p w14:paraId="1384A8DF" w14:textId="232744F3" w:rsidR="00CE4D01" w:rsidRPr="00CE4D01" w:rsidRDefault="00CE4D01" w:rsidP="00CE4D01">
            <w:pPr>
              <w:jc w:val="both"/>
              <w:rPr>
                <w:b/>
                <w:bCs/>
              </w:rPr>
            </w:pPr>
          </w:p>
        </w:tc>
      </w:tr>
      <w:tr w:rsidR="00CE4D01" w:rsidRPr="00CE4D01" w14:paraId="3A216C14" w14:textId="77777777" w:rsidTr="00CE4D01">
        <w:trPr>
          <w:trHeight w:val="660"/>
        </w:trPr>
        <w:tc>
          <w:tcPr>
            <w:tcW w:w="4616" w:type="dxa"/>
            <w:gridSpan w:val="3"/>
            <w:vMerge/>
            <w:hideMark/>
          </w:tcPr>
          <w:p w14:paraId="6E423E0E" w14:textId="77777777" w:rsidR="00CE4D01" w:rsidRPr="00CE4D01" w:rsidRDefault="00CE4D01" w:rsidP="00CE4D01">
            <w:pPr>
              <w:jc w:val="both"/>
              <w:rPr>
                <w:b/>
                <w:bCs/>
              </w:rPr>
            </w:pPr>
          </w:p>
        </w:tc>
        <w:tc>
          <w:tcPr>
            <w:tcW w:w="2861" w:type="dxa"/>
            <w:gridSpan w:val="4"/>
            <w:hideMark/>
          </w:tcPr>
          <w:p w14:paraId="7E538A88" w14:textId="77777777" w:rsidR="00CE4D01" w:rsidRPr="00CE4D01" w:rsidRDefault="00CE4D01" w:rsidP="00CE4D01">
            <w:pPr>
              <w:jc w:val="both"/>
              <w:rPr>
                <w:b/>
                <w:bCs/>
              </w:rPr>
            </w:pPr>
            <w:r w:rsidRPr="00CE4D01">
              <w:rPr>
                <w:b/>
                <w:bCs/>
              </w:rPr>
              <w:t>Συνολικό Κόστος με ΦΠΑ (€)</w:t>
            </w:r>
          </w:p>
        </w:tc>
        <w:tc>
          <w:tcPr>
            <w:tcW w:w="819" w:type="dxa"/>
            <w:hideMark/>
          </w:tcPr>
          <w:p w14:paraId="65F66F87" w14:textId="1B2675F7" w:rsidR="00CE4D01" w:rsidRPr="00CE4D01" w:rsidRDefault="00CE4D01" w:rsidP="00CE4D01">
            <w:pPr>
              <w:jc w:val="both"/>
              <w:rPr>
                <w:b/>
                <w:bCs/>
              </w:rPr>
            </w:pPr>
          </w:p>
        </w:tc>
      </w:tr>
    </w:tbl>
    <w:p w14:paraId="14EF9DD0" w14:textId="77777777" w:rsidR="00416CF6" w:rsidRPr="00416CF6" w:rsidRDefault="00416CF6" w:rsidP="00416CF6">
      <w:pPr>
        <w:jc w:val="both"/>
      </w:pPr>
    </w:p>
    <w:p w14:paraId="3DF4A17C" w14:textId="39C19D3F" w:rsidR="00416CF6" w:rsidRPr="00416CF6" w:rsidRDefault="00416CF6" w:rsidP="001C6F26">
      <w:pPr>
        <w:numPr>
          <w:ilvl w:val="0"/>
          <w:numId w:val="3"/>
        </w:numPr>
        <w:jc w:val="both"/>
      </w:pPr>
      <w:r w:rsidRPr="00416CF6">
        <w:t xml:space="preserve">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 </w:t>
      </w:r>
    </w:p>
    <w:p w14:paraId="6CE3E4B1" w14:textId="7C4D3903" w:rsidR="00416CF6" w:rsidRPr="00416CF6" w:rsidRDefault="00416CF6" w:rsidP="00416CF6">
      <w:pPr>
        <w:numPr>
          <w:ilvl w:val="0"/>
          <w:numId w:val="3"/>
        </w:numPr>
        <w:jc w:val="both"/>
      </w:pPr>
      <w:r w:rsidRPr="00416CF6">
        <w:t>Βεβαιώνω ότι η</w:t>
      </w:r>
      <w:r w:rsidRPr="00416CF6">
        <w:rPr>
          <w:lang w:val="en-GB"/>
        </w:rPr>
        <w:t> </w:t>
      </w:r>
      <w:r w:rsidRPr="00416CF6">
        <w:t>προσφορά μου ισχύει έως και τις 30/</w:t>
      </w:r>
      <w:r>
        <w:t>4/2025</w:t>
      </w:r>
      <w:r w:rsidRPr="00416CF6">
        <w:t>.</w:t>
      </w:r>
    </w:p>
    <w:p w14:paraId="7DC9418C" w14:textId="77777777" w:rsidR="00416CF6" w:rsidRPr="00416CF6" w:rsidRDefault="00416CF6" w:rsidP="00416CF6">
      <w:pPr>
        <w:jc w:val="both"/>
      </w:pPr>
    </w:p>
    <w:p w14:paraId="2CE4A3C1" w14:textId="77777777" w:rsidR="00416CF6" w:rsidRPr="00416CF6" w:rsidRDefault="00416CF6" w:rsidP="00416CF6">
      <w:pPr>
        <w:jc w:val="both"/>
      </w:pPr>
    </w:p>
    <w:p w14:paraId="5A6ADB62" w14:textId="77777777" w:rsidR="00416CF6" w:rsidRPr="00416CF6" w:rsidRDefault="00416CF6" w:rsidP="00416CF6">
      <w:pPr>
        <w:jc w:val="both"/>
      </w:pPr>
      <w:r w:rsidRPr="00416CF6">
        <w:t>Τόπος …………………..……………..                                                     Ημερομηνία ……………………………</w:t>
      </w:r>
    </w:p>
    <w:p w14:paraId="506F2840" w14:textId="77777777" w:rsidR="00416CF6" w:rsidRPr="00416CF6" w:rsidRDefault="00416CF6" w:rsidP="00416CF6">
      <w:pPr>
        <w:jc w:val="both"/>
      </w:pPr>
    </w:p>
    <w:p w14:paraId="5367FD6F" w14:textId="77777777" w:rsidR="00416CF6" w:rsidRPr="00416CF6" w:rsidRDefault="00416CF6" w:rsidP="00416CF6">
      <w:pPr>
        <w:jc w:val="both"/>
      </w:pPr>
    </w:p>
    <w:p w14:paraId="57727186" w14:textId="77777777" w:rsidR="00416CF6" w:rsidRPr="00416CF6" w:rsidRDefault="00416CF6" w:rsidP="00416CF6">
      <w:pPr>
        <w:jc w:val="both"/>
      </w:pPr>
    </w:p>
    <w:p w14:paraId="5C7A1897" w14:textId="77777777" w:rsidR="00416CF6" w:rsidRPr="00416CF6" w:rsidRDefault="00416CF6" w:rsidP="00416CF6">
      <w:pPr>
        <w:jc w:val="both"/>
      </w:pPr>
    </w:p>
    <w:p w14:paraId="530E3CCF" w14:textId="77777777" w:rsidR="00416CF6" w:rsidRPr="00416CF6" w:rsidRDefault="00416CF6" w:rsidP="00416CF6">
      <w:pPr>
        <w:jc w:val="both"/>
      </w:pPr>
      <w:r w:rsidRPr="00416CF6">
        <w:t xml:space="preserve">Ο Προσφέρων </w:t>
      </w:r>
    </w:p>
    <w:p w14:paraId="643FB6E0" w14:textId="77777777" w:rsidR="00416CF6" w:rsidRPr="00416CF6" w:rsidRDefault="00416CF6" w:rsidP="00416CF6">
      <w:pPr>
        <w:jc w:val="both"/>
      </w:pPr>
      <w:r w:rsidRPr="00416CF6">
        <w:t xml:space="preserve">Υπογραφή </w:t>
      </w:r>
      <w:r w:rsidRPr="00416CF6">
        <w:tab/>
      </w:r>
      <w:r w:rsidRPr="00416CF6">
        <w:tab/>
      </w:r>
      <w:r w:rsidRPr="00416CF6">
        <w:tab/>
      </w:r>
      <w:r w:rsidRPr="00416CF6">
        <w:tab/>
      </w:r>
      <w:r w:rsidRPr="00416CF6">
        <w:tab/>
      </w:r>
      <w:r w:rsidRPr="00416CF6">
        <w:tab/>
      </w:r>
      <w:r w:rsidRPr="00416CF6">
        <w:tab/>
      </w:r>
      <w:r w:rsidRPr="00416CF6">
        <w:tab/>
      </w:r>
      <w:r w:rsidRPr="00416CF6">
        <w:tab/>
        <w:t>Σφραγίδα</w:t>
      </w:r>
    </w:p>
    <w:p w14:paraId="7B579BDE" w14:textId="77777777" w:rsidR="00416CF6" w:rsidRPr="00416CF6" w:rsidRDefault="00416CF6" w:rsidP="00416CF6">
      <w:pPr>
        <w:jc w:val="both"/>
      </w:pPr>
    </w:p>
    <w:p w14:paraId="6B039473" w14:textId="77777777" w:rsidR="00416CF6" w:rsidRPr="00416CF6" w:rsidRDefault="00416CF6" w:rsidP="00416CF6">
      <w:pPr>
        <w:jc w:val="both"/>
      </w:pPr>
    </w:p>
    <w:p w14:paraId="0362E2E9" w14:textId="77777777" w:rsidR="00416CF6" w:rsidRPr="00416CF6" w:rsidRDefault="00416CF6" w:rsidP="00416CF6">
      <w:pPr>
        <w:jc w:val="both"/>
      </w:pPr>
    </w:p>
    <w:p w14:paraId="03A7C41D" w14:textId="0FE005E5" w:rsidR="00416CF6" w:rsidRPr="00416CF6" w:rsidRDefault="006A289E" w:rsidP="00416CF6">
      <w:pPr>
        <w:jc w:val="both"/>
      </w:pPr>
      <w:r w:rsidRPr="006A289E">
        <w:rPr>
          <w:b/>
          <w:bCs/>
          <w:highlight w:val="yellow"/>
          <w:lang w:bidi="el-GR"/>
        </w:rPr>
        <w:t>Σημειώνεται ότι ο κάθε συμμετέχων μπορεί να υποβάλλει προσφορά τόσο για ένα   όσο  και για  τα</w:t>
      </w:r>
      <w:r w:rsidR="00CE4D01">
        <w:rPr>
          <w:b/>
          <w:bCs/>
          <w:highlight w:val="yellow"/>
          <w:lang w:bidi="el-GR"/>
        </w:rPr>
        <w:t xml:space="preserve"> δύο </w:t>
      </w:r>
      <w:r w:rsidRPr="006A289E">
        <w:rPr>
          <w:b/>
          <w:bCs/>
          <w:highlight w:val="yellow"/>
          <w:lang w:bidi="el-GR"/>
        </w:rPr>
        <w:t xml:space="preserve"> τμήματα</w:t>
      </w:r>
      <w:r w:rsidR="00416CF6" w:rsidRPr="00416CF6">
        <w:tab/>
      </w:r>
    </w:p>
    <w:p w14:paraId="684F6744" w14:textId="77777777" w:rsidR="00416CF6" w:rsidRPr="00416CF6" w:rsidRDefault="00416CF6" w:rsidP="00416CF6">
      <w:pPr>
        <w:jc w:val="both"/>
      </w:pPr>
    </w:p>
    <w:sectPr w:rsidR="00416CF6" w:rsidRPr="00416CF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6142D" w14:textId="77777777" w:rsidR="006519F4" w:rsidRDefault="006519F4" w:rsidP="006519F4">
      <w:pPr>
        <w:spacing w:after="0" w:line="240" w:lineRule="auto"/>
      </w:pPr>
      <w:r>
        <w:separator/>
      </w:r>
    </w:p>
  </w:endnote>
  <w:endnote w:type="continuationSeparator" w:id="0">
    <w:p w14:paraId="5AC11306" w14:textId="77777777" w:rsidR="006519F4" w:rsidRDefault="006519F4" w:rsidP="00651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DB183" w14:textId="77777777" w:rsidR="006519F4" w:rsidRDefault="006519F4" w:rsidP="006519F4">
      <w:pPr>
        <w:spacing w:after="0" w:line="240" w:lineRule="auto"/>
      </w:pPr>
      <w:r>
        <w:separator/>
      </w:r>
    </w:p>
  </w:footnote>
  <w:footnote w:type="continuationSeparator" w:id="0">
    <w:p w14:paraId="75A6756A" w14:textId="77777777" w:rsidR="006519F4" w:rsidRDefault="006519F4" w:rsidP="00651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90EE0"/>
    <w:multiLevelType w:val="multilevel"/>
    <w:tmpl w:val="ABCA1856"/>
    <w:numStyleLink w:val="3"/>
  </w:abstractNum>
  <w:abstractNum w:abstractNumId="1" w15:restartNumberingAfterBreak="0">
    <w:nsid w:val="1FDD28AD"/>
    <w:multiLevelType w:val="hybridMultilevel"/>
    <w:tmpl w:val="AE0A65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2"/>
  </w:num>
  <w:num w:numId="3" w16cid:durableId="276640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15"/>
    <w:rsid w:val="00176C60"/>
    <w:rsid w:val="001B5532"/>
    <w:rsid w:val="001D00B5"/>
    <w:rsid w:val="001E345A"/>
    <w:rsid w:val="002E41A5"/>
    <w:rsid w:val="00416CF6"/>
    <w:rsid w:val="00437071"/>
    <w:rsid w:val="00486B15"/>
    <w:rsid w:val="00504903"/>
    <w:rsid w:val="00632C78"/>
    <w:rsid w:val="006519F4"/>
    <w:rsid w:val="00663EB5"/>
    <w:rsid w:val="00676398"/>
    <w:rsid w:val="006A289E"/>
    <w:rsid w:val="007426B0"/>
    <w:rsid w:val="00743521"/>
    <w:rsid w:val="00750A8D"/>
    <w:rsid w:val="007D2B7F"/>
    <w:rsid w:val="007E2899"/>
    <w:rsid w:val="008103DF"/>
    <w:rsid w:val="008718FA"/>
    <w:rsid w:val="00946AB1"/>
    <w:rsid w:val="00950806"/>
    <w:rsid w:val="009E68FD"/>
    <w:rsid w:val="00A02C49"/>
    <w:rsid w:val="00A55759"/>
    <w:rsid w:val="00A65710"/>
    <w:rsid w:val="00A91162"/>
    <w:rsid w:val="00B63E3D"/>
    <w:rsid w:val="00B7506E"/>
    <w:rsid w:val="00C4348C"/>
    <w:rsid w:val="00CE4D01"/>
    <w:rsid w:val="00E04AD5"/>
    <w:rsid w:val="00F15A69"/>
    <w:rsid w:val="00F838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2354"/>
  <w15:chartTrackingRefBased/>
  <w15:docId w15:val="{44F652AE-D9B0-45C9-B63B-A7685E2C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6AB1"/>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946AB1"/>
    <w:pPr>
      <w:numPr>
        <w:numId w:val="2"/>
      </w:numPr>
    </w:pPr>
  </w:style>
  <w:style w:type="paragraph" w:styleId="a4">
    <w:name w:val="caption"/>
    <w:basedOn w:val="a"/>
    <w:next w:val="a"/>
    <w:uiPriority w:val="35"/>
    <w:unhideWhenUsed/>
    <w:qFormat/>
    <w:rsid w:val="006519F4"/>
    <w:pPr>
      <w:spacing w:after="200" w:line="240" w:lineRule="auto"/>
    </w:pPr>
    <w:rPr>
      <w:i/>
      <w:iCs/>
      <w:color w:val="44546A" w:themeColor="text2"/>
      <w:sz w:val="18"/>
      <w:szCs w:val="18"/>
    </w:rPr>
  </w:style>
  <w:style w:type="paragraph" w:styleId="a5">
    <w:name w:val="header"/>
    <w:basedOn w:val="a"/>
    <w:link w:val="Char"/>
    <w:uiPriority w:val="99"/>
    <w:unhideWhenUsed/>
    <w:rsid w:val="006519F4"/>
    <w:pPr>
      <w:tabs>
        <w:tab w:val="center" w:pos="4153"/>
        <w:tab w:val="right" w:pos="8306"/>
      </w:tabs>
      <w:spacing w:after="0" w:line="240" w:lineRule="auto"/>
    </w:pPr>
  </w:style>
  <w:style w:type="character" w:customStyle="1" w:styleId="Char">
    <w:name w:val="Κεφαλίδα Char"/>
    <w:basedOn w:val="a0"/>
    <w:link w:val="a5"/>
    <w:uiPriority w:val="99"/>
    <w:rsid w:val="006519F4"/>
  </w:style>
  <w:style w:type="paragraph" w:styleId="a6">
    <w:name w:val="footer"/>
    <w:basedOn w:val="a"/>
    <w:link w:val="Char0"/>
    <w:uiPriority w:val="99"/>
    <w:unhideWhenUsed/>
    <w:rsid w:val="006519F4"/>
    <w:pPr>
      <w:tabs>
        <w:tab w:val="center" w:pos="4153"/>
        <w:tab w:val="right" w:pos="8306"/>
      </w:tabs>
      <w:spacing w:after="0" w:line="240" w:lineRule="auto"/>
    </w:pPr>
  </w:style>
  <w:style w:type="character" w:customStyle="1" w:styleId="Char0">
    <w:name w:val="Υποσέλιδο Char"/>
    <w:basedOn w:val="a0"/>
    <w:link w:val="a6"/>
    <w:uiPriority w:val="99"/>
    <w:rsid w:val="006519F4"/>
  </w:style>
  <w:style w:type="paragraph" w:styleId="a7">
    <w:name w:val="List Paragraph"/>
    <w:basedOn w:val="a"/>
    <w:uiPriority w:val="34"/>
    <w:qFormat/>
    <w:rsid w:val="00B750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430428">
      <w:bodyDiv w:val="1"/>
      <w:marLeft w:val="0"/>
      <w:marRight w:val="0"/>
      <w:marTop w:val="0"/>
      <w:marBottom w:val="0"/>
      <w:divBdr>
        <w:top w:val="none" w:sz="0" w:space="0" w:color="auto"/>
        <w:left w:val="none" w:sz="0" w:space="0" w:color="auto"/>
        <w:bottom w:val="none" w:sz="0" w:space="0" w:color="auto"/>
        <w:right w:val="none" w:sz="0" w:space="0" w:color="auto"/>
      </w:divBdr>
    </w:div>
    <w:div w:id="461316146">
      <w:bodyDiv w:val="1"/>
      <w:marLeft w:val="0"/>
      <w:marRight w:val="0"/>
      <w:marTop w:val="0"/>
      <w:marBottom w:val="0"/>
      <w:divBdr>
        <w:top w:val="none" w:sz="0" w:space="0" w:color="auto"/>
        <w:left w:val="none" w:sz="0" w:space="0" w:color="auto"/>
        <w:bottom w:val="none" w:sz="0" w:space="0" w:color="auto"/>
        <w:right w:val="none" w:sz="0" w:space="0" w:color="auto"/>
      </w:divBdr>
    </w:div>
    <w:div w:id="589043741">
      <w:bodyDiv w:val="1"/>
      <w:marLeft w:val="0"/>
      <w:marRight w:val="0"/>
      <w:marTop w:val="0"/>
      <w:marBottom w:val="0"/>
      <w:divBdr>
        <w:top w:val="none" w:sz="0" w:space="0" w:color="auto"/>
        <w:left w:val="none" w:sz="0" w:space="0" w:color="auto"/>
        <w:bottom w:val="none" w:sz="0" w:space="0" w:color="auto"/>
        <w:right w:val="none" w:sz="0" w:space="0" w:color="auto"/>
      </w:divBdr>
    </w:div>
    <w:div w:id="794253212">
      <w:bodyDiv w:val="1"/>
      <w:marLeft w:val="0"/>
      <w:marRight w:val="0"/>
      <w:marTop w:val="0"/>
      <w:marBottom w:val="0"/>
      <w:divBdr>
        <w:top w:val="none" w:sz="0" w:space="0" w:color="auto"/>
        <w:left w:val="none" w:sz="0" w:space="0" w:color="auto"/>
        <w:bottom w:val="none" w:sz="0" w:space="0" w:color="auto"/>
        <w:right w:val="none" w:sz="0" w:space="0" w:color="auto"/>
      </w:divBdr>
    </w:div>
    <w:div w:id="796995307">
      <w:bodyDiv w:val="1"/>
      <w:marLeft w:val="0"/>
      <w:marRight w:val="0"/>
      <w:marTop w:val="0"/>
      <w:marBottom w:val="0"/>
      <w:divBdr>
        <w:top w:val="none" w:sz="0" w:space="0" w:color="auto"/>
        <w:left w:val="none" w:sz="0" w:space="0" w:color="auto"/>
        <w:bottom w:val="none" w:sz="0" w:space="0" w:color="auto"/>
        <w:right w:val="none" w:sz="0" w:space="0" w:color="auto"/>
      </w:divBdr>
    </w:div>
    <w:div w:id="1025327277">
      <w:bodyDiv w:val="1"/>
      <w:marLeft w:val="0"/>
      <w:marRight w:val="0"/>
      <w:marTop w:val="0"/>
      <w:marBottom w:val="0"/>
      <w:divBdr>
        <w:top w:val="none" w:sz="0" w:space="0" w:color="auto"/>
        <w:left w:val="none" w:sz="0" w:space="0" w:color="auto"/>
        <w:bottom w:val="none" w:sz="0" w:space="0" w:color="auto"/>
        <w:right w:val="none" w:sz="0" w:space="0" w:color="auto"/>
      </w:divBdr>
    </w:div>
    <w:div w:id="1069110079">
      <w:bodyDiv w:val="1"/>
      <w:marLeft w:val="0"/>
      <w:marRight w:val="0"/>
      <w:marTop w:val="0"/>
      <w:marBottom w:val="0"/>
      <w:divBdr>
        <w:top w:val="none" w:sz="0" w:space="0" w:color="auto"/>
        <w:left w:val="none" w:sz="0" w:space="0" w:color="auto"/>
        <w:bottom w:val="none" w:sz="0" w:space="0" w:color="auto"/>
        <w:right w:val="none" w:sz="0" w:space="0" w:color="auto"/>
      </w:divBdr>
    </w:div>
    <w:div w:id="1084255585">
      <w:bodyDiv w:val="1"/>
      <w:marLeft w:val="0"/>
      <w:marRight w:val="0"/>
      <w:marTop w:val="0"/>
      <w:marBottom w:val="0"/>
      <w:divBdr>
        <w:top w:val="none" w:sz="0" w:space="0" w:color="auto"/>
        <w:left w:val="none" w:sz="0" w:space="0" w:color="auto"/>
        <w:bottom w:val="none" w:sz="0" w:space="0" w:color="auto"/>
        <w:right w:val="none" w:sz="0" w:space="0" w:color="auto"/>
      </w:divBdr>
    </w:div>
    <w:div w:id="1230190222">
      <w:bodyDiv w:val="1"/>
      <w:marLeft w:val="0"/>
      <w:marRight w:val="0"/>
      <w:marTop w:val="0"/>
      <w:marBottom w:val="0"/>
      <w:divBdr>
        <w:top w:val="none" w:sz="0" w:space="0" w:color="auto"/>
        <w:left w:val="none" w:sz="0" w:space="0" w:color="auto"/>
        <w:bottom w:val="none" w:sz="0" w:space="0" w:color="auto"/>
        <w:right w:val="none" w:sz="0" w:space="0" w:color="auto"/>
      </w:divBdr>
    </w:div>
    <w:div w:id="1272592787">
      <w:bodyDiv w:val="1"/>
      <w:marLeft w:val="0"/>
      <w:marRight w:val="0"/>
      <w:marTop w:val="0"/>
      <w:marBottom w:val="0"/>
      <w:divBdr>
        <w:top w:val="none" w:sz="0" w:space="0" w:color="auto"/>
        <w:left w:val="none" w:sz="0" w:space="0" w:color="auto"/>
        <w:bottom w:val="none" w:sz="0" w:space="0" w:color="auto"/>
        <w:right w:val="none" w:sz="0" w:space="0" w:color="auto"/>
      </w:divBdr>
    </w:div>
    <w:div w:id="1294016190">
      <w:bodyDiv w:val="1"/>
      <w:marLeft w:val="0"/>
      <w:marRight w:val="0"/>
      <w:marTop w:val="0"/>
      <w:marBottom w:val="0"/>
      <w:divBdr>
        <w:top w:val="none" w:sz="0" w:space="0" w:color="auto"/>
        <w:left w:val="none" w:sz="0" w:space="0" w:color="auto"/>
        <w:bottom w:val="none" w:sz="0" w:space="0" w:color="auto"/>
        <w:right w:val="none" w:sz="0" w:space="0" w:color="auto"/>
      </w:divBdr>
    </w:div>
    <w:div w:id="1919559629">
      <w:bodyDiv w:val="1"/>
      <w:marLeft w:val="0"/>
      <w:marRight w:val="0"/>
      <w:marTop w:val="0"/>
      <w:marBottom w:val="0"/>
      <w:divBdr>
        <w:top w:val="none" w:sz="0" w:space="0" w:color="auto"/>
        <w:left w:val="none" w:sz="0" w:space="0" w:color="auto"/>
        <w:bottom w:val="none" w:sz="0" w:space="0" w:color="auto"/>
        <w:right w:val="none" w:sz="0" w:space="0" w:color="auto"/>
      </w:divBdr>
    </w:div>
    <w:div w:id="1925072513">
      <w:bodyDiv w:val="1"/>
      <w:marLeft w:val="0"/>
      <w:marRight w:val="0"/>
      <w:marTop w:val="0"/>
      <w:marBottom w:val="0"/>
      <w:divBdr>
        <w:top w:val="none" w:sz="0" w:space="0" w:color="auto"/>
        <w:left w:val="none" w:sz="0" w:space="0" w:color="auto"/>
        <w:bottom w:val="none" w:sz="0" w:space="0" w:color="auto"/>
        <w:right w:val="none" w:sz="0" w:space="0" w:color="auto"/>
      </w:divBdr>
    </w:div>
    <w:div w:id="2055232439">
      <w:bodyDiv w:val="1"/>
      <w:marLeft w:val="0"/>
      <w:marRight w:val="0"/>
      <w:marTop w:val="0"/>
      <w:marBottom w:val="0"/>
      <w:divBdr>
        <w:top w:val="none" w:sz="0" w:space="0" w:color="auto"/>
        <w:left w:val="none" w:sz="0" w:space="0" w:color="auto"/>
        <w:bottom w:val="none" w:sz="0" w:space="0" w:color="auto"/>
        <w:right w:val="none" w:sz="0" w:space="0" w:color="auto"/>
      </w:divBdr>
    </w:div>
    <w:div w:id="213983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781</Words>
  <Characters>4220</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foteini demi</dc:creator>
  <cp:keywords/>
  <dc:description/>
  <cp:lastModifiedBy>eftichia chalkidou</cp:lastModifiedBy>
  <cp:revision>2</cp:revision>
  <dcterms:created xsi:type="dcterms:W3CDTF">2024-11-18T08:10:00Z</dcterms:created>
  <dcterms:modified xsi:type="dcterms:W3CDTF">2024-11-18T08:10:00Z</dcterms:modified>
</cp:coreProperties>
</file>