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E73A" w14:textId="77777777" w:rsidR="004555D0" w:rsidRDefault="004555D0" w:rsidP="00131D96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</w:p>
    <w:p w14:paraId="04A4BF53" w14:textId="6ABCF58E" w:rsidR="00131D96" w:rsidRDefault="00131D96" w:rsidP="00131D96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el-GR"/>
        </w:rPr>
        <w:t>Καταχωριστέο στο ΚΗΜΔΗΣ</w:t>
      </w:r>
    </w:p>
    <w:p w14:paraId="766559B1" w14:textId="77777777" w:rsidR="00131D96" w:rsidRDefault="00131D96" w:rsidP="00131D96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</w:p>
    <w:p w14:paraId="20CCFBC6" w14:textId="651BECA2" w:rsidR="003D0880" w:rsidRPr="001928C6" w:rsidRDefault="001928C6" w:rsidP="00131D96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  <w:r w:rsidRPr="00BB2E96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Πρόσκληση </w:t>
      </w:r>
      <w:r>
        <w:rPr>
          <w:rFonts w:eastAsia="Times New Roman" w:cstheme="minorHAnsi"/>
          <w:b/>
          <w:bCs/>
          <w:bdr w:val="none" w:sz="0" w:space="0" w:color="auto" w:frame="1"/>
          <w:lang w:eastAsia="el-GR"/>
        </w:rPr>
        <w:t>Υποβολής Προσφοράς</w:t>
      </w:r>
      <w:r w:rsidRPr="007C61FD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με Α.Π.: </w:t>
      </w:r>
      <w:r w:rsidR="00CA7795" w:rsidRPr="00CA7795">
        <w:rPr>
          <w:rFonts w:eastAsia="Times New Roman" w:cstheme="minorHAnsi"/>
          <w:b/>
          <w:bCs/>
          <w:bdr w:val="none" w:sz="0" w:space="0" w:color="auto" w:frame="1"/>
          <w:lang w:eastAsia="el-GR"/>
        </w:rPr>
        <w:t>ΑΜ</w:t>
      </w:r>
      <w:r w:rsidR="00213649">
        <w:rPr>
          <w:rFonts w:eastAsia="Times New Roman" w:cstheme="minorHAnsi"/>
          <w:b/>
          <w:bCs/>
          <w:bdr w:val="none" w:sz="0" w:space="0" w:color="auto" w:frame="1"/>
          <w:lang w:eastAsia="el-GR"/>
        </w:rPr>
        <w:t>Π</w:t>
      </w:r>
      <w:r w:rsidR="00D35CBD">
        <w:rPr>
          <w:rFonts w:eastAsia="Times New Roman" w:cstheme="minorHAnsi"/>
          <w:b/>
          <w:bCs/>
          <w:bdr w:val="none" w:sz="0" w:space="0" w:color="auto" w:frame="1"/>
          <w:lang w:eastAsia="el-GR"/>
        </w:rPr>
        <w:t>1036</w:t>
      </w:r>
      <w:r w:rsidR="00CA7795" w:rsidRPr="00CA7795">
        <w:rPr>
          <w:rFonts w:eastAsia="Times New Roman" w:cstheme="minorHAnsi"/>
          <w:b/>
          <w:bCs/>
          <w:bdr w:val="none" w:sz="0" w:space="0" w:color="auto" w:frame="1"/>
          <w:lang w:eastAsia="el-GR"/>
        </w:rPr>
        <w:t>/</w:t>
      </w:r>
      <w:r w:rsidR="00FC18BB">
        <w:rPr>
          <w:rFonts w:eastAsia="Times New Roman" w:cstheme="minorHAnsi"/>
          <w:b/>
          <w:bCs/>
          <w:bdr w:val="none" w:sz="0" w:space="0" w:color="auto" w:frame="1"/>
          <w:lang w:eastAsia="el-GR"/>
        </w:rPr>
        <w:t>27-01-2023</w:t>
      </w:r>
    </w:p>
    <w:p w14:paraId="72E397FE" w14:textId="77777777" w:rsidR="003D0880" w:rsidRPr="0015414F" w:rsidRDefault="003D0880" w:rsidP="00131D96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</w:p>
    <w:p w14:paraId="59F632A4" w14:textId="4F33AF40" w:rsidR="00FC18BB" w:rsidRPr="00FC18BB" w:rsidRDefault="00FC18BB" w:rsidP="00131D9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  <w:r w:rsidRPr="00FC18BB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Για την απευθείας ανάθεση παροχής υπηρεσιών για την έκδοση </w:t>
      </w:r>
      <w:bookmarkStart w:id="0" w:name="_Hlk125725027"/>
      <w:r w:rsidR="00DC7953">
        <w:rPr>
          <w:rFonts w:eastAsia="Times New Roman" w:cstheme="minorHAnsi"/>
          <w:b/>
          <w:bCs/>
          <w:bdr w:val="none" w:sz="0" w:space="0" w:color="auto" w:frame="1"/>
          <w:lang w:eastAsia="el-GR"/>
        </w:rPr>
        <w:t>β</w:t>
      </w:r>
      <w:r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εβαιώσεων καταλληλόλητας </w:t>
      </w:r>
      <w:r w:rsidR="00DC7953">
        <w:rPr>
          <w:rFonts w:eastAsia="Times New Roman" w:cstheme="minorHAnsi"/>
          <w:b/>
          <w:bCs/>
          <w:bdr w:val="none" w:sz="0" w:space="0" w:color="auto" w:frame="1"/>
          <w:lang w:eastAsia="el-GR"/>
        </w:rPr>
        <w:t>χώρων λειτουργίας ημιαυτόνομης διαβίωσης</w:t>
      </w:r>
      <w:r w:rsidR="00213649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</w:t>
      </w:r>
      <w:bookmarkEnd w:id="0"/>
      <w:r w:rsidR="00213649">
        <w:rPr>
          <w:rFonts w:eastAsia="Times New Roman" w:cstheme="minorHAnsi"/>
          <w:b/>
          <w:bCs/>
          <w:bdr w:val="none" w:sz="0" w:space="0" w:color="auto" w:frame="1"/>
          <w:lang w:eastAsia="el-GR"/>
        </w:rPr>
        <w:t>εποπτευόμενων διαμερισμάτων</w:t>
      </w:r>
      <w:r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</w:t>
      </w:r>
      <w:r w:rsidRPr="00FC18BB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για </w:t>
      </w:r>
      <w:r w:rsidR="00213649">
        <w:rPr>
          <w:rFonts w:eastAsia="Times New Roman" w:cstheme="minorHAnsi"/>
          <w:b/>
          <w:bCs/>
          <w:bdr w:val="none" w:sz="0" w:space="0" w:color="auto" w:frame="1"/>
          <w:lang w:eastAsia="el-GR"/>
        </w:rPr>
        <w:t>τις Μονάδες εποπτευόμενων διαμερισμάτων Δυτικής και Ανατολικής Θεσσαλονίκης και για τη Μονάδα εποπτευόμενων διαμερισμάτων στα Ιωάννινα,</w:t>
      </w:r>
      <w:r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προϋπολογιζόμενης δαπάνης </w:t>
      </w:r>
      <w:r w:rsidR="00213649">
        <w:rPr>
          <w:rFonts w:eastAsia="Times New Roman" w:cstheme="minorHAnsi"/>
          <w:b/>
          <w:bCs/>
          <w:bdr w:val="none" w:sz="0" w:space="0" w:color="auto" w:frame="1"/>
          <w:lang w:eastAsia="el-GR"/>
        </w:rPr>
        <w:t>2.250</w:t>
      </w:r>
      <w:r w:rsidR="009C52A1"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>,00</w:t>
      </w:r>
      <w:r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ευρώ χωρίς ΦΠΑ και  </w:t>
      </w:r>
      <w:r w:rsidR="009C52A1"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>2.</w:t>
      </w:r>
      <w:r w:rsidR="00213649">
        <w:rPr>
          <w:rFonts w:eastAsia="Times New Roman" w:cstheme="minorHAnsi"/>
          <w:b/>
          <w:bCs/>
          <w:bdr w:val="none" w:sz="0" w:space="0" w:color="auto" w:frame="1"/>
          <w:lang w:eastAsia="el-GR"/>
        </w:rPr>
        <w:t>790</w:t>
      </w:r>
      <w:r w:rsidR="00253EC6">
        <w:rPr>
          <w:rFonts w:eastAsia="Times New Roman" w:cstheme="minorHAnsi"/>
          <w:b/>
          <w:bCs/>
          <w:bdr w:val="none" w:sz="0" w:space="0" w:color="auto" w:frame="1"/>
          <w:lang w:eastAsia="el-GR"/>
        </w:rPr>
        <w:t>,00</w:t>
      </w:r>
      <w:r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ευρώ</w:t>
      </w:r>
      <w:r w:rsidRPr="00FC18BB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συμπεριλαμβανομένου του Φ.Π.Α.</w:t>
      </w:r>
    </w:p>
    <w:p w14:paraId="55019FF5" w14:textId="77777777" w:rsidR="00FC18BB" w:rsidRPr="00FC18BB" w:rsidRDefault="00FC18BB" w:rsidP="00131D9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</w:p>
    <w:p w14:paraId="685FECC4" w14:textId="3D011A18" w:rsidR="003D0880" w:rsidRDefault="00FC18BB" w:rsidP="00131D9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  <w:bookmarkStart w:id="1" w:name="_Hlk125720073"/>
      <w:r w:rsidRPr="00FC18BB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CPV: </w:t>
      </w:r>
      <w:r w:rsidR="0090449A" w:rsidRPr="0090449A">
        <w:rPr>
          <w:rFonts w:eastAsia="Times New Roman" w:cstheme="minorHAnsi"/>
          <w:b/>
          <w:bCs/>
          <w:bdr w:val="none" w:sz="0" w:space="0" w:color="auto" w:frame="1"/>
          <w:lang w:eastAsia="el-GR"/>
        </w:rPr>
        <w:t>71330000-0 Διάφορες υπηρεσίες μηχανικού</w:t>
      </w:r>
    </w:p>
    <w:bookmarkEnd w:id="1"/>
    <w:p w14:paraId="17D4706F" w14:textId="77777777" w:rsidR="00FC18BB" w:rsidRPr="0015414F" w:rsidRDefault="00FC18BB" w:rsidP="00131D96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el-GR"/>
        </w:rPr>
      </w:pPr>
    </w:p>
    <w:p w14:paraId="442BB0E2" w14:textId="5A1AFA2A" w:rsidR="00400988" w:rsidRDefault="00400988" w:rsidP="00131D96">
      <w:pPr>
        <w:spacing w:after="0" w:line="360" w:lineRule="auto"/>
        <w:jc w:val="both"/>
      </w:pPr>
      <w:r>
        <w:t>Η ΑΡΣΙΣ Κοινωνική Οργάνωση Υποστήριξης Νέων (με έδρα την Αθήνα, οδός Μαυρομματαίων αρ. 43) και Υποκατάστημα στη Θεσσαλονίκη, (Λέοντος Σοφού 26) στα πλαίσια του έργου «</w:t>
      </w:r>
      <w:r w:rsidR="00D35CBD">
        <w:t>ΠΥΛΗ</w:t>
      </w:r>
      <w:r>
        <w:t>» με κωδικό ΟΠΣ</w:t>
      </w:r>
      <w:r w:rsidR="00D35CBD">
        <w:t xml:space="preserve"> </w:t>
      </w:r>
      <w:r w:rsidR="00D35CBD" w:rsidRPr="00044FDB">
        <w:rPr>
          <w:rFonts w:cs="Calibri"/>
        </w:rPr>
        <w:t>MIS 5062120</w:t>
      </w:r>
      <w:r>
        <w:t>, στο πλαίσιο του Τομεακού Προγράμματος Ανάπτυξης του Υπουργείου Μετανάστευσης και Ασύλου του ΕΠΑ 2021-2025</w:t>
      </w:r>
      <w:r w:rsidR="00FC18BB">
        <w:t xml:space="preserve"> ή όπως τροποποιηθεί – μετονομασθεί στο μέλλον,</w:t>
      </w:r>
    </w:p>
    <w:p w14:paraId="7AC8904F" w14:textId="61D4D577" w:rsidR="003D0880" w:rsidRDefault="003D0880" w:rsidP="00131D96">
      <w:pPr>
        <w:tabs>
          <w:tab w:val="left" w:pos="3600"/>
          <w:tab w:val="center" w:pos="4513"/>
        </w:tabs>
        <w:spacing w:after="0" w:line="360" w:lineRule="auto"/>
        <w:jc w:val="center"/>
        <w:rPr>
          <w:rFonts w:cstheme="minorHAnsi"/>
          <w:b/>
          <w:lang w:bidi="el-GR"/>
        </w:rPr>
      </w:pPr>
      <w:r w:rsidRPr="0015414F">
        <w:rPr>
          <w:rFonts w:cstheme="minorHAnsi"/>
          <w:b/>
          <w:lang w:bidi="el-GR"/>
        </w:rPr>
        <w:t>ΠΡΟΣΚΑΛΕΙ</w:t>
      </w:r>
    </w:p>
    <w:p w14:paraId="7FF7E08D" w14:textId="0BB45788" w:rsidR="00F4048D" w:rsidRDefault="003D0880" w:rsidP="00F4048D">
      <w:pPr>
        <w:spacing w:after="0" w:line="360" w:lineRule="auto"/>
        <w:jc w:val="both"/>
        <w:rPr>
          <w:rFonts w:eastAsia="Times New Roman" w:cstheme="minorHAnsi"/>
          <w:b/>
          <w:bCs/>
          <w:bdr w:val="none" w:sz="0" w:space="0" w:color="auto" w:frame="1"/>
          <w:lang w:eastAsia="el-GR"/>
        </w:rPr>
      </w:pPr>
      <w:r w:rsidRPr="0015414F">
        <w:rPr>
          <w:rFonts w:cstheme="minorHAnsi"/>
          <w:b/>
          <w:lang w:bidi="el-GR"/>
        </w:rPr>
        <w:t>κάθε ενδιαφερόμενο να υποβάλει έγγραφη προσφορά για την</w:t>
      </w:r>
      <w:r w:rsidR="009C52A1">
        <w:rPr>
          <w:rFonts w:cstheme="minorHAnsi"/>
          <w:b/>
          <w:lang w:bidi="el-GR"/>
        </w:rPr>
        <w:t xml:space="preserve"> </w:t>
      </w:r>
      <w:r w:rsidR="00FC18BB" w:rsidRPr="00FC18BB">
        <w:rPr>
          <w:rFonts w:cstheme="minorHAnsi"/>
          <w:b/>
          <w:lang w:bidi="el-GR"/>
        </w:rPr>
        <w:t xml:space="preserve">έκδοση </w:t>
      </w:r>
      <w:r w:rsidR="00D35CBD">
        <w:rPr>
          <w:rFonts w:cstheme="minorHAnsi"/>
          <w:b/>
          <w:lang w:bidi="el-GR"/>
        </w:rPr>
        <w:t>β</w:t>
      </w:r>
      <w:r w:rsidR="00FC18BB" w:rsidRPr="00FC18BB">
        <w:rPr>
          <w:rFonts w:cstheme="minorHAnsi"/>
          <w:b/>
          <w:lang w:bidi="el-GR"/>
        </w:rPr>
        <w:t xml:space="preserve">εβαιώσεων </w:t>
      </w:r>
      <w:r w:rsidR="0046785D" w:rsidRPr="0046785D">
        <w:rPr>
          <w:rFonts w:eastAsia="Times New Roman" w:cstheme="minorHAnsi"/>
          <w:b/>
          <w:bCs/>
          <w:bdr w:val="none" w:sz="0" w:space="0" w:color="auto" w:frame="1"/>
          <w:lang w:eastAsia="el-GR"/>
        </w:rPr>
        <w:t>καταλληλόλητας χώρων λειτουργίας ημιαυτόνομης διαβίωσης</w:t>
      </w:r>
      <w:r w:rsidR="0046785D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εποπτευόμενων διαμερισμάτων</w:t>
      </w:r>
      <w:r w:rsidR="0046785D" w:rsidRPr="0046785D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</w:t>
      </w:r>
      <w:r w:rsidR="00F4048D" w:rsidRPr="00FC18BB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για </w:t>
      </w:r>
      <w:r w:rsidR="00F4048D">
        <w:rPr>
          <w:rFonts w:eastAsia="Times New Roman" w:cstheme="minorHAnsi"/>
          <w:b/>
          <w:bCs/>
          <w:bdr w:val="none" w:sz="0" w:space="0" w:color="auto" w:frame="1"/>
          <w:lang w:eastAsia="el-GR"/>
        </w:rPr>
        <w:t>τις Μονάδες εποπτευόμενων διαμερισμάτων Δυτικής και Ανατολικής Θεσσαλονίκης και για τη Μονάδα εποπτευόμενων διαμερισμάτων στα Ιωάννινα</w:t>
      </w:r>
      <w:r w:rsidR="00F4048D"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, προϋπολογιζόμενης δαπάνης </w:t>
      </w:r>
      <w:r w:rsidR="00F4048D">
        <w:rPr>
          <w:rFonts w:eastAsia="Times New Roman" w:cstheme="minorHAnsi"/>
          <w:b/>
          <w:bCs/>
          <w:bdr w:val="none" w:sz="0" w:space="0" w:color="auto" w:frame="1"/>
          <w:lang w:eastAsia="el-GR"/>
        </w:rPr>
        <w:t>2.250</w:t>
      </w:r>
      <w:r w:rsidR="00F4048D"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>,00 ευρώ χωρίς ΦΠΑ και  2.</w:t>
      </w:r>
      <w:r w:rsidR="00F4048D">
        <w:rPr>
          <w:rFonts w:eastAsia="Times New Roman" w:cstheme="minorHAnsi"/>
          <w:b/>
          <w:bCs/>
          <w:bdr w:val="none" w:sz="0" w:space="0" w:color="auto" w:frame="1"/>
          <w:lang w:eastAsia="el-GR"/>
        </w:rPr>
        <w:t>790,00</w:t>
      </w:r>
      <w:r w:rsidR="00F4048D" w:rsidRPr="009C52A1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ευρώ</w:t>
      </w:r>
      <w:r w:rsidR="00F4048D" w:rsidRPr="00FC18BB">
        <w:rPr>
          <w:rFonts w:eastAsia="Times New Roman" w:cstheme="minorHAnsi"/>
          <w:b/>
          <w:bCs/>
          <w:bdr w:val="none" w:sz="0" w:space="0" w:color="auto" w:frame="1"/>
          <w:lang w:eastAsia="el-GR"/>
        </w:rPr>
        <w:t xml:space="preserve"> συμπεριλαμβανομένου του Φ.Π.Α</w:t>
      </w:r>
    </w:p>
    <w:p w14:paraId="3B3DD942" w14:textId="4C7ABA8E" w:rsidR="001D6B8A" w:rsidRDefault="00FC18BB" w:rsidP="00F4048D">
      <w:pPr>
        <w:spacing w:after="0" w:line="360" w:lineRule="auto"/>
        <w:jc w:val="both"/>
        <w:rPr>
          <w:rFonts w:cs="Arial"/>
          <w:color w:val="292424"/>
        </w:rPr>
      </w:pPr>
      <w:r w:rsidRPr="007E4F7E">
        <w:rPr>
          <w:rFonts w:cstheme="minorHAnsi"/>
          <w:color w:val="3E3939"/>
        </w:rPr>
        <w:t xml:space="preserve">Η ανάθεση της σύμβασης θα αφορά </w:t>
      </w:r>
      <w:r>
        <w:rPr>
          <w:rFonts w:cstheme="minorHAnsi"/>
          <w:color w:val="3E3939"/>
        </w:rPr>
        <w:t>στην έκδοση βεβαίωσης καταλληλόλητας</w:t>
      </w:r>
      <w:r w:rsidR="001D6B8A">
        <w:rPr>
          <w:rFonts w:cstheme="minorHAnsi"/>
          <w:color w:val="3E3939"/>
        </w:rPr>
        <w:t xml:space="preserve"> χώρων  ΕΔΗΔ </w:t>
      </w:r>
      <w:r w:rsidR="001D6B8A">
        <w:rPr>
          <w:rFonts w:cs="Arial"/>
          <w:color w:val="292424"/>
        </w:rPr>
        <w:t>μετά από επιτόπιο έλεγχο και επιθεώρηση στα διαμερίσματα των μονάδων Ανατολικής και Δυτικής Θεσσαλονίκης και στα διαμερίσματα της μονάδας των Ιωαννίνων.</w:t>
      </w:r>
    </w:p>
    <w:p w14:paraId="26B488AE" w14:textId="208EC1F2" w:rsidR="00C44541" w:rsidRDefault="0003631D" w:rsidP="00131D96">
      <w:pPr>
        <w:spacing w:after="0" w:line="360" w:lineRule="auto"/>
        <w:jc w:val="both"/>
        <w:rPr>
          <w:rFonts w:cstheme="minorHAnsi"/>
          <w:bCs/>
          <w:color w:val="000000" w:themeColor="text1"/>
          <w:lang w:bidi="el-GR"/>
        </w:rPr>
      </w:pPr>
      <w:r>
        <w:rPr>
          <w:rFonts w:cstheme="minorHAnsi"/>
          <w:bCs/>
          <w:color w:val="000000" w:themeColor="text1"/>
          <w:lang w:bidi="el-GR"/>
        </w:rPr>
        <w:t>Η</w:t>
      </w:r>
      <w:r w:rsidRPr="00CC4628">
        <w:rPr>
          <w:rFonts w:cstheme="minorHAnsi"/>
          <w:bCs/>
          <w:color w:val="000000" w:themeColor="text1"/>
          <w:lang w:bidi="el-GR"/>
        </w:rPr>
        <w:t xml:space="preserve"> προϋπολογιζόμενη δαπάνη της προμήθειας είναι σύμφωνα με τον παρακάτω ΠΙΝΑΚΑ, </w:t>
      </w:r>
      <w:r>
        <w:rPr>
          <w:rFonts w:cstheme="minorHAnsi"/>
          <w:bCs/>
          <w:color w:val="000000" w:themeColor="text1"/>
          <w:lang w:bidi="el-GR"/>
        </w:rPr>
        <w:t xml:space="preserve">η </w:t>
      </w:r>
      <w:r w:rsidRPr="00CC4628">
        <w:rPr>
          <w:rFonts w:cstheme="minorHAnsi"/>
          <w:bCs/>
          <w:color w:val="000000" w:themeColor="text1"/>
          <w:lang w:bidi="el-GR"/>
        </w:rPr>
        <w:t>εξής:</w:t>
      </w:r>
    </w:p>
    <w:tbl>
      <w:tblPr>
        <w:tblW w:w="9349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1560"/>
        <w:gridCol w:w="1840"/>
      </w:tblGrid>
      <w:tr w:rsidR="00EA5A2A" w:rsidRPr="00253EC6" w14:paraId="2000C1AE" w14:textId="77777777" w:rsidTr="00EA5A2A">
        <w:trPr>
          <w:trHeight w:val="96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2F3B" w14:textId="0D2F5095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ΜΟΝΑΔΕΣ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F02E" w14:textId="77777777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ΠΕΡΙΓΡΑΦΗ ΥΠΗΡΕΣΙΑΣ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CC8" w14:textId="1C9D5F28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764" w14:textId="12471B36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ΕΚΤΙΜΩΜΕΝΗ ΑΞΙΑ </w:t>
            </w:r>
            <w:r w:rsidR="00633B2E">
              <w:rPr>
                <w:rFonts w:ascii="Calibri" w:eastAsia="Times New Roman" w:hAnsi="Calibri" w:cs="Calibri"/>
                <w:b/>
                <w:bCs/>
                <w:lang w:eastAsia="el-GR"/>
              </w:rPr>
              <w:t>ΑΝΕΥ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ΦΠΑ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ΑΝΑ ΒΕΒΑΙΩΣΗ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(ευρώ)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99A3" w14:textId="3216B4ED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ΣΥΝΟΛΙΚΗ 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ΕΚΤΙΜΩΜΕΝΗ  ΑΞΙΑ </w:t>
            </w:r>
            <w:r w:rsidR="00633B2E">
              <w:rPr>
                <w:rFonts w:ascii="Calibri" w:eastAsia="Times New Roman" w:hAnsi="Calibri" w:cs="Calibri"/>
                <w:b/>
                <w:bCs/>
                <w:lang w:eastAsia="el-GR"/>
              </w:rPr>
              <w:t>ΑΝΕΥ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ΦΠΑ (ευρώ)</w:t>
            </w:r>
          </w:p>
        </w:tc>
      </w:tr>
      <w:tr w:rsidR="00EA5A2A" w:rsidRPr="00253EC6" w14:paraId="32A9F6E6" w14:textId="77777777" w:rsidTr="00EA5A2A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DBB2" w14:textId="77777777" w:rsidR="00EA5A2A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ΤΜΗΜΑ 1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-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ΑΝΑΤΟΛΙΚΗ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ΘΕΣΣΑΛΟΝΙΚΗ</w:t>
            </w:r>
          </w:p>
          <w:p w14:paraId="58130448" w14:textId="7C38F2D7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(5 ΔΙΑΜΕΡΙΣΜΑΤΑ)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105A" w14:textId="6AEB9F34" w:rsidR="00EA5A2A" w:rsidRPr="00253EC6" w:rsidRDefault="00EA5A2A" w:rsidP="006C7AC7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lang w:eastAsia="el-GR"/>
              </w:rPr>
              <w:t xml:space="preserve">Βεβαίωση καταλληλόλητας </w:t>
            </w:r>
            <w:r>
              <w:rPr>
                <w:rFonts w:ascii="Calibri" w:eastAsia="Times New Roman" w:hAnsi="Calibri" w:cs="Calibri"/>
                <w:lang w:eastAsia="el-GR"/>
              </w:rPr>
              <w:t>χώρου</w:t>
            </w:r>
            <w:r w:rsidRPr="00253EC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>από Πολιτικό Μ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>ηχανικό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(Π.Ε. ή Τ.Ε.) ή Αρχιτέκτονα Μηχανικό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B40" w14:textId="5C5843EB" w:rsidR="00EA5A2A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081" w14:textId="5E64FB23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150,00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€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763D" w14:textId="4861F6A0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750,00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€</w:t>
            </w:r>
          </w:p>
        </w:tc>
      </w:tr>
      <w:tr w:rsidR="00EA5A2A" w:rsidRPr="00253EC6" w14:paraId="11947492" w14:textId="77777777" w:rsidTr="00EA5A2A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5EA2" w14:textId="77777777" w:rsidR="00EA5A2A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>ΤΜΗΜΑ 2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- ΔΥΤΙΚΗ ΘΕΣΣΑΛΟΝΙΚΗ</w:t>
            </w:r>
          </w:p>
          <w:p w14:paraId="3D71AF3F" w14:textId="5549DFE3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(5 ΔΙΑΜΕΡΙΣΜΑΤΑ)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C79F" w14:textId="1E3C5E4F" w:rsidR="00EA5A2A" w:rsidRPr="00253EC6" w:rsidRDefault="00EA5A2A" w:rsidP="00EA5A2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lang w:eastAsia="el-GR"/>
              </w:rPr>
              <w:t>Βεβαίωση καταλληλόλητας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χώρου</w:t>
            </w:r>
            <w:r w:rsidRPr="00253EC6">
              <w:rPr>
                <w:rFonts w:ascii="Calibri" w:eastAsia="Times New Roman" w:hAnsi="Calibri" w:cs="Calibri"/>
                <w:lang w:eastAsia="el-GR"/>
              </w:rPr>
              <w:t xml:space="preserve">  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>από Πολιτικό Μ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>ηχανικό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(Π.Ε. ή Τ.Ε.) ή Αρχιτέκτονα Μηχανικό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C54" w14:textId="380DBB1A" w:rsidR="00EA5A2A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0064" w14:textId="148F5887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150,00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€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F02B" w14:textId="79096F56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750,00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€</w:t>
            </w:r>
          </w:p>
        </w:tc>
      </w:tr>
      <w:tr w:rsidR="00EA5A2A" w:rsidRPr="00253EC6" w14:paraId="09F0DDDC" w14:textId="77777777" w:rsidTr="00EA5A2A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995" w14:textId="41407DBF" w:rsidR="00EA5A2A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ΤΜΗΜΑ 3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– ΙΩΑΝΝΙΝΑ</w:t>
            </w:r>
          </w:p>
          <w:p w14:paraId="0748BB71" w14:textId="0F17AFE0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(5 ΔΙΑΜΕΡΙΣΜΑΤΑ)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C96" w14:textId="47D4C86D" w:rsidR="00EA5A2A" w:rsidRPr="00253EC6" w:rsidRDefault="00EA5A2A" w:rsidP="00EA5A2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lang w:eastAsia="el-GR"/>
              </w:rPr>
              <w:t xml:space="preserve">Βεβαίωση καταλληλόλητας </w:t>
            </w:r>
            <w:r>
              <w:rPr>
                <w:rFonts w:ascii="Calibri" w:eastAsia="Times New Roman" w:hAnsi="Calibri" w:cs="Calibri"/>
                <w:lang w:eastAsia="el-GR"/>
              </w:rPr>
              <w:t>χώρου</w:t>
            </w:r>
            <w:r w:rsidRPr="00253EC6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>από Πολιτικό Μ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>ηχανικό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(Π.Ε. ή Τ.Ε.) ή Αρχιτέκτονα Μηχανικό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EB00" w14:textId="6D6DD716" w:rsidR="00EA5A2A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0240" w14:textId="45B9CC80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150,00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€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2E17" w14:textId="54251DE4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750,00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€</w:t>
            </w:r>
          </w:p>
        </w:tc>
      </w:tr>
      <w:tr w:rsidR="00EA5A2A" w:rsidRPr="00253EC6" w14:paraId="783CC085" w14:textId="77777777" w:rsidTr="00B0534E">
        <w:trPr>
          <w:trHeight w:val="670"/>
        </w:trPr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2E1" w14:textId="0496F2C6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ΕΚΤΙΜΩΜΕΝΗΣ ΑΞΙΑΣ (ευρώ)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ΑΝΕΥ ΦΠΑ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54B" w14:textId="4108EA07" w:rsidR="00EA5A2A" w:rsidRPr="00253EC6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2.250,00</w:t>
            </w: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€</w:t>
            </w:r>
          </w:p>
        </w:tc>
      </w:tr>
      <w:tr w:rsidR="00EA5A2A" w:rsidRPr="00253EC6" w14:paraId="6E45DB8D" w14:textId="77777777" w:rsidTr="00B0534E">
        <w:trPr>
          <w:trHeight w:val="670"/>
        </w:trPr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B245" w14:textId="2719B22E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BD03" w14:textId="21453C85" w:rsidR="00EA5A2A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540,00€</w:t>
            </w:r>
          </w:p>
        </w:tc>
      </w:tr>
      <w:tr w:rsidR="00EA5A2A" w:rsidRPr="00253EC6" w14:paraId="355E4ADE" w14:textId="77777777" w:rsidTr="00B0534E">
        <w:trPr>
          <w:trHeight w:val="670"/>
        </w:trPr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F2CE" w14:textId="2A460E07" w:rsidR="00EA5A2A" w:rsidRPr="00253EC6" w:rsidRDefault="00EA5A2A" w:rsidP="00EA5A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53EC6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ΕΚΤΙΜΩΜΕΝΗΣ ΑΞΙΑΣ (ευρώ)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ΣΥΜΠΕΡ/ΜΕΝΟΥ  ΦΠΑ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BD1F" w14:textId="7A9839DF" w:rsidR="00EA5A2A" w:rsidRDefault="00EA5A2A" w:rsidP="006C7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2.790,00€</w:t>
            </w:r>
          </w:p>
        </w:tc>
      </w:tr>
    </w:tbl>
    <w:p w14:paraId="428C356F" w14:textId="77777777" w:rsidR="0003631D" w:rsidRPr="009826A5" w:rsidRDefault="0003631D" w:rsidP="006C7AC7">
      <w:pPr>
        <w:spacing w:after="0" w:line="240" w:lineRule="auto"/>
        <w:jc w:val="both"/>
        <w:rPr>
          <w:rFonts w:cstheme="minorHAnsi"/>
          <w:b/>
          <w:bCs/>
          <w:color w:val="000000" w:themeColor="text1"/>
          <w:lang w:bidi="el-GR"/>
        </w:rPr>
      </w:pPr>
    </w:p>
    <w:p w14:paraId="17EACD93" w14:textId="13085088" w:rsidR="0003631D" w:rsidRPr="004038F8" w:rsidRDefault="0003631D" w:rsidP="00131D96">
      <w:pPr>
        <w:spacing w:after="0" w:line="360" w:lineRule="auto"/>
        <w:jc w:val="both"/>
        <w:rPr>
          <w:rFonts w:eastAsia="Times New Roman" w:cstheme="minorHAnsi"/>
          <w:b/>
          <w:bCs/>
          <w:lang w:eastAsia="el-GR"/>
        </w:rPr>
      </w:pPr>
      <w:r w:rsidRPr="004038F8">
        <w:rPr>
          <w:rFonts w:eastAsia="Times New Roman" w:cstheme="minorHAnsi"/>
          <w:b/>
          <w:bCs/>
          <w:lang w:eastAsia="el-GR"/>
        </w:rPr>
        <w:t xml:space="preserve">Οι ενδιαφερόμενοι οικονομικοί φορείς μπορούν να καταθέσουν την προσφορά </w:t>
      </w:r>
      <w:r w:rsidR="00D27F54">
        <w:rPr>
          <w:rFonts w:eastAsia="Times New Roman" w:cstheme="minorHAnsi"/>
          <w:b/>
          <w:bCs/>
          <w:lang w:eastAsia="el-GR"/>
        </w:rPr>
        <w:t xml:space="preserve">τους </w:t>
      </w:r>
      <w:r w:rsidR="00C31D82">
        <w:rPr>
          <w:rFonts w:eastAsia="Times New Roman" w:cstheme="minorHAnsi"/>
          <w:b/>
          <w:bCs/>
          <w:lang w:eastAsia="el-GR"/>
        </w:rPr>
        <w:t>ένα ή και περισσότερα τμήματα</w:t>
      </w:r>
      <w:r w:rsidRPr="004038F8">
        <w:rPr>
          <w:rFonts w:eastAsia="Times New Roman" w:cstheme="minorHAnsi"/>
          <w:b/>
          <w:bCs/>
          <w:lang w:eastAsia="el-GR"/>
        </w:rPr>
        <w:t xml:space="preserve">, προσφέροντας </w:t>
      </w:r>
      <w:r w:rsidR="00553553" w:rsidRPr="004038F8">
        <w:rPr>
          <w:rFonts w:eastAsia="Times New Roman" w:cstheme="minorHAnsi"/>
          <w:b/>
          <w:bCs/>
          <w:lang w:eastAsia="el-GR"/>
        </w:rPr>
        <w:t xml:space="preserve">για </w:t>
      </w:r>
      <w:r w:rsidR="00691AFC" w:rsidRPr="004038F8">
        <w:rPr>
          <w:rFonts w:eastAsia="Times New Roman" w:cstheme="minorHAnsi"/>
          <w:b/>
          <w:bCs/>
          <w:lang w:eastAsia="el-GR"/>
        </w:rPr>
        <w:t>το σύνολο των ζητούμενων υπηρεσιών</w:t>
      </w:r>
      <w:r w:rsidR="00C31D82">
        <w:rPr>
          <w:rFonts w:eastAsia="Times New Roman" w:cstheme="minorHAnsi"/>
          <w:b/>
          <w:bCs/>
          <w:lang w:eastAsia="el-GR"/>
        </w:rPr>
        <w:t xml:space="preserve"> του κάθε τμήματος</w:t>
      </w:r>
      <w:r w:rsidRPr="004038F8">
        <w:rPr>
          <w:rFonts w:eastAsia="Times New Roman" w:cstheme="minorHAnsi"/>
          <w:b/>
          <w:bCs/>
          <w:lang w:eastAsia="el-GR"/>
        </w:rPr>
        <w:t>.</w:t>
      </w:r>
    </w:p>
    <w:p w14:paraId="2C20C693" w14:textId="013BA05B" w:rsidR="00553553" w:rsidRPr="004038F8" w:rsidRDefault="00553553" w:rsidP="00131D96">
      <w:pPr>
        <w:spacing w:after="0" w:line="360" w:lineRule="auto"/>
        <w:jc w:val="both"/>
        <w:rPr>
          <w:rFonts w:cstheme="minorHAnsi"/>
          <w:b/>
          <w:bCs/>
          <w:lang w:bidi="el-GR"/>
        </w:rPr>
      </w:pPr>
      <w:r w:rsidRPr="004038F8">
        <w:rPr>
          <w:rFonts w:cstheme="minorHAnsi"/>
          <w:b/>
          <w:bCs/>
          <w:lang w:bidi="el-GR"/>
        </w:rPr>
        <w:t>Η ανάθεση της υπηρεσίας ασφάλισης θα γίνει, με κριτήριο κατακύρωσης την χαμηλότερη τιμή άνευ ΦΠΑ για το σύνολο των ζητούμενων υπηρεσιών</w:t>
      </w:r>
      <w:r w:rsidR="00D27F54">
        <w:rPr>
          <w:rFonts w:cstheme="minorHAnsi"/>
          <w:b/>
          <w:bCs/>
          <w:lang w:bidi="el-GR"/>
        </w:rPr>
        <w:t xml:space="preserve"> ανά </w:t>
      </w:r>
      <w:r w:rsidR="00C31D82">
        <w:rPr>
          <w:rFonts w:cstheme="minorHAnsi"/>
          <w:b/>
          <w:bCs/>
          <w:lang w:bidi="el-GR"/>
        </w:rPr>
        <w:t>τμήμα</w:t>
      </w:r>
      <w:r w:rsidRPr="004038F8">
        <w:rPr>
          <w:rFonts w:cstheme="minorHAnsi"/>
          <w:b/>
          <w:bCs/>
          <w:lang w:bidi="el-GR"/>
        </w:rPr>
        <w:t>.</w:t>
      </w:r>
    </w:p>
    <w:p w14:paraId="180B63BF" w14:textId="4593BB08" w:rsidR="00472985" w:rsidRPr="004038F8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b/>
          <w:bCs/>
        </w:rPr>
      </w:pPr>
      <w:r w:rsidRPr="004038F8">
        <w:rPr>
          <w:rFonts w:eastAsia="Times New Roman" w:cstheme="minorHAnsi"/>
          <w:b/>
          <w:bCs/>
        </w:rPr>
        <w:t>Προσφορά που υποβάλλεται για μέρος της προμήθειας απορρίπτεται ως απαράδεκτη.</w:t>
      </w:r>
    </w:p>
    <w:p w14:paraId="44B18EEF" w14:textId="77777777" w:rsidR="00472985" w:rsidRDefault="00472985" w:rsidP="00131D96">
      <w:pPr>
        <w:shd w:val="clear" w:color="auto" w:fill="FFFFFF"/>
        <w:spacing w:after="0" w:line="360" w:lineRule="auto"/>
        <w:jc w:val="both"/>
      </w:pPr>
      <w:r>
        <w:t>Η προμήθεια θα γίνει με τους Ειδικούς όρους, που ακολουθούν.</w:t>
      </w:r>
    </w:p>
    <w:p w14:paraId="787E29FC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>Επιπρόσθετα, προς απόδειξη της μη συνδρομής των λόγων αποκλεισμού από διαδικασίες σύναψης δημοσίων συμβάσεων των παρ. 1 και 2 του άρθρου 73 του Ν.4412/2016, θα πρέπει να προσκομίσετε μαζί με την οικονομική σας προσφορά και τα παρακάτω δικαιολογητικά σύμφωνα με το άρθρο 80 παρ. 2 και 3 του Ν.4412/2016:</w:t>
      </w:r>
    </w:p>
    <w:p w14:paraId="1B1D908D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>1) Βεβαίωση φορολογικής ενημερότητας, για συμμετοχή</w:t>
      </w:r>
    </w:p>
    <w:p w14:paraId="583F2931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>2) Βεβαίωση ασφαλιστικής ενημερότητας για ασφαλιστικές εισφορές του προσωπικού, για συμμετοχή</w:t>
      </w:r>
    </w:p>
    <w:p w14:paraId="0A1C30F1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 xml:space="preserve">3) Βεβαίωση ασφαλιστικής ενημερότητας μη μισθωτών ΕΦΚΑ, για συμμετοχή (αφορά ατομικές επιχειρήσεις) </w:t>
      </w:r>
    </w:p>
    <w:p w14:paraId="768E55DB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lastRenderedPageBreak/>
        <w:t>4)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</w:r>
    </w:p>
    <w:p w14:paraId="4D809743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</w:t>
      </w:r>
    </w:p>
    <w:p w14:paraId="5937C3F9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>ββ) στις περιπτώσεις ανωνύμων εταιρειών (Α.Ε.), τον διευθύνοντα σύμβουλο, καθώς και όλα τα μέλη του Διοικητικού Συμβουλίου, γγ) στις περιπτώσεις των συνεταιρισμών τα μέλη του Διοικητικού Συμβουλίου.</w:t>
      </w:r>
    </w:p>
    <w:p w14:paraId="4B66111B" w14:textId="77777777" w:rsidR="00472985" w:rsidRP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>5) Αντίγραφο καταστατικού της εταιρίας &amp; έγγραφο ταυτοποίησης μελών Διοικητικού Συμβουλίου (π.χ. ΓΕΜΗ)</w:t>
      </w:r>
    </w:p>
    <w:p w14:paraId="59B8BCDE" w14:textId="77777777" w:rsidR="00472985" w:rsidRDefault="00472985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472985">
        <w:rPr>
          <w:rFonts w:eastAsia="Times New Roman" w:cstheme="minorHAnsi"/>
          <w:lang w:eastAsia="el-GR"/>
        </w:rPr>
        <w:t>6) 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</w:r>
    </w:p>
    <w:p w14:paraId="27A02B75" w14:textId="2F9DF47A" w:rsidR="0003631D" w:rsidRPr="00CC4628" w:rsidRDefault="0003631D" w:rsidP="00131D96">
      <w:pPr>
        <w:spacing w:afterLines="80" w:after="192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CC4628">
        <w:rPr>
          <w:rFonts w:eastAsia="Times New Roman" w:cstheme="minorHAnsi"/>
          <w:lang w:eastAsia="el-GR"/>
        </w:rPr>
        <w:t>Η ανάθεση και η εκτέλεση της σύμβασης διέπεται από την κείμενη νομοθεσία και τις κατ΄ εξουσιοδότηση αυτής εκδοθείσες κανονιστικές πράξεις, όπως ισχύουν και ιδίως του ν. 4412/2016 (Α' 147) «Δημόσιες Συμβάσεις Έργων, Προμηθειών και Υπηρεσιών (προσαρμογή στις Οδηγίες 2014/24/ ΕΕ και 2014/25/ΕΕ)»</w:t>
      </w:r>
    </w:p>
    <w:p w14:paraId="6E909191" w14:textId="77777777" w:rsidR="00553553" w:rsidRPr="00526D50" w:rsidRDefault="00553553" w:rsidP="00131D9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lang w:eastAsia="el-GR"/>
        </w:rPr>
      </w:pPr>
      <w:r w:rsidRPr="00526D50">
        <w:rPr>
          <w:rFonts w:eastAsia="Times New Roman" w:cstheme="minorHAnsi"/>
          <w:lang w:eastAsia="el-GR"/>
        </w:rPr>
        <w:t>Η παροχή των υπηρεσιών θα γίνει με τους Ειδικούς όρους, που ακολουθούν.</w:t>
      </w:r>
    </w:p>
    <w:p w14:paraId="1201C8B7" w14:textId="77777777" w:rsidR="00553553" w:rsidRDefault="00553553" w:rsidP="00131D96">
      <w:pPr>
        <w:spacing w:after="0" w:line="360" w:lineRule="auto"/>
        <w:jc w:val="both"/>
        <w:rPr>
          <w:rFonts w:eastAsia="Times New Roman" w:cstheme="minorHAnsi"/>
          <w:lang w:eastAsia="el-GR"/>
        </w:rPr>
      </w:pPr>
    </w:p>
    <w:p w14:paraId="63F7BAC6" w14:textId="4A574BBF" w:rsidR="0003631D" w:rsidRPr="00CC4628" w:rsidRDefault="0003631D" w:rsidP="00131D96">
      <w:pPr>
        <w:spacing w:after="0" w:line="360" w:lineRule="auto"/>
        <w:jc w:val="both"/>
        <w:rPr>
          <w:rFonts w:eastAsia="Times New Roman" w:cstheme="minorHAnsi"/>
          <w:b/>
          <w:lang w:eastAsia="el-GR"/>
        </w:rPr>
      </w:pPr>
      <w:r w:rsidRPr="00CC4628">
        <w:rPr>
          <w:rFonts w:eastAsia="Times New Roman" w:cstheme="minorHAnsi"/>
          <w:b/>
          <w:lang w:eastAsia="el-GR"/>
        </w:rPr>
        <w:t>Οι προσφορές μπορούν να κατατεθούν στην ΑΡΣΙΣ με κάθε πρόσφορο μέσο επικοινωνίας (ταχυδρομικά έγγραφα, ηλεκτρονικά, με φαξ ή αντίστοιχο τρόπο).</w:t>
      </w:r>
    </w:p>
    <w:p w14:paraId="31C53BCF" w14:textId="77777777" w:rsidR="0003631D" w:rsidRPr="00CC4628" w:rsidRDefault="0003631D" w:rsidP="00131D96">
      <w:pPr>
        <w:spacing w:after="0" w:line="360" w:lineRule="auto"/>
        <w:rPr>
          <w:rFonts w:eastAsia="Times New Roman" w:cstheme="minorHAnsi"/>
          <w:lang w:eastAsia="el-GR"/>
        </w:rPr>
      </w:pPr>
      <w:r w:rsidRPr="00CC4628">
        <w:rPr>
          <w:rFonts w:eastAsia="Times New Roman" w:cstheme="minorHAnsi"/>
          <w:b/>
          <w:lang w:eastAsia="el-GR"/>
        </w:rPr>
        <w:t>•</w:t>
      </w:r>
      <w:r w:rsidRPr="00CC4628">
        <w:rPr>
          <w:rFonts w:eastAsia="Times New Roman" w:cstheme="minorHAnsi"/>
          <w:b/>
          <w:lang w:eastAsia="el-GR"/>
        </w:rPr>
        <w:tab/>
      </w:r>
      <w:r w:rsidRPr="00CC4628">
        <w:rPr>
          <w:rFonts w:eastAsia="Times New Roman" w:cstheme="minorHAnsi"/>
          <w:lang w:eastAsia="el-GR"/>
        </w:rPr>
        <w:t>Ταχυδρομική Διεύθυνση: Εγνατίας 30, 54625, Θεσσαλονίκη</w:t>
      </w:r>
    </w:p>
    <w:p w14:paraId="76945408" w14:textId="77777777" w:rsidR="0003631D" w:rsidRPr="00CC4628" w:rsidRDefault="0003631D" w:rsidP="00131D96">
      <w:pPr>
        <w:spacing w:after="0" w:line="360" w:lineRule="auto"/>
        <w:rPr>
          <w:rFonts w:eastAsia="Times New Roman" w:cstheme="minorHAnsi"/>
          <w:lang w:eastAsia="el-GR"/>
        </w:rPr>
      </w:pPr>
      <w:r w:rsidRPr="00CC4628">
        <w:rPr>
          <w:rFonts w:eastAsia="Times New Roman" w:cstheme="minorHAnsi"/>
          <w:lang w:eastAsia="el-GR"/>
        </w:rPr>
        <w:t>•</w:t>
      </w:r>
      <w:r w:rsidRPr="00CC4628">
        <w:rPr>
          <w:rFonts w:eastAsia="Times New Roman" w:cstheme="minorHAnsi"/>
          <w:lang w:eastAsia="el-GR"/>
        </w:rPr>
        <w:tab/>
        <w:t>Fax: 2310526150</w:t>
      </w:r>
    </w:p>
    <w:p w14:paraId="3F35D1D3" w14:textId="0D6739BE" w:rsidR="00082C4F" w:rsidRPr="00CC4628" w:rsidRDefault="0003631D" w:rsidP="00131D96">
      <w:pPr>
        <w:spacing w:after="0" w:line="360" w:lineRule="auto"/>
        <w:rPr>
          <w:rFonts w:eastAsia="Times New Roman" w:cstheme="minorHAnsi"/>
          <w:lang w:eastAsia="el-GR"/>
        </w:rPr>
      </w:pPr>
      <w:r w:rsidRPr="00CC4628">
        <w:rPr>
          <w:rFonts w:eastAsia="Times New Roman" w:cstheme="minorHAnsi"/>
          <w:lang w:eastAsia="el-GR"/>
        </w:rPr>
        <w:t>•</w:t>
      </w:r>
      <w:r w:rsidRPr="00CC4628">
        <w:rPr>
          <w:rFonts w:eastAsia="Times New Roman" w:cstheme="minorHAnsi"/>
          <w:lang w:eastAsia="el-GR"/>
        </w:rPr>
        <w:tab/>
        <w:t xml:space="preserve">Ηλεκτρονική Διεύθυνση: </w:t>
      </w:r>
      <w:hyperlink r:id="rId8" w:history="1">
        <w:r w:rsidR="00082C4F" w:rsidRPr="00DA7A4F">
          <w:rPr>
            <w:rStyle w:val="-"/>
            <w:rFonts w:eastAsia="Times New Roman" w:cstheme="minorHAnsi"/>
            <w:lang w:eastAsia="el-GR"/>
          </w:rPr>
          <w:t>metoikos.procurement@gmail.com</w:t>
        </w:r>
      </w:hyperlink>
    </w:p>
    <w:p w14:paraId="4F5A4C21" w14:textId="71F4363C" w:rsidR="0003631D" w:rsidRPr="00CC4628" w:rsidRDefault="0003631D" w:rsidP="0013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eastAsia="Times New Roman" w:cstheme="minorHAnsi"/>
          <w:b/>
          <w:lang w:eastAsia="el-GR"/>
        </w:rPr>
      </w:pPr>
      <w:r w:rsidRPr="00CC4628">
        <w:rPr>
          <w:rFonts w:eastAsia="Times New Roman" w:cstheme="minorHAnsi"/>
          <w:b/>
          <w:lang w:eastAsia="el-GR"/>
        </w:rPr>
        <w:t xml:space="preserve">Ημερομηνία λήψης της προσφοράς από την ΑΡΣΙΣ το αργότερο έως την </w:t>
      </w:r>
      <w:r w:rsidR="00D27F54">
        <w:rPr>
          <w:rFonts w:eastAsia="Times New Roman" w:cstheme="minorHAnsi"/>
          <w:b/>
          <w:lang w:eastAsia="el-GR"/>
        </w:rPr>
        <w:t>02</w:t>
      </w:r>
      <w:r w:rsidR="00D163BD">
        <w:rPr>
          <w:rFonts w:eastAsia="Times New Roman" w:cstheme="minorHAnsi"/>
          <w:b/>
          <w:lang w:eastAsia="el-GR"/>
        </w:rPr>
        <w:t>/0</w:t>
      </w:r>
      <w:r w:rsidR="00D27F54">
        <w:rPr>
          <w:rFonts w:eastAsia="Times New Roman" w:cstheme="minorHAnsi"/>
          <w:b/>
          <w:lang w:eastAsia="el-GR"/>
        </w:rPr>
        <w:t>2</w:t>
      </w:r>
      <w:r w:rsidR="00D163BD">
        <w:rPr>
          <w:rFonts w:eastAsia="Times New Roman" w:cstheme="minorHAnsi"/>
          <w:b/>
          <w:lang w:eastAsia="el-GR"/>
        </w:rPr>
        <w:t>/2023</w:t>
      </w:r>
      <w:r w:rsidRPr="00CC4628">
        <w:rPr>
          <w:rFonts w:eastAsia="Times New Roman" w:cstheme="minorHAnsi"/>
          <w:b/>
          <w:lang w:eastAsia="el-GR"/>
        </w:rPr>
        <w:t xml:space="preserve"> ώρα </w:t>
      </w:r>
      <w:r>
        <w:rPr>
          <w:rFonts w:eastAsia="Times New Roman" w:cstheme="minorHAnsi"/>
          <w:b/>
          <w:lang w:eastAsia="el-GR"/>
        </w:rPr>
        <w:t>1</w:t>
      </w:r>
      <w:r w:rsidR="00082C4F">
        <w:rPr>
          <w:rFonts w:eastAsia="Times New Roman" w:cstheme="minorHAnsi"/>
          <w:b/>
          <w:lang w:eastAsia="el-GR"/>
        </w:rPr>
        <w:t>5</w:t>
      </w:r>
      <w:r>
        <w:rPr>
          <w:rFonts w:eastAsia="Times New Roman" w:cstheme="minorHAnsi"/>
          <w:b/>
          <w:lang w:eastAsia="el-GR"/>
        </w:rPr>
        <w:t>:</w:t>
      </w:r>
      <w:r w:rsidRPr="00CC4628">
        <w:rPr>
          <w:rFonts w:eastAsia="Times New Roman" w:cstheme="minorHAnsi"/>
          <w:b/>
          <w:lang w:eastAsia="el-GR"/>
        </w:rPr>
        <w:t xml:space="preserve">00 </w:t>
      </w:r>
    </w:p>
    <w:p w14:paraId="34EE4F1C" w14:textId="6778B324" w:rsidR="00082C4F" w:rsidRPr="00082C4F" w:rsidRDefault="00082C4F" w:rsidP="00131D9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b/>
          <w:bCs/>
          <w:lang w:eastAsia="el-GR"/>
        </w:rPr>
      </w:pPr>
      <w:r w:rsidRPr="00082C4F">
        <w:rPr>
          <w:rFonts w:eastAsia="Times New Roman"/>
          <w:b/>
          <w:bCs/>
          <w:lang w:eastAsia="el-GR"/>
        </w:rPr>
        <w:lastRenderedPageBreak/>
        <w:t>Όλα τα απαραίτητα έγγραφα που συνοδεύουν την πρόσκληση (ειδικοί όροι, υποδείγματα προσφορών) είναι αναρτημένα στη σελίδα της ΑΡΣΙΣ www.arsis.gr</w:t>
      </w:r>
    </w:p>
    <w:p w14:paraId="3A8652BE" w14:textId="355DB86B" w:rsidR="00082C4F" w:rsidRDefault="00082C4F" w:rsidP="00131D96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C4628">
        <w:rPr>
          <w:rFonts w:eastAsia="Times New Roman" w:cstheme="minorHAnsi"/>
          <w:lang w:eastAsia="el-GR"/>
        </w:rPr>
        <w:t>Οι ενδιαφερόμενοι μπορούν να λαμβάνουν Πληροφορίες από το site της Άρσις www.arsis.gr ή στο τηλέφωνο: 231600</w:t>
      </w:r>
      <w:r>
        <w:rPr>
          <w:rFonts w:eastAsia="Times New Roman" w:cstheme="minorHAnsi"/>
          <w:lang w:eastAsia="el-GR"/>
        </w:rPr>
        <w:t>9753</w:t>
      </w:r>
      <w:r w:rsidRPr="00CC4628">
        <w:rPr>
          <w:rFonts w:eastAsia="Times New Roman" w:cstheme="minorHAnsi"/>
          <w:lang w:eastAsia="el-GR"/>
        </w:rPr>
        <w:t>, 231600</w:t>
      </w:r>
      <w:r>
        <w:rPr>
          <w:rFonts w:eastAsia="Times New Roman" w:cstheme="minorHAnsi"/>
          <w:lang w:eastAsia="el-GR"/>
        </w:rPr>
        <w:t>7622</w:t>
      </w:r>
      <w:r w:rsidRPr="00CC4628">
        <w:rPr>
          <w:rFonts w:eastAsia="Times New Roman" w:cstheme="minorHAnsi"/>
          <w:lang w:eastAsia="el-GR"/>
        </w:rPr>
        <w:t>.</w:t>
      </w:r>
    </w:p>
    <w:p w14:paraId="562761C2" w14:textId="0E24F2E1" w:rsidR="0003631D" w:rsidRPr="00CC4628" w:rsidRDefault="0003631D" w:rsidP="00131D96">
      <w:pPr>
        <w:spacing w:after="0" w:line="360" w:lineRule="auto"/>
        <w:jc w:val="both"/>
        <w:rPr>
          <w:rFonts w:eastAsia="Times New Roman" w:cstheme="minorHAnsi"/>
          <w:lang w:eastAsia="el-GR"/>
        </w:rPr>
      </w:pPr>
      <w:r w:rsidRPr="00CC4628">
        <w:rPr>
          <w:rFonts w:eastAsia="Times New Roman" w:cstheme="minorHAnsi"/>
          <w:lang w:eastAsia="el-GR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site της ΑΡΣΙΣ </w:t>
      </w:r>
      <w:hyperlink r:id="rId9" w:history="1">
        <w:r w:rsidRPr="00CC4628">
          <w:rPr>
            <w:rStyle w:val="-"/>
            <w:rFonts w:eastAsia="Times New Roman" w:cstheme="minorHAnsi"/>
            <w:lang w:eastAsia="el-GR"/>
          </w:rPr>
          <w:t>www.arsis.gr</w:t>
        </w:r>
      </w:hyperlink>
    </w:p>
    <w:p w14:paraId="2A04D971" w14:textId="77777777" w:rsidR="00BF5072" w:rsidRDefault="00BF5072" w:rsidP="00131D96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D6F4DE" w14:textId="42F77308" w:rsidR="0015414F" w:rsidRPr="0015414F" w:rsidRDefault="0015414F" w:rsidP="00131D96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15414F">
        <w:rPr>
          <w:rFonts w:asciiTheme="minorHAnsi" w:hAnsiTheme="minorHAnsi" w:cstheme="minorHAnsi"/>
          <w:sz w:val="22"/>
          <w:szCs w:val="22"/>
        </w:rPr>
        <w:t>ΓΙΑ ΤΗΝ ΑΡΣΙΣ – ΚΟΙΝΩΝΙΚΗ ΟΡΓΑΝΩΣΗ ΥΠΟΣΤΗΡΙΞΗΣ ΝΕΩΝ</w:t>
      </w:r>
    </w:p>
    <w:p w14:paraId="7E7C996C" w14:textId="77777777" w:rsidR="0015414F" w:rsidRPr="0015414F" w:rsidRDefault="0015414F" w:rsidP="00131D96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15414F">
        <w:rPr>
          <w:rFonts w:asciiTheme="minorHAnsi" w:hAnsiTheme="minorHAnsi" w:cstheme="minorHAnsi"/>
          <w:sz w:val="22"/>
          <w:szCs w:val="22"/>
        </w:rPr>
        <w:t>ΤΜΗΜΑ ΠΡΟΜΗΘΕΙΩΝ</w:t>
      </w:r>
    </w:p>
    <w:p w14:paraId="0D16CDF5" w14:textId="43E8CE44" w:rsidR="0015414F" w:rsidRDefault="0046785D" w:rsidP="00131D96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ΔΗΜΗΤΡΑ ΠΑΛΑΝΤΖΑ</w:t>
      </w:r>
    </w:p>
    <w:p w14:paraId="4A253574" w14:textId="10808873" w:rsidR="00BA749A" w:rsidRDefault="00BA749A" w:rsidP="00131D96">
      <w:pPr>
        <w:pStyle w:val="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50DAFAC" w14:textId="77777777" w:rsidR="00FB13CF" w:rsidRDefault="00FB13CF" w:rsidP="00131D96">
      <w:pPr>
        <w:spacing w:after="0" w:line="360" w:lineRule="auto"/>
      </w:pPr>
      <w:r>
        <w:t>Για την πρόσκληση υποβολής προσφορών πατήστε εδώ.</w:t>
      </w:r>
    </w:p>
    <w:p w14:paraId="49191AAC" w14:textId="77777777" w:rsidR="00FB13CF" w:rsidRDefault="00FB13CF" w:rsidP="00131D96">
      <w:pPr>
        <w:spacing w:after="0" w:line="360" w:lineRule="auto"/>
      </w:pPr>
      <w:r>
        <w:t xml:space="preserve">Για τους ειδικούς όρους πατήστε εδώ. </w:t>
      </w:r>
    </w:p>
    <w:p w14:paraId="681A0182" w14:textId="6B4AD7DD" w:rsidR="00FB13CF" w:rsidRDefault="00FB13CF" w:rsidP="00131D96">
      <w:pPr>
        <w:spacing w:after="0" w:line="360" w:lineRule="auto"/>
      </w:pPr>
      <w:r>
        <w:t xml:space="preserve">Για το υπόδειγμα της οικονομικής προσφοράς </w:t>
      </w:r>
      <w:r w:rsidR="00D27F54">
        <w:t xml:space="preserve">του Τμήματος 1 </w:t>
      </w:r>
      <w:r>
        <w:t>πατήστε εδώ.</w:t>
      </w:r>
    </w:p>
    <w:p w14:paraId="3B4AFCBA" w14:textId="422172A7" w:rsidR="00D27F54" w:rsidRDefault="00D27F54" w:rsidP="00131D96">
      <w:pPr>
        <w:spacing w:after="0" w:line="360" w:lineRule="auto"/>
      </w:pPr>
      <w:r>
        <w:t>Για το υπόδειγμα της οικονομικής προσφοράς του Τμήματος 2 πατήστε εδώ.</w:t>
      </w:r>
    </w:p>
    <w:p w14:paraId="3ECECB51" w14:textId="427DEFAD" w:rsidR="00D27F54" w:rsidRDefault="00D27F54" w:rsidP="00131D96">
      <w:pPr>
        <w:spacing w:after="0" w:line="360" w:lineRule="auto"/>
      </w:pPr>
      <w:r>
        <w:t>Για το υπόδειγμα της οικονομικής προσφοράς του Τμήματος 3 πατήστε εδώ.</w:t>
      </w:r>
    </w:p>
    <w:p w14:paraId="70529572" w14:textId="12E3D4B2" w:rsidR="00D27F54" w:rsidRDefault="00D27F54" w:rsidP="00131D96">
      <w:pPr>
        <w:spacing w:after="0" w:line="360" w:lineRule="auto"/>
      </w:pPr>
      <w:r>
        <w:t xml:space="preserve">Για το υπόδειγμα της </w:t>
      </w:r>
      <w:r w:rsidR="009C52A1">
        <w:t>βεβαίωση</w:t>
      </w:r>
      <w:r w:rsidR="00D55716">
        <w:t>ς</w:t>
      </w:r>
      <w:r w:rsidR="009C52A1">
        <w:t xml:space="preserve"> καταλληλόλητας </w:t>
      </w:r>
      <w:r w:rsidR="00D35CBD">
        <w:t>χώρου</w:t>
      </w:r>
      <w:r w:rsidR="009C52A1">
        <w:t xml:space="preserve"> </w:t>
      </w:r>
      <w:r w:rsidR="00D55716">
        <w:t>πατήστε εδώ</w:t>
      </w:r>
    </w:p>
    <w:p w14:paraId="48B8D20F" w14:textId="77777777" w:rsidR="00FB13CF" w:rsidRDefault="00FB13CF" w:rsidP="00131D96">
      <w:pPr>
        <w:spacing w:after="0" w:line="360" w:lineRule="auto"/>
      </w:pPr>
      <w:r>
        <w:t xml:space="preserve">Για το υπόδειγμα της υπεύθυνης δήλωσης πατήστε εδώ. </w:t>
      </w:r>
    </w:p>
    <w:p w14:paraId="77B36198" w14:textId="428F787A" w:rsidR="00F75371" w:rsidRPr="00DD2309" w:rsidRDefault="00F75371" w:rsidP="00131D96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lang w:eastAsia="el-GR"/>
        </w:rPr>
      </w:pPr>
    </w:p>
    <w:sectPr w:rsidR="00F75371" w:rsidRPr="00DD2309" w:rsidSect="00C31D82">
      <w:headerReference w:type="default" r:id="rId10"/>
      <w:pgSz w:w="11906" w:h="16838"/>
      <w:pgMar w:top="284" w:right="141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C6CE" w14:textId="77777777" w:rsidR="00EB4378" w:rsidRDefault="00EB4378" w:rsidP="005D6D70">
      <w:pPr>
        <w:spacing w:after="0" w:line="240" w:lineRule="auto"/>
      </w:pPr>
      <w:r>
        <w:separator/>
      </w:r>
    </w:p>
  </w:endnote>
  <w:endnote w:type="continuationSeparator" w:id="0">
    <w:p w14:paraId="3D72BEC1" w14:textId="77777777" w:rsidR="00EB4378" w:rsidRDefault="00EB4378" w:rsidP="005D6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8F61" w14:textId="77777777" w:rsidR="00EB4378" w:rsidRDefault="00EB4378" w:rsidP="005D6D70">
      <w:pPr>
        <w:spacing w:after="0" w:line="240" w:lineRule="auto"/>
      </w:pPr>
      <w:r>
        <w:separator/>
      </w:r>
    </w:p>
  </w:footnote>
  <w:footnote w:type="continuationSeparator" w:id="0">
    <w:p w14:paraId="739EA416" w14:textId="77777777" w:rsidR="00EB4378" w:rsidRDefault="00EB4378" w:rsidP="005D6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1B0A" w14:textId="2F4D8E83" w:rsidR="00A1301B" w:rsidRDefault="00BF5072" w:rsidP="00A1301B">
    <w:pPr>
      <w:pStyle w:val="a5"/>
      <w:jc w:val="center"/>
    </w:pPr>
    <w:r>
      <w:rPr>
        <w:noProof/>
        <w:lang w:eastAsia="el-GR"/>
      </w:rPr>
      <w:drawing>
        <wp:inline distT="0" distB="0" distL="0" distR="0" wp14:anchorId="4D60FC13" wp14:editId="1CB33F7E">
          <wp:extent cx="5273675" cy="530225"/>
          <wp:effectExtent l="0" t="0" r="3175" b="317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0743"/>
    <w:multiLevelType w:val="hybridMultilevel"/>
    <w:tmpl w:val="492A3126"/>
    <w:lvl w:ilvl="0" w:tplc="0408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1F9841C6"/>
    <w:multiLevelType w:val="hybridMultilevel"/>
    <w:tmpl w:val="AC803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E31"/>
    <w:multiLevelType w:val="hybridMultilevel"/>
    <w:tmpl w:val="888833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31BC"/>
    <w:multiLevelType w:val="hybridMultilevel"/>
    <w:tmpl w:val="A078CC24"/>
    <w:lvl w:ilvl="0" w:tplc="10E45C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71E0E"/>
    <w:multiLevelType w:val="hybridMultilevel"/>
    <w:tmpl w:val="24D69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02427">
    <w:abstractNumId w:val="4"/>
  </w:num>
  <w:num w:numId="2" w16cid:durableId="358235942">
    <w:abstractNumId w:val="0"/>
  </w:num>
  <w:num w:numId="3" w16cid:durableId="1364865356">
    <w:abstractNumId w:val="1"/>
  </w:num>
  <w:num w:numId="4" w16cid:durableId="1217470044">
    <w:abstractNumId w:val="2"/>
  </w:num>
  <w:num w:numId="5" w16cid:durableId="69573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72"/>
    <w:rsid w:val="00001472"/>
    <w:rsid w:val="000165E8"/>
    <w:rsid w:val="0002781E"/>
    <w:rsid w:val="00034162"/>
    <w:rsid w:val="0003631D"/>
    <w:rsid w:val="00037B9F"/>
    <w:rsid w:val="000413B6"/>
    <w:rsid w:val="000439BE"/>
    <w:rsid w:val="00044780"/>
    <w:rsid w:val="0004685E"/>
    <w:rsid w:val="00057D7A"/>
    <w:rsid w:val="00061746"/>
    <w:rsid w:val="000725E7"/>
    <w:rsid w:val="00075801"/>
    <w:rsid w:val="00082A66"/>
    <w:rsid w:val="00082C4F"/>
    <w:rsid w:val="000871C0"/>
    <w:rsid w:val="00093CE9"/>
    <w:rsid w:val="0009413A"/>
    <w:rsid w:val="000A13DC"/>
    <w:rsid w:val="000A155A"/>
    <w:rsid w:val="000A1706"/>
    <w:rsid w:val="000B2A1A"/>
    <w:rsid w:val="000B4038"/>
    <w:rsid w:val="000C435C"/>
    <w:rsid w:val="000D4EDF"/>
    <w:rsid w:val="000E045C"/>
    <w:rsid w:val="000E2E88"/>
    <w:rsid w:val="000F6821"/>
    <w:rsid w:val="00100086"/>
    <w:rsid w:val="00107A35"/>
    <w:rsid w:val="001202BF"/>
    <w:rsid w:val="00127E76"/>
    <w:rsid w:val="00131D96"/>
    <w:rsid w:val="00133420"/>
    <w:rsid w:val="001402E2"/>
    <w:rsid w:val="00145C37"/>
    <w:rsid w:val="00145FDE"/>
    <w:rsid w:val="0015069C"/>
    <w:rsid w:val="0015414F"/>
    <w:rsid w:val="001652FB"/>
    <w:rsid w:val="00172315"/>
    <w:rsid w:val="001771FF"/>
    <w:rsid w:val="00187812"/>
    <w:rsid w:val="00187821"/>
    <w:rsid w:val="001928C6"/>
    <w:rsid w:val="0019763B"/>
    <w:rsid w:val="001A1B54"/>
    <w:rsid w:val="001A242C"/>
    <w:rsid w:val="001A7E64"/>
    <w:rsid w:val="001C2278"/>
    <w:rsid w:val="001D04A6"/>
    <w:rsid w:val="001D0E76"/>
    <w:rsid w:val="001D6B8A"/>
    <w:rsid w:val="001E7450"/>
    <w:rsid w:val="001F0CAD"/>
    <w:rsid w:val="001F34D3"/>
    <w:rsid w:val="00204C51"/>
    <w:rsid w:val="0020794F"/>
    <w:rsid w:val="002079DF"/>
    <w:rsid w:val="00213649"/>
    <w:rsid w:val="00214913"/>
    <w:rsid w:val="0021652F"/>
    <w:rsid w:val="00220807"/>
    <w:rsid w:val="00242572"/>
    <w:rsid w:val="00246DBC"/>
    <w:rsid w:val="00250E41"/>
    <w:rsid w:val="00252A26"/>
    <w:rsid w:val="00253EC6"/>
    <w:rsid w:val="002746C3"/>
    <w:rsid w:val="00275B76"/>
    <w:rsid w:val="002805A8"/>
    <w:rsid w:val="00282599"/>
    <w:rsid w:val="002848BF"/>
    <w:rsid w:val="00293421"/>
    <w:rsid w:val="0029407A"/>
    <w:rsid w:val="002A0A75"/>
    <w:rsid w:val="002A1BB2"/>
    <w:rsid w:val="002B23AD"/>
    <w:rsid w:val="002C4037"/>
    <w:rsid w:val="002C59E2"/>
    <w:rsid w:val="002C6DD7"/>
    <w:rsid w:val="002D14B2"/>
    <w:rsid w:val="002D1982"/>
    <w:rsid w:val="002D6407"/>
    <w:rsid w:val="002E06E5"/>
    <w:rsid w:val="002E072E"/>
    <w:rsid w:val="002E78D4"/>
    <w:rsid w:val="003043FE"/>
    <w:rsid w:val="00307A97"/>
    <w:rsid w:val="003114CE"/>
    <w:rsid w:val="00311ED7"/>
    <w:rsid w:val="00315D4E"/>
    <w:rsid w:val="00316A6C"/>
    <w:rsid w:val="00324FEE"/>
    <w:rsid w:val="0033152B"/>
    <w:rsid w:val="003342CF"/>
    <w:rsid w:val="0033490A"/>
    <w:rsid w:val="00334CDE"/>
    <w:rsid w:val="00342B0C"/>
    <w:rsid w:val="00342E21"/>
    <w:rsid w:val="0034517B"/>
    <w:rsid w:val="00350E23"/>
    <w:rsid w:val="003744F5"/>
    <w:rsid w:val="00387605"/>
    <w:rsid w:val="0038771B"/>
    <w:rsid w:val="0039002B"/>
    <w:rsid w:val="00390D07"/>
    <w:rsid w:val="003913CF"/>
    <w:rsid w:val="003B2D38"/>
    <w:rsid w:val="003B5DA2"/>
    <w:rsid w:val="003B69ED"/>
    <w:rsid w:val="003C1315"/>
    <w:rsid w:val="003C1529"/>
    <w:rsid w:val="003C1C87"/>
    <w:rsid w:val="003C4FC3"/>
    <w:rsid w:val="003D0880"/>
    <w:rsid w:val="003D1313"/>
    <w:rsid w:val="003E1B7F"/>
    <w:rsid w:val="003E2E78"/>
    <w:rsid w:val="003F684A"/>
    <w:rsid w:val="00400988"/>
    <w:rsid w:val="004038F8"/>
    <w:rsid w:val="0041375E"/>
    <w:rsid w:val="0041738E"/>
    <w:rsid w:val="0042243D"/>
    <w:rsid w:val="0042386F"/>
    <w:rsid w:val="00423A04"/>
    <w:rsid w:val="00425032"/>
    <w:rsid w:val="0045102C"/>
    <w:rsid w:val="00451880"/>
    <w:rsid w:val="0045454D"/>
    <w:rsid w:val="004555D0"/>
    <w:rsid w:val="004639EF"/>
    <w:rsid w:val="00464281"/>
    <w:rsid w:val="0046452A"/>
    <w:rsid w:val="0046785D"/>
    <w:rsid w:val="00472985"/>
    <w:rsid w:val="00483E1A"/>
    <w:rsid w:val="00485060"/>
    <w:rsid w:val="00492D4C"/>
    <w:rsid w:val="00496DCA"/>
    <w:rsid w:val="004A29BB"/>
    <w:rsid w:val="004B409D"/>
    <w:rsid w:val="004B5B7E"/>
    <w:rsid w:val="004B66A9"/>
    <w:rsid w:val="004B6927"/>
    <w:rsid w:val="004C25D7"/>
    <w:rsid w:val="004C5CD3"/>
    <w:rsid w:val="004D75BC"/>
    <w:rsid w:val="004E0E16"/>
    <w:rsid w:val="004E31B6"/>
    <w:rsid w:val="004E6984"/>
    <w:rsid w:val="004F1664"/>
    <w:rsid w:val="004F7B1B"/>
    <w:rsid w:val="00500716"/>
    <w:rsid w:val="0050151A"/>
    <w:rsid w:val="00504F3B"/>
    <w:rsid w:val="00505FF7"/>
    <w:rsid w:val="00510054"/>
    <w:rsid w:val="00510ADF"/>
    <w:rsid w:val="00514529"/>
    <w:rsid w:val="0053013D"/>
    <w:rsid w:val="00532063"/>
    <w:rsid w:val="00540000"/>
    <w:rsid w:val="00540070"/>
    <w:rsid w:val="005400F0"/>
    <w:rsid w:val="005417F3"/>
    <w:rsid w:val="00545F98"/>
    <w:rsid w:val="00553553"/>
    <w:rsid w:val="0055499C"/>
    <w:rsid w:val="00560CCE"/>
    <w:rsid w:val="005729FA"/>
    <w:rsid w:val="00576BAB"/>
    <w:rsid w:val="005B4F87"/>
    <w:rsid w:val="005B5B91"/>
    <w:rsid w:val="005D0697"/>
    <w:rsid w:val="005D0C95"/>
    <w:rsid w:val="005D6D70"/>
    <w:rsid w:val="005D7CB6"/>
    <w:rsid w:val="005F1C39"/>
    <w:rsid w:val="005F3CCD"/>
    <w:rsid w:val="006110B2"/>
    <w:rsid w:val="006129CE"/>
    <w:rsid w:val="00615DB7"/>
    <w:rsid w:val="00633B2E"/>
    <w:rsid w:val="00653113"/>
    <w:rsid w:val="00655407"/>
    <w:rsid w:val="006563CA"/>
    <w:rsid w:val="006578F8"/>
    <w:rsid w:val="00666872"/>
    <w:rsid w:val="0067033D"/>
    <w:rsid w:val="00671AC7"/>
    <w:rsid w:val="0067639D"/>
    <w:rsid w:val="006764CB"/>
    <w:rsid w:val="006771F3"/>
    <w:rsid w:val="00684798"/>
    <w:rsid w:val="00690061"/>
    <w:rsid w:val="00691AFC"/>
    <w:rsid w:val="00695B0C"/>
    <w:rsid w:val="006A4BDE"/>
    <w:rsid w:val="006A772F"/>
    <w:rsid w:val="006B1021"/>
    <w:rsid w:val="006C7AC7"/>
    <w:rsid w:val="006D26B3"/>
    <w:rsid w:val="006D6988"/>
    <w:rsid w:val="006D7DB7"/>
    <w:rsid w:val="006E683E"/>
    <w:rsid w:val="006E6B4B"/>
    <w:rsid w:val="006E754D"/>
    <w:rsid w:val="006F748A"/>
    <w:rsid w:val="00706995"/>
    <w:rsid w:val="0070789E"/>
    <w:rsid w:val="00714D60"/>
    <w:rsid w:val="00720447"/>
    <w:rsid w:val="007436FF"/>
    <w:rsid w:val="007443DF"/>
    <w:rsid w:val="00766B39"/>
    <w:rsid w:val="0077763F"/>
    <w:rsid w:val="0078215C"/>
    <w:rsid w:val="007959A9"/>
    <w:rsid w:val="007B47D2"/>
    <w:rsid w:val="007B71BB"/>
    <w:rsid w:val="007C1750"/>
    <w:rsid w:val="007C55DF"/>
    <w:rsid w:val="007E5DAC"/>
    <w:rsid w:val="007E7E9A"/>
    <w:rsid w:val="0080322E"/>
    <w:rsid w:val="0080531E"/>
    <w:rsid w:val="00805C79"/>
    <w:rsid w:val="008119CF"/>
    <w:rsid w:val="00812EA9"/>
    <w:rsid w:val="008219D7"/>
    <w:rsid w:val="00821F3B"/>
    <w:rsid w:val="00822D86"/>
    <w:rsid w:val="008250C2"/>
    <w:rsid w:val="008418C4"/>
    <w:rsid w:val="008477D8"/>
    <w:rsid w:val="0085055F"/>
    <w:rsid w:val="0085558B"/>
    <w:rsid w:val="00856A07"/>
    <w:rsid w:val="0085781C"/>
    <w:rsid w:val="008644E8"/>
    <w:rsid w:val="00873DFC"/>
    <w:rsid w:val="008752C7"/>
    <w:rsid w:val="00877528"/>
    <w:rsid w:val="008928E6"/>
    <w:rsid w:val="008932D2"/>
    <w:rsid w:val="008A1983"/>
    <w:rsid w:val="008A71B8"/>
    <w:rsid w:val="008B5B47"/>
    <w:rsid w:val="008D0652"/>
    <w:rsid w:val="008D1BC6"/>
    <w:rsid w:val="008E3E25"/>
    <w:rsid w:val="008E4696"/>
    <w:rsid w:val="008F4A19"/>
    <w:rsid w:val="0090449A"/>
    <w:rsid w:val="009136F6"/>
    <w:rsid w:val="0091479D"/>
    <w:rsid w:val="00925377"/>
    <w:rsid w:val="0092721E"/>
    <w:rsid w:val="00934B61"/>
    <w:rsid w:val="0094325B"/>
    <w:rsid w:val="0094730F"/>
    <w:rsid w:val="00954934"/>
    <w:rsid w:val="00967B72"/>
    <w:rsid w:val="009732E4"/>
    <w:rsid w:val="009826A5"/>
    <w:rsid w:val="00985BA9"/>
    <w:rsid w:val="009A25DD"/>
    <w:rsid w:val="009A2AAE"/>
    <w:rsid w:val="009B3958"/>
    <w:rsid w:val="009C0AC7"/>
    <w:rsid w:val="009C16B4"/>
    <w:rsid w:val="009C28DE"/>
    <w:rsid w:val="009C52A1"/>
    <w:rsid w:val="009D6FC6"/>
    <w:rsid w:val="009E2745"/>
    <w:rsid w:val="009F3E86"/>
    <w:rsid w:val="00A0315F"/>
    <w:rsid w:val="00A103C5"/>
    <w:rsid w:val="00A1169B"/>
    <w:rsid w:val="00A1301B"/>
    <w:rsid w:val="00A1328D"/>
    <w:rsid w:val="00A2185F"/>
    <w:rsid w:val="00A27A44"/>
    <w:rsid w:val="00A3044E"/>
    <w:rsid w:val="00A3407B"/>
    <w:rsid w:val="00A36C0B"/>
    <w:rsid w:val="00A36D85"/>
    <w:rsid w:val="00A412DF"/>
    <w:rsid w:val="00A44DC7"/>
    <w:rsid w:val="00A45C78"/>
    <w:rsid w:val="00A5208B"/>
    <w:rsid w:val="00A559D7"/>
    <w:rsid w:val="00A62906"/>
    <w:rsid w:val="00A72D8B"/>
    <w:rsid w:val="00A77D05"/>
    <w:rsid w:val="00A85DAD"/>
    <w:rsid w:val="00A90EDA"/>
    <w:rsid w:val="00AA71A4"/>
    <w:rsid w:val="00AA7ACE"/>
    <w:rsid w:val="00AB4AE4"/>
    <w:rsid w:val="00AC12A9"/>
    <w:rsid w:val="00AC72F6"/>
    <w:rsid w:val="00AD38B4"/>
    <w:rsid w:val="00AD5714"/>
    <w:rsid w:val="00AE7D95"/>
    <w:rsid w:val="00AF03DD"/>
    <w:rsid w:val="00AF4F2F"/>
    <w:rsid w:val="00B013FD"/>
    <w:rsid w:val="00B06B2A"/>
    <w:rsid w:val="00B2548C"/>
    <w:rsid w:val="00B2564D"/>
    <w:rsid w:val="00B27E66"/>
    <w:rsid w:val="00B27F3C"/>
    <w:rsid w:val="00B45C56"/>
    <w:rsid w:val="00B57756"/>
    <w:rsid w:val="00B72836"/>
    <w:rsid w:val="00B74652"/>
    <w:rsid w:val="00B83B96"/>
    <w:rsid w:val="00B90EE1"/>
    <w:rsid w:val="00B96BB7"/>
    <w:rsid w:val="00BA012C"/>
    <w:rsid w:val="00BA09B1"/>
    <w:rsid w:val="00BA10B7"/>
    <w:rsid w:val="00BA749A"/>
    <w:rsid w:val="00BB1680"/>
    <w:rsid w:val="00BB60A7"/>
    <w:rsid w:val="00BB6C0A"/>
    <w:rsid w:val="00BB6EDA"/>
    <w:rsid w:val="00BC24C2"/>
    <w:rsid w:val="00BD5500"/>
    <w:rsid w:val="00BD7225"/>
    <w:rsid w:val="00BD7FD3"/>
    <w:rsid w:val="00BE1ACD"/>
    <w:rsid w:val="00BE4137"/>
    <w:rsid w:val="00BF39DC"/>
    <w:rsid w:val="00BF42AD"/>
    <w:rsid w:val="00BF5072"/>
    <w:rsid w:val="00BF60FB"/>
    <w:rsid w:val="00C0592B"/>
    <w:rsid w:val="00C12DC1"/>
    <w:rsid w:val="00C26E85"/>
    <w:rsid w:val="00C31D82"/>
    <w:rsid w:val="00C42607"/>
    <w:rsid w:val="00C42FC4"/>
    <w:rsid w:val="00C44541"/>
    <w:rsid w:val="00C45029"/>
    <w:rsid w:val="00C518EE"/>
    <w:rsid w:val="00C60B60"/>
    <w:rsid w:val="00C61F8D"/>
    <w:rsid w:val="00C67C27"/>
    <w:rsid w:val="00C87F5A"/>
    <w:rsid w:val="00CA2D73"/>
    <w:rsid w:val="00CA3BBD"/>
    <w:rsid w:val="00CA7795"/>
    <w:rsid w:val="00CC0A82"/>
    <w:rsid w:val="00CC40B7"/>
    <w:rsid w:val="00CC4F23"/>
    <w:rsid w:val="00CD0C12"/>
    <w:rsid w:val="00CD486B"/>
    <w:rsid w:val="00CE0FC4"/>
    <w:rsid w:val="00CE125C"/>
    <w:rsid w:val="00CE5970"/>
    <w:rsid w:val="00CF06C1"/>
    <w:rsid w:val="00CF2324"/>
    <w:rsid w:val="00CF66DC"/>
    <w:rsid w:val="00D0087A"/>
    <w:rsid w:val="00D031A1"/>
    <w:rsid w:val="00D04B97"/>
    <w:rsid w:val="00D163BD"/>
    <w:rsid w:val="00D2783F"/>
    <w:rsid w:val="00D27917"/>
    <w:rsid w:val="00D27F54"/>
    <w:rsid w:val="00D35CBD"/>
    <w:rsid w:val="00D369DB"/>
    <w:rsid w:val="00D36B54"/>
    <w:rsid w:val="00D55716"/>
    <w:rsid w:val="00D63709"/>
    <w:rsid w:val="00D65FF5"/>
    <w:rsid w:val="00D67E7D"/>
    <w:rsid w:val="00D723BD"/>
    <w:rsid w:val="00D77466"/>
    <w:rsid w:val="00D77964"/>
    <w:rsid w:val="00D83EAB"/>
    <w:rsid w:val="00D83FDB"/>
    <w:rsid w:val="00D85651"/>
    <w:rsid w:val="00D91285"/>
    <w:rsid w:val="00D9797B"/>
    <w:rsid w:val="00DA21C1"/>
    <w:rsid w:val="00DA365F"/>
    <w:rsid w:val="00DA6DD0"/>
    <w:rsid w:val="00DB56EA"/>
    <w:rsid w:val="00DB774A"/>
    <w:rsid w:val="00DC7390"/>
    <w:rsid w:val="00DC7953"/>
    <w:rsid w:val="00DD2309"/>
    <w:rsid w:val="00DD3A71"/>
    <w:rsid w:val="00DD4486"/>
    <w:rsid w:val="00DD4838"/>
    <w:rsid w:val="00DF306C"/>
    <w:rsid w:val="00DF5CA9"/>
    <w:rsid w:val="00E043DC"/>
    <w:rsid w:val="00E06DD1"/>
    <w:rsid w:val="00E11FA8"/>
    <w:rsid w:val="00E12ADD"/>
    <w:rsid w:val="00E14C0F"/>
    <w:rsid w:val="00E15B99"/>
    <w:rsid w:val="00E213F5"/>
    <w:rsid w:val="00E22644"/>
    <w:rsid w:val="00E23B9F"/>
    <w:rsid w:val="00E263B7"/>
    <w:rsid w:val="00E36EA7"/>
    <w:rsid w:val="00E45A4F"/>
    <w:rsid w:val="00E47E40"/>
    <w:rsid w:val="00E50017"/>
    <w:rsid w:val="00E54910"/>
    <w:rsid w:val="00E648AC"/>
    <w:rsid w:val="00E64B7C"/>
    <w:rsid w:val="00E65915"/>
    <w:rsid w:val="00E67CDD"/>
    <w:rsid w:val="00E70DF0"/>
    <w:rsid w:val="00E7778D"/>
    <w:rsid w:val="00E77A1A"/>
    <w:rsid w:val="00E917E3"/>
    <w:rsid w:val="00E93B42"/>
    <w:rsid w:val="00E97964"/>
    <w:rsid w:val="00EA09E5"/>
    <w:rsid w:val="00EA5A2A"/>
    <w:rsid w:val="00EB4378"/>
    <w:rsid w:val="00EB52C9"/>
    <w:rsid w:val="00EC0A9A"/>
    <w:rsid w:val="00EC1928"/>
    <w:rsid w:val="00EC3454"/>
    <w:rsid w:val="00ED0391"/>
    <w:rsid w:val="00EE1A04"/>
    <w:rsid w:val="00EE3B8A"/>
    <w:rsid w:val="00EE509D"/>
    <w:rsid w:val="00EE6167"/>
    <w:rsid w:val="00EE67D9"/>
    <w:rsid w:val="00EE7322"/>
    <w:rsid w:val="00EF2990"/>
    <w:rsid w:val="00F004C8"/>
    <w:rsid w:val="00F05832"/>
    <w:rsid w:val="00F21885"/>
    <w:rsid w:val="00F4048D"/>
    <w:rsid w:val="00F50AA8"/>
    <w:rsid w:val="00F53C60"/>
    <w:rsid w:val="00F53F6A"/>
    <w:rsid w:val="00F54AAE"/>
    <w:rsid w:val="00F70301"/>
    <w:rsid w:val="00F71454"/>
    <w:rsid w:val="00F75371"/>
    <w:rsid w:val="00F75DB2"/>
    <w:rsid w:val="00F87CC1"/>
    <w:rsid w:val="00F94030"/>
    <w:rsid w:val="00FA2E9F"/>
    <w:rsid w:val="00FA36C4"/>
    <w:rsid w:val="00FB13CF"/>
    <w:rsid w:val="00FB2328"/>
    <w:rsid w:val="00FB6F16"/>
    <w:rsid w:val="00FC18BB"/>
    <w:rsid w:val="00FC7369"/>
    <w:rsid w:val="00FD27A1"/>
    <w:rsid w:val="00FD338B"/>
    <w:rsid w:val="00FD7685"/>
    <w:rsid w:val="00FE5DCA"/>
    <w:rsid w:val="00FF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7115"/>
  <w15:docId w15:val="{A3DD07D4-6B7F-46F8-B8AD-DF77D5D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25C"/>
  </w:style>
  <w:style w:type="paragraph" w:styleId="2">
    <w:name w:val="heading 2"/>
    <w:basedOn w:val="a"/>
    <w:next w:val="a"/>
    <w:link w:val="2Char"/>
    <w:uiPriority w:val="99"/>
    <w:qFormat/>
    <w:rsid w:val="00001472"/>
    <w:pPr>
      <w:keepNext/>
      <w:keepLines/>
      <w:spacing w:before="40" w:after="120"/>
      <w:jc w:val="both"/>
      <w:outlineLvl w:val="1"/>
    </w:pPr>
    <w:rPr>
      <w:rFonts w:eastAsia="SimSun" w:cs="Times New Roman"/>
      <w:b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001472"/>
    <w:rPr>
      <w:rFonts w:cs="Times New Roman"/>
      <w:color w:val="0563C1"/>
      <w:u w:val="single"/>
    </w:rPr>
  </w:style>
  <w:style w:type="paragraph" w:customStyle="1" w:styleId="normalwithoutspacing">
    <w:name w:val="normal_without_spacing"/>
    <w:basedOn w:val="a"/>
    <w:rsid w:val="00001472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9"/>
    <w:rsid w:val="00001472"/>
    <w:rPr>
      <w:rFonts w:eastAsia="SimSun" w:cs="Times New Roman"/>
      <w:b/>
      <w:lang w:eastAsia="el-GR"/>
    </w:rPr>
  </w:style>
  <w:style w:type="paragraph" w:customStyle="1" w:styleId="Default">
    <w:name w:val="Default"/>
    <w:rsid w:val="0034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NotBold">
    <w:name w:val="Body text (2) + Not Bold"/>
    <w:basedOn w:val="a0"/>
    <w:rsid w:val="00FB232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l-GR" w:eastAsia="el-GR" w:bidi="el-GR"/>
    </w:rPr>
  </w:style>
  <w:style w:type="paragraph" w:styleId="a3">
    <w:name w:val="List Paragraph"/>
    <w:basedOn w:val="a"/>
    <w:uiPriority w:val="34"/>
    <w:qFormat/>
    <w:rsid w:val="0024257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D6D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D6D70"/>
  </w:style>
  <w:style w:type="paragraph" w:styleId="a5">
    <w:name w:val="footer"/>
    <w:basedOn w:val="a"/>
    <w:link w:val="Char0"/>
    <w:uiPriority w:val="99"/>
    <w:unhideWhenUsed/>
    <w:rsid w:val="005D6D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D6D70"/>
  </w:style>
  <w:style w:type="paragraph" w:styleId="a6">
    <w:name w:val="Balloon Text"/>
    <w:basedOn w:val="a"/>
    <w:link w:val="Char1"/>
    <w:uiPriority w:val="99"/>
    <w:semiHidden/>
    <w:unhideWhenUsed/>
    <w:rsid w:val="00F7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70301"/>
    <w:rPr>
      <w:rFonts w:ascii="Tahoma" w:hAnsi="Tahoma" w:cs="Tahoma"/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A62906"/>
    <w:rPr>
      <w:color w:val="808080"/>
      <w:shd w:val="clear" w:color="auto" w:fill="E6E6E6"/>
    </w:rPr>
  </w:style>
  <w:style w:type="character" w:customStyle="1" w:styleId="20">
    <w:name w:val="Ανεπίλυτη αναφορά2"/>
    <w:basedOn w:val="a0"/>
    <w:uiPriority w:val="99"/>
    <w:semiHidden/>
    <w:unhideWhenUsed/>
    <w:rsid w:val="00E5001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7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5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">
    <w:name w:val="Ανεπίλυτη αναφορά3"/>
    <w:basedOn w:val="a0"/>
    <w:uiPriority w:val="99"/>
    <w:semiHidden/>
    <w:unhideWhenUsed/>
    <w:rsid w:val="00082C4F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FC1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ikos.procureme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si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889A7-5AAB-4134-9402-C7DE473D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Vicky Bakola</cp:lastModifiedBy>
  <cp:revision>14</cp:revision>
  <dcterms:created xsi:type="dcterms:W3CDTF">2023-01-27T11:27:00Z</dcterms:created>
  <dcterms:modified xsi:type="dcterms:W3CDTF">2023-01-27T13:36:00Z</dcterms:modified>
</cp:coreProperties>
</file>