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79B7" w14:textId="37BB4B05" w:rsidR="00DF7A64" w:rsidRPr="006C228F" w:rsidRDefault="006C228F" w:rsidP="000832C9">
      <w:pPr>
        <w:keepNext/>
        <w:keepLines/>
        <w:spacing w:after="0" w:line="360" w:lineRule="auto"/>
        <w:jc w:val="center"/>
        <w:outlineLvl w:val="1"/>
        <w:rPr>
          <w:rFonts w:eastAsia="Calibri" w:cstheme="minorHAnsi"/>
          <w:b/>
          <w:color w:val="000000"/>
          <w:lang w:eastAsia="el-GR"/>
        </w:rPr>
      </w:pPr>
      <w:r w:rsidRPr="006C228F">
        <w:rPr>
          <w:rFonts w:eastAsia="Calibri" w:cstheme="minorHAnsi"/>
          <w:b/>
          <w:color w:val="000000"/>
          <w:lang w:eastAsia="el-GR"/>
        </w:rPr>
        <w:t>Ι. Ειδικο</w:t>
      </w:r>
      <w:r>
        <w:rPr>
          <w:rFonts w:eastAsia="Calibri" w:cstheme="minorHAnsi"/>
          <w:b/>
          <w:color w:val="000000"/>
          <w:lang w:eastAsia="el-GR"/>
        </w:rPr>
        <w:t>ί</w:t>
      </w:r>
      <w:r w:rsidRPr="006C228F">
        <w:rPr>
          <w:rFonts w:eastAsia="Calibri" w:cstheme="minorHAnsi"/>
          <w:b/>
          <w:color w:val="000000"/>
          <w:lang w:eastAsia="el-GR"/>
        </w:rPr>
        <w:t xml:space="preserve"> </w:t>
      </w:r>
      <w:r>
        <w:rPr>
          <w:rFonts w:eastAsia="Calibri" w:cstheme="minorHAnsi"/>
          <w:b/>
          <w:color w:val="000000"/>
          <w:lang w:eastAsia="el-GR"/>
        </w:rPr>
        <w:t>Ό</w:t>
      </w:r>
      <w:r w:rsidRPr="006C228F">
        <w:rPr>
          <w:rFonts w:eastAsia="Calibri" w:cstheme="minorHAnsi"/>
          <w:b/>
          <w:color w:val="000000"/>
          <w:lang w:eastAsia="el-GR"/>
        </w:rPr>
        <w:t>ροι Προμ</w:t>
      </w:r>
      <w:r>
        <w:rPr>
          <w:rFonts w:eastAsia="Calibri" w:cstheme="minorHAnsi"/>
          <w:b/>
          <w:color w:val="000000"/>
          <w:lang w:eastAsia="el-GR"/>
        </w:rPr>
        <w:t>ή</w:t>
      </w:r>
      <w:r w:rsidRPr="006C228F">
        <w:rPr>
          <w:rFonts w:eastAsia="Calibri" w:cstheme="minorHAnsi"/>
          <w:b/>
          <w:color w:val="000000"/>
          <w:lang w:eastAsia="el-GR"/>
        </w:rPr>
        <w:t>θειας</w:t>
      </w:r>
    </w:p>
    <w:p w14:paraId="5EA30BD8" w14:textId="5705ADC0" w:rsidR="007F1F27" w:rsidRPr="00691EAA" w:rsidRDefault="00F639C0" w:rsidP="007F1F27">
      <w:pPr>
        <w:pStyle w:val="a3"/>
        <w:keepNext/>
        <w:keepLines/>
        <w:numPr>
          <w:ilvl w:val="0"/>
          <w:numId w:val="3"/>
        </w:numPr>
        <w:spacing w:after="0" w:line="360" w:lineRule="auto"/>
        <w:ind w:left="-5" w:right="88" w:hanging="10"/>
        <w:jc w:val="both"/>
        <w:outlineLvl w:val="1"/>
        <w:rPr>
          <w:rFonts w:eastAsia="Calibri" w:cstheme="minorHAnsi"/>
          <w:color w:val="000000"/>
          <w:lang w:val="el-GR" w:eastAsia="el-GR"/>
        </w:rPr>
      </w:pPr>
      <w:r w:rsidRPr="00691EAA">
        <w:rPr>
          <w:rFonts w:cstheme="minorHAnsi"/>
          <w:lang w:val="el-GR"/>
        </w:rPr>
        <w:t>Στην αμοιβή του ΑΝΑΔΟΧΟΥ  συμπεριλαμβάνονται κάθε φύσης έξοδα</w:t>
      </w:r>
      <w:r w:rsidRPr="00691EAA">
        <w:rPr>
          <w:rFonts w:eastAsia="Calibri" w:cstheme="minorHAnsi"/>
          <w:lang w:val="el-GR"/>
        </w:rPr>
        <w:t>,</w:t>
      </w:r>
      <w:r w:rsidRPr="00691EAA">
        <w:rPr>
          <w:rFonts w:cstheme="minorHAnsi"/>
          <w:lang w:val="el-GR"/>
        </w:rPr>
        <w:t xml:space="preserve"> δαπάνες,</w:t>
      </w:r>
      <w:r w:rsidR="00103588">
        <w:rPr>
          <w:rFonts w:cstheme="minorHAnsi"/>
          <w:lang w:val="el-GR"/>
        </w:rPr>
        <w:t xml:space="preserve"> </w:t>
      </w:r>
      <w:r w:rsidR="001D3208" w:rsidRPr="00691EAA">
        <w:rPr>
          <w:rFonts w:cstheme="minorHAnsi"/>
          <w:lang w:val="el-GR"/>
        </w:rPr>
        <w:t xml:space="preserve">που αναφέρεται στο υπό στοιχείο </w:t>
      </w:r>
      <w:r w:rsidR="000832C9" w:rsidRPr="000832C9">
        <w:rPr>
          <w:rFonts w:eastAsia="Calibri" w:cstheme="minorHAnsi"/>
          <w:b/>
          <w:bCs/>
          <w:color w:val="000000"/>
          <w:u w:val="single" w:color="000000"/>
          <w:lang w:val="el-GR" w:eastAsia="el-GR"/>
        </w:rPr>
        <w:t xml:space="preserve">Αναλυτικό Φυσικό και Οικονομικό Αντικείμενο </w:t>
      </w:r>
      <w:r w:rsidR="001D3208" w:rsidRPr="00691EAA">
        <w:rPr>
          <w:rFonts w:eastAsia="Calibri" w:cstheme="minorHAnsi"/>
          <w:color w:val="000000"/>
          <w:lang w:val="el-GR" w:eastAsia="el-GR"/>
        </w:rPr>
        <w:t>της παρούσας πρόσκλησης.</w:t>
      </w:r>
    </w:p>
    <w:p w14:paraId="1AE85926" w14:textId="4D6F7930" w:rsidR="00B33C7F" w:rsidRPr="00691EAA" w:rsidRDefault="007F1F27" w:rsidP="00B33C7F">
      <w:pPr>
        <w:pStyle w:val="a3"/>
        <w:keepNext/>
        <w:keepLines/>
        <w:numPr>
          <w:ilvl w:val="0"/>
          <w:numId w:val="3"/>
        </w:numPr>
        <w:spacing w:after="0" w:line="360" w:lineRule="auto"/>
        <w:ind w:left="-5" w:right="88" w:hanging="10"/>
        <w:jc w:val="both"/>
        <w:outlineLvl w:val="1"/>
        <w:rPr>
          <w:rFonts w:eastAsia="Calibri" w:cstheme="minorHAnsi"/>
          <w:color w:val="000000"/>
          <w:lang w:val="el-GR" w:eastAsia="el-GR"/>
        </w:rPr>
      </w:pPr>
      <w:r w:rsidRPr="00691EAA">
        <w:rPr>
          <w:rFonts w:eastAsia="Times New Roman" w:cstheme="minorHAnsi"/>
          <w:lang w:val="el-GR" w:eastAsia="el-GR"/>
        </w:rPr>
        <w:t xml:space="preserve">Η ανάθεση θα γίνει στον </w:t>
      </w:r>
      <w:r w:rsidRPr="00691EAA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οικονομικό φορέα με την πλέον συμφέρουσα από οικονομική άποψη προσφορά </w:t>
      </w:r>
      <w:r w:rsidRPr="00691EAA">
        <w:rPr>
          <w:rFonts w:eastAsia="Times New Roman" w:cstheme="minorHAnsi"/>
          <w:b/>
          <w:bCs/>
          <w:u w:val="single"/>
          <w:bdr w:val="none" w:sz="0" w:space="0" w:color="auto" w:frame="1"/>
          <w:lang w:val="el-GR" w:eastAsia="el-GR"/>
        </w:rPr>
        <w:t>βάσει της προσφερόμενης τιμής χωρίς ΦΠΑ.</w:t>
      </w:r>
    </w:p>
    <w:p w14:paraId="07332259" w14:textId="46B47673" w:rsidR="000974C8" w:rsidRPr="003840FC" w:rsidRDefault="000974C8" w:rsidP="00A41101">
      <w:pPr>
        <w:pStyle w:val="a3"/>
        <w:keepNext/>
        <w:keepLines/>
        <w:numPr>
          <w:ilvl w:val="0"/>
          <w:numId w:val="3"/>
        </w:numPr>
        <w:spacing w:after="0" w:line="360" w:lineRule="auto"/>
        <w:ind w:left="-5" w:right="88" w:hanging="10"/>
        <w:jc w:val="both"/>
        <w:outlineLvl w:val="1"/>
        <w:rPr>
          <w:rFonts w:cstheme="minorHAnsi"/>
          <w:b/>
          <w:lang w:val="el-GR"/>
        </w:rPr>
      </w:pPr>
      <w:r w:rsidRPr="00691EAA">
        <w:rPr>
          <w:rFonts w:cstheme="minorHAnsi"/>
          <w:b/>
          <w:lang w:val="el-GR"/>
        </w:rPr>
        <w:t xml:space="preserve">Η προσφορά του αναδόχου ισχύει και τον </w:t>
      </w:r>
      <w:r w:rsidRPr="003840FC">
        <w:rPr>
          <w:rFonts w:cstheme="minorHAnsi"/>
          <w:b/>
          <w:lang w:val="el-GR"/>
        </w:rPr>
        <w:t xml:space="preserve">δεσμεύει έως και </w:t>
      </w:r>
      <w:r w:rsidR="00DF7A64" w:rsidRPr="000832C9">
        <w:rPr>
          <w:rFonts w:cstheme="minorHAnsi"/>
          <w:b/>
          <w:lang w:val="el-GR"/>
        </w:rPr>
        <w:t>την</w:t>
      </w:r>
      <w:r w:rsidR="00100681">
        <w:rPr>
          <w:rFonts w:cstheme="minorHAnsi"/>
          <w:b/>
          <w:lang w:val="el-GR"/>
        </w:rPr>
        <w:t xml:space="preserve"> </w:t>
      </w:r>
      <w:r w:rsidR="00100681" w:rsidRPr="00103588">
        <w:rPr>
          <w:rFonts w:cstheme="minorHAnsi"/>
          <w:b/>
          <w:lang w:val="el-GR"/>
        </w:rPr>
        <w:t>3</w:t>
      </w:r>
      <w:r w:rsidR="00B021BF" w:rsidRPr="00103588">
        <w:rPr>
          <w:rFonts w:cstheme="minorHAnsi"/>
          <w:b/>
          <w:lang w:val="el-GR"/>
        </w:rPr>
        <w:t>0</w:t>
      </w:r>
      <w:r w:rsidR="00100681" w:rsidRPr="00103588">
        <w:rPr>
          <w:rFonts w:cstheme="minorHAnsi"/>
          <w:b/>
          <w:lang w:val="el-GR"/>
        </w:rPr>
        <w:t>/</w:t>
      </w:r>
      <w:r w:rsidR="00B021BF" w:rsidRPr="00103588">
        <w:rPr>
          <w:rFonts w:cstheme="minorHAnsi"/>
          <w:b/>
          <w:lang w:val="el-GR"/>
        </w:rPr>
        <w:t>11</w:t>
      </w:r>
      <w:r w:rsidR="00100681" w:rsidRPr="00103588">
        <w:rPr>
          <w:rFonts w:cstheme="minorHAnsi"/>
          <w:b/>
          <w:lang w:val="el-GR"/>
        </w:rPr>
        <w:t>/2021</w:t>
      </w:r>
      <w:r w:rsidR="00DF7A64" w:rsidRPr="00103588">
        <w:rPr>
          <w:rFonts w:cstheme="minorHAnsi"/>
          <w:b/>
          <w:lang w:val="el-GR"/>
        </w:rPr>
        <w:t xml:space="preserve"> </w:t>
      </w:r>
      <w:r w:rsidRPr="00103588">
        <w:rPr>
          <w:rFonts w:cstheme="minorHAnsi"/>
          <w:b/>
          <w:lang w:val="el-GR"/>
        </w:rPr>
        <w:t>.</w:t>
      </w:r>
    </w:p>
    <w:p w14:paraId="518E7D0C" w14:textId="5A884AE4" w:rsidR="00AE43F4" w:rsidRPr="00103588" w:rsidRDefault="00AE43F4" w:rsidP="00A41101">
      <w:pPr>
        <w:pStyle w:val="a3"/>
        <w:keepNext/>
        <w:keepLines/>
        <w:numPr>
          <w:ilvl w:val="0"/>
          <w:numId w:val="3"/>
        </w:numPr>
        <w:spacing w:after="0" w:line="360" w:lineRule="auto"/>
        <w:ind w:left="-5" w:right="88" w:hanging="10"/>
        <w:jc w:val="both"/>
        <w:outlineLvl w:val="1"/>
        <w:rPr>
          <w:rFonts w:cstheme="minorHAnsi"/>
          <w:lang w:val="el-GR"/>
        </w:rPr>
      </w:pPr>
      <w:r w:rsidRPr="00B53098">
        <w:rPr>
          <w:rFonts w:cstheme="minorHAnsi"/>
          <w:lang w:val="el-GR"/>
        </w:rPr>
        <w:t xml:space="preserve">Ο προσφέρων δηλώνει στην οικονομική προσφορά του ότι έλαβε γνώση των ειδικών όρων της ζητούμενης </w:t>
      </w:r>
      <w:r w:rsidR="00AC1211">
        <w:rPr>
          <w:rFonts w:cstheme="minorHAnsi"/>
          <w:lang w:val="el-GR"/>
        </w:rPr>
        <w:t>προμήθειας</w:t>
      </w:r>
      <w:r w:rsidRPr="00B53098">
        <w:rPr>
          <w:rFonts w:cstheme="minorHAnsi"/>
          <w:lang w:val="el-GR"/>
        </w:rPr>
        <w:t xml:space="preserve">, τους οποίους </w:t>
      </w:r>
      <w:r w:rsidRPr="00103588">
        <w:rPr>
          <w:rFonts w:cstheme="minorHAnsi"/>
          <w:lang w:val="el-GR"/>
        </w:rPr>
        <w:t>αποδέχεται ανεπιφύλακτα</w:t>
      </w:r>
      <w:r w:rsidR="00AC7FF1" w:rsidRPr="00103588">
        <w:rPr>
          <w:rFonts w:cstheme="minorHAnsi"/>
          <w:lang w:val="el-GR"/>
        </w:rPr>
        <w:t>.</w:t>
      </w:r>
    </w:p>
    <w:p w14:paraId="31C09653" w14:textId="462A01C5" w:rsidR="009C4B45" w:rsidRPr="00103588" w:rsidRDefault="001D3208" w:rsidP="009C4B45">
      <w:pPr>
        <w:pStyle w:val="a3"/>
        <w:keepNext/>
        <w:keepLines/>
        <w:numPr>
          <w:ilvl w:val="0"/>
          <w:numId w:val="3"/>
        </w:numPr>
        <w:spacing w:after="0" w:line="360" w:lineRule="auto"/>
        <w:ind w:left="-5" w:right="88" w:hanging="10"/>
        <w:jc w:val="both"/>
        <w:outlineLvl w:val="1"/>
        <w:rPr>
          <w:rFonts w:cstheme="minorHAnsi"/>
          <w:lang w:val="el-GR"/>
        </w:rPr>
      </w:pPr>
      <w:r w:rsidRPr="00103588">
        <w:rPr>
          <w:rFonts w:cstheme="minorHAnsi"/>
          <w:lang w:val="el-GR"/>
        </w:rPr>
        <w:t xml:space="preserve">Η </w:t>
      </w:r>
      <w:r w:rsidR="00857E76" w:rsidRPr="00103588">
        <w:rPr>
          <w:rFonts w:cstheme="minorHAnsi"/>
          <w:lang w:val="el-GR"/>
        </w:rPr>
        <w:t>ανάθεση τίθεται σε</w:t>
      </w:r>
      <w:r w:rsidRPr="00103588">
        <w:rPr>
          <w:rFonts w:cstheme="minorHAnsi"/>
          <w:lang w:val="el-GR"/>
        </w:rPr>
        <w:t xml:space="preserve"> ισχύ από </w:t>
      </w:r>
      <w:r w:rsidR="003426C6" w:rsidRPr="00103588">
        <w:rPr>
          <w:rFonts w:cstheme="minorHAnsi"/>
          <w:lang w:val="el-GR"/>
        </w:rPr>
        <w:t xml:space="preserve">την κατακύρωση της έως </w:t>
      </w:r>
      <w:r w:rsidR="00B021BF" w:rsidRPr="00103588">
        <w:rPr>
          <w:rFonts w:cstheme="minorHAnsi"/>
          <w:lang w:val="el-GR"/>
        </w:rPr>
        <w:t>30</w:t>
      </w:r>
      <w:r w:rsidR="003426C6" w:rsidRPr="00103588">
        <w:rPr>
          <w:rFonts w:cstheme="minorHAnsi"/>
          <w:lang w:val="el-GR"/>
        </w:rPr>
        <w:t>/</w:t>
      </w:r>
      <w:r w:rsidR="00B021BF" w:rsidRPr="00103588">
        <w:rPr>
          <w:rFonts w:cstheme="minorHAnsi"/>
          <w:lang w:val="el-GR"/>
        </w:rPr>
        <w:t>11</w:t>
      </w:r>
      <w:r w:rsidR="003426C6" w:rsidRPr="00103588">
        <w:rPr>
          <w:rFonts w:cstheme="minorHAnsi"/>
          <w:lang w:val="el-GR"/>
        </w:rPr>
        <w:t>/2021</w:t>
      </w:r>
      <w:r w:rsidR="00F2445D" w:rsidRPr="00103588">
        <w:rPr>
          <w:rFonts w:cstheme="minorHAnsi"/>
          <w:lang w:val="el-GR"/>
        </w:rPr>
        <w:t xml:space="preserve">. </w:t>
      </w:r>
    </w:p>
    <w:p w14:paraId="1D44A5E5" w14:textId="144DB334" w:rsidR="001D3208" w:rsidRPr="00B53098" w:rsidRDefault="001D3208" w:rsidP="00A41101">
      <w:pPr>
        <w:pStyle w:val="a3"/>
        <w:keepNext/>
        <w:keepLines/>
        <w:numPr>
          <w:ilvl w:val="0"/>
          <w:numId w:val="3"/>
        </w:numPr>
        <w:spacing w:after="0" w:line="360" w:lineRule="auto"/>
        <w:ind w:left="-5" w:right="88" w:hanging="10"/>
        <w:jc w:val="both"/>
        <w:outlineLvl w:val="1"/>
        <w:rPr>
          <w:rFonts w:cstheme="minorHAnsi"/>
          <w:lang w:val="el-GR"/>
        </w:rPr>
      </w:pPr>
      <w:r w:rsidRPr="00B53098">
        <w:rPr>
          <w:rFonts w:cstheme="minorHAnsi"/>
          <w:lang w:val="el-GR"/>
        </w:rPr>
        <w:t xml:space="preserve">Η </w:t>
      </w:r>
      <w:r w:rsidR="00857E76">
        <w:rPr>
          <w:rFonts w:cstheme="minorHAnsi"/>
          <w:lang w:val="el-GR"/>
        </w:rPr>
        <w:t xml:space="preserve">ανάθεση </w:t>
      </w:r>
      <w:r w:rsidRPr="00B53098">
        <w:rPr>
          <w:rFonts w:cstheme="minorHAnsi"/>
          <w:lang w:val="el-GR"/>
        </w:rPr>
        <w:t>προμήθειας μπορεί να τροποποιηθεί κατόπιν αιτήματος της ΑΡΣΙΣ και με τη σύμφωνη γνώμη του αναδόχου,</w:t>
      </w:r>
      <w:r w:rsidR="006C1AA8" w:rsidRPr="00B53098">
        <w:rPr>
          <w:rFonts w:cstheme="minorHAnsi"/>
          <w:lang w:val="el-GR"/>
        </w:rPr>
        <w:t xml:space="preserve"> όπου αυτό απαιτείται, </w:t>
      </w:r>
      <w:r w:rsidRPr="00B53098">
        <w:rPr>
          <w:rFonts w:cstheme="minorHAnsi"/>
          <w:lang w:val="el-GR"/>
        </w:rPr>
        <w:t xml:space="preserve">κατά τα προβλεπόμενα στο ν. 4412/2016 περί προμηθειών του Δημοσίου. </w:t>
      </w:r>
    </w:p>
    <w:p w14:paraId="4B9FCF9A" w14:textId="57C73C9F" w:rsidR="00F2445D" w:rsidRPr="00DF7A64" w:rsidRDefault="00B021BF" w:rsidP="00DF7A64">
      <w:pPr>
        <w:pStyle w:val="a3"/>
        <w:keepNext/>
        <w:keepLines/>
        <w:numPr>
          <w:ilvl w:val="0"/>
          <w:numId w:val="3"/>
        </w:numPr>
        <w:spacing w:after="0" w:line="360" w:lineRule="auto"/>
        <w:ind w:left="-5" w:right="88" w:hanging="10"/>
        <w:jc w:val="both"/>
        <w:outlineLvl w:val="1"/>
        <w:rPr>
          <w:rFonts w:cstheme="minorHAnsi"/>
          <w:lang w:val="el-GR"/>
        </w:rPr>
      </w:pPr>
      <w:r>
        <w:rPr>
          <w:rFonts w:cstheme="minorHAnsi"/>
          <w:b/>
          <w:lang w:val="el-GR"/>
        </w:rPr>
        <w:t>Τα ζητούμενα είδη</w:t>
      </w:r>
      <w:r w:rsidR="00857A3C">
        <w:rPr>
          <w:rFonts w:cstheme="minorHAnsi"/>
          <w:b/>
          <w:lang w:val="el-GR"/>
        </w:rPr>
        <w:t xml:space="preserve"> της παρούσας πρόσκλησης</w:t>
      </w:r>
      <w:r w:rsidR="00F2445D" w:rsidRPr="00DF7A64">
        <w:rPr>
          <w:rFonts w:cstheme="minorHAnsi"/>
          <w:b/>
          <w:lang w:val="el-GR"/>
        </w:rPr>
        <w:t xml:space="preserve"> θα </w:t>
      </w:r>
      <w:r w:rsidR="00857A3C">
        <w:rPr>
          <w:rFonts w:cstheme="minorHAnsi"/>
          <w:b/>
          <w:lang w:val="el-GR"/>
        </w:rPr>
        <w:t>παραληφθ</w:t>
      </w:r>
      <w:r w:rsidR="00103588">
        <w:rPr>
          <w:rFonts w:cstheme="minorHAnsi"/>
          <w:b/>
          <w:lang w:val="el-GR"/>
        </w:rPr>
        <w:t>ούν</w:t>
      </w:r>
      <w:r w:rsidR="00F2445D" w:rsidRPr="00DF7A64">
        <w:rPr>
          <w:rFonts w:cstheme="minorHAnsi"/>
          <w:b/>
          <w:lang w:val="el-GR"/>
        </w:rPr>
        <w:t xml:space="preserve"> </w:t>
      </w:r>
      <w:r w:rsidR="0037256D" w:rsidRPr="00DF7A64">
        <w:rPr>
          <w:rFonts w:cstheme="minorHAnsi"/>
          <w:b/>
          <w:lang w:val="el-GR"/>
        </w:rPr>
        <w:t xml:space="preserve">από την ΑΡΣΙΣ </w:t>
      </w:r>
      <w:r w:rsidR="000F4E1E" w:rsidRPr="00DF7A64">
        <w:rPr>
          <w:rFonts w:cstheme="minorHAnsi"/>
          <w:b/>
          <w:lang w:val="el-GR"/>
        </w:rPr>
        <w:t xml:space="preserve">στη </w:t>
      </w:r>
      <w:r w:rsidR="000F4E1E" w:rsidRPr="00103588">
        <w:rPr>
          <w:rFonts w:cstheme="minorHAnsi"/>
          <w:b/>
          <w:lang w:val="el-GR"/>
        </w:rPr>
        <w:t>διεύθυνση</w:t>
      </w:r>
      <w:r w:rsidR="0037256D" w:rsidRPr="00103588">
        <w:rPr>
          <w:rFonts w:cstheme="minorHAnsi"/>
          <w:b/>
          <w:lang w:val="el-GR"/>
        </w:rPr>
        <w:t xml:space="preserve"> </w:t>
      </w:r>
      <w:r w:rsidR="003C7958" w:rsidRPr="00103588">
        <w:rPr>
          <w:rFonts w:cstheme="minorHAnsi"/>
          <w:b/>
          <w:lang w:val="el-GR"/>
        </w:rPr>
        <w:t>Άνδρου 1 στην Κάτω Τούμπα</w:t>
      </w:r>
      <w:r w:rsidR="000832C9" w:rsidRPr="00103588">
        <w:rPr>
          <w:rFonts w:cstheme="minorHAnsi"/>
          <w:b/>
          <w:lang w:val="el-GR"/>
        </w:rPr>
        <w:t>,</w:t>
      </w:r>
      <w:r w:rsidR="000832C9">
        <w:rPr>
          <w:rFonts w:cstheme="minorHAnsi"/>
          <w:lang w:val="el-GR"/>
        </w:rPr>
        <w:t xml:space="preserve"> </w:t>
      </w:r>
      <w:r w:rsidR="000832C9" w:rsidRPr="000832C9">
        <w:rPr>
          <w:rFonts w:cstheme="minorHAnsi"/>
          <w:b/>
          <w:bCs/>
          <w:lang w:val="el-GR"/>
        </w:rPr>
        <w:t xml:space="preserve">εντός </w:t>
      </w:r>
      <w:r w:rsidR="00F8556D">
        <w:rPr>
          <w:rFonts w:cstheme="minorHAnsi"/>
          <w:b/>
          <w:bCs/>
          <w:lang w:val="el-GR"/>
        </w:rPr>
        <w:t>15</w:t>
      </w:r>
      <w:r w:rsidR="000832C9" w:rsidRPr="000832C9">
        <w:rPr>
          <w:rFonts w:cstheme="minorHAnsi"/>
          <w:b/>
          <w:bCs/>
          <w:lang w:val="el-GR"/>
        </w:rPr>
        <w:t xml:space="preserve"> ημερών από την ανάθεση</w:t>
      </w:r>
      <w:r w:rsidR="001F3A30">
        <w:rPr>
          <w:rFonts w:cstheme="minorHAnsi"/>
          <w:b/>
          <w:bCs/>
          <w:lang w:val="el-GR"/>
        </w:rPr>
        <w:t>, με δυνατότητα παράτασης το αργότερο μέχρι τις 30/11/2021</w:t>
      </w:r>
      <w:r w:rsidR="000832C9" w:rsidRPr="000832C9">
        <w:rPr>
          <w:rFonts w:cstheme="minorHAnsi"/>
          <w:b/>
          <w:bCs/>
          <w:lang w:val="el-GR"/>
        </w:rPr>
        <w:t>.</w:t>
      </w:r>
      <w:r w:rsidR="000832C9">
        <w:rPr>
          <w:rFonts w:cstheme="minorHAnsi"/>
          <w:lang w:val="el-GR"/>
        </w:rPr>
        <w:t xml:space="preserve"> </w:t>
      </w:r>
    </w:p>
    <w:p w14:paraId="117C30EC" w14:textId="77777777" w:rsidR="00CD5F37" w:rsidRDefault="00F639C0" w:rsidP="00CD5F37">
      <w:pPr>
        <w:pStyle w:val="a3"/>
        <w:keepNext/>
        <w:keepLines/>
        <w:numPr>
          <w:ilvl w:val="0"/>
          <w:numId w:val="3"/>
        </w:numPr>
        <w:spacing w:after="0" w:line="360" w:lineRule="auto"/>
        <w:ind w:left="-5" w:right="88" w:hanging="10"/>
        <w:jc w:val="both"/>
        <w:outlineLvl w:val="1"/>
        <w:rPr>
          <w:rFonts w:cstheme="minorHAnsi"/>
          <w:lang w:val="el-GR"/>
        </w:rPr>
      </w:pPr>
      <w:r w:rsidRPr="00F2445D">
        <w:rPr>
          <w:rFonts w:cstheme="minorHAnsi"/>
          <w:lang w:val="el-GR"/>
        </w:rPr>
        <w:t>Η εκχώρηση των υποχρεώσεων και των δικαιωμάτων του</w:t>
      </w:r>
      <w:r w:rsidR="00375C8F" w:rsidRPr="00F2445D">
        <w:rPr>
          <w:rFonts w:cstheme="minorHAnsi"/>
          <w:lang w:val="el-GR"/>
        </w:rPr>
        <w:t xml:space="preserve"> ΑΝΑΔΟΧΟΥ</w:t>
      </w:r>
      <w:r w:rsidRPr="00F2445D">
        <w:rPr>
          <w:rFonts w:cstheme="minorHAnsi"/>
          <w:lang w:val="el-GR"/>
        </w:rPr>
        <w:t xml:space="preserve"> σε τρίτους ΑΠΑΓΟΡΕΥΕΤΑΙ. </w:t>
      </w:r>
    </w:p>
    <w:p w14:paraId="0CCDCD36" w14:textId="7C08FD2A" w:rsidR="00CD5F37" w:rsidRPr="00CD5F37" w:rsidRDefault="00CD5F37" w:rsidP="00CD5F37">
      <w:pPr>
        <w:pStyle w:val="a3"/>
        <w:keepNext/>
        <w:keepLines/>
        <w:numPr>
          <w:ilvl w:val="0"/>
          <w:numId w:val="3"/>
        </w:numPr>
        <w:spacing w:after="0" w:line="360" w:lineRule="auto"/>
        <w:ind w:left="-5" w:right="88" w:hanging="10"/>
        <w:jc w:val="both"/>
        <w:outlineLvl w:val="1"/>
        <w:rPr>
          <w:rFonts w:cstheme="minorHAnsi"/>
          <w:lang w:val="el-GR"/>
        </w:rPr>
      </w:pPr>
      <w:r w:rsidRPr="00CD5F37">
        <w:rPr>
          <w:rFonts w:cstheme="minorHAnsi"/>
          <w:lang w:val="el-GR"/>
        </w:rPr>
        <w:t xml:space="preserve">Η ΑΡΣΙΣ θα καταβάλλει την αξία </w:t>
      </w:r>
      <w:r w:rsidR="00857A3C">
        <w:rPr>
          <w:rFonts w:cstheme="minorHAnsi"/>
          <w:lang w:val="el-GR"/>
        </w:rPr>
        <w:t>της προμήθειας</w:t>
      </w:r>
      <w:r w:rsidRPr="00CD5F37">
        <w:rPr>
          <w:rFonts w:cstheme="minorHAnsi"/>
          <w:lang w:val="el-GR"/>
        </w:rPr>
        <w:t xml:space="preserve"> στα πλαίσια της παρούσας πρόσκλησης </w:t>
      </w:r>
      <w:r w:rsidRPr="00AC7FF1">
        <w:rPr>
          <w:rFonts w:cstheme="minorHAnsi"/>
          <w:b/>
          <w:bCs/>
          <w:lang w:val="el-GR"/>
        </w:rPr>
        <w:t xml:space="preserve">εντός </w:t>
      </w:r>
      <w:r w:rsidR="00B021BF">
        <w:rPr>
          <w:rFonts w:cstheme="minorHAnsi"/>
          <w:b/>
          <w:bCs/>
          <w:lang w:val="el-GR"/>
        </w:rPr>
        <w:t>ενενήντα</w:t>
      </w:r>
      <w:r w:rsidRPr="00AC7FF1">
        <w:rPr>
          <w:rFonts w:cstheme="minorHAnsi"/>
          <w:b/>
          <w:bCs/>
          <w:lang w:val="el-GR"/>
        </w:rPr>
        <w:t xml:space="preserve"> (</w:t>
      </w:r>
      <w:r w:rsidR="00B021BF">
        <w:rPr>
          <w:rFonts w:cstheme="minorHAnsi"/>
          <w:b/>
          <w:bCs/>
          <w:lang w:val="el-GR"/>
        </w:rPr>
        <w:t>90</w:t>
      </w:r>
      <w:r w:rsidRPr="00AC7FF1">
        <w:rPr>
          <w:rFonts w:cstheme="minorHAnsi"/>
          <w:b/>
          <w:bCs/>
          <w:lang w:val="el-GR"/>
        </w:rPr>
        <w:t>) ημερών</w:t>
      </w:r>
      <w:r w:rsidRPr="00CD5F37">
        <w:rPr>
          <w:rFonts w:cstheme="minorHAnsi"/>
          <w:lang w:val="el-GR"/>
        </w:rPr>
        <w:t xml:space="preserve"> ύστερα από την παροχή των υπηρεσιών και έκδοση από τον προμηθευτή των παρακάτω δικαιολογητικών πληρωμής: </w:t>
      </w:r>
    </w:p>
    <w:p w14:paraId="4E465494" w14:textId="77777777" w:rsidR="00CD5F37" w:rsidRPr="00CD5F37" w:rsidRDefault="00CD5F37" w:rsidP="00CD5F37">
      <w:pPr>
        <w:pStyle w:val="a3"/>
        <w:keepNext/>
        <w:keepLines/>
        <w:numPr>
          <w:ilvl w:val="0"/>
          <w:numId w:val="14"/>
        </w:numPr>
        <w:spacing w:after="0" w:line="360" w:lineRule="auto"/>
        <w:ind w:right="88"/>
        <w:jc w:val="both"/>
        <w:outlineLvl w:val="1"/>
        <w:rPr>
          <w:rFonts w:cstheme="minorHAnsi"/>
          <w:lang w:val="el-GR"/>
        </w:rPr>
      </w:pPr>
      <w:r w:rsidRPr="00CD5F37">
        <w:rPr>
          <w:rFonts w:cstheme="minorHAnsi"/>
          <w:lang w:val="el-GR"/>
        </w:rPr>
        <w:t xml:space="preserve">Τιμολόγιο-Παροχής Υπηρεσιών, στο οποίο να αναγράφονται η υπηρεσία, η τιμή μονάδας, η συνολική αξία της υπηρεσίας και οι νόμιμες επιβαρύνσεις </w:t>
      </w:r>
    </w:p>
    <w:p w14:paraId="7B279050" w14:textId="77777777" w:rsidR="00CD5F37" w:rsidRPr="00CD5F37" w:rsidRDefault="00CD5F37" w:rsidP="00CD5F37">
      <w:pPr>
        <w:pStyle w:val="a3"/>
        <w:keepNext/>
        <w:keepLines/>
        <w:numPr>
          <w:ilvl w:val="0"/>
          <w:numId w:val="14"/>
        </w:numPr>
        <w:spacing w:after="0" w:line="360" w:lineRule="auto"/>
        <w:ind w:right="88"/>
        <w:jc w:val="both"/>
        <w:outlineLvl w:val="1"/>
        <w:rPr>
          <w:rFonts w:cstheme="minorHAnsi"/>
          <w:lang w:val="el-GR"/>
        </w:rPr>
      </w:pPr>
      <w:r w:rsidRPr="00CD5F37">
        <w:rPr>
          <w:rFonts w:cstheme="minorHAnsi"/>
          <w:lang w:val="el-GR"/>
        </w:rPr>
        <w:t xml:space="preserve">Αποδεικτικό ασφαλιστικής ενημερότητας, σε ισχύ (για ασφαλιστικές εισφορές του προσωπικού), όπου απαιτείται από τις κείμενες διατάξεις. </w:t>
      </w:r>
    </w:p>
    <w:p w14:paraId="37D846D2" w14:textId="77777777" w:rsidR="00CD5F37" w:rsidRPr="00CD5F37" w:rsidRDefault="00CD5F37" w:rsidP="00CD5F37">
      <w:pPr>
        <w:pStyle w:val="a3"/>
        <w:keepNext/>
        <w:keepLines/>
        <w:numPr>
          <w:ilvl w:val="0"/>
          <w:numId w:val="14"/>
        </w:numPr>
        <w:spacing w:after="0" w:line="360" w:lineRule="auto"/>
        <w:ind w:right="88"/>
        <w:jc w:val="both"/>
        <w:outlineLvl w:val="1"/>
        <w:rPr>
          <w:rFonts w:cstheme="minorHAnsi"/>
          <w:lang w:val="el-GR"/>
        </w:rPr>
      </w:pPr>
      <w:r w:rsidRPr="00CD5F37">
        <w:rPr>
          <w:rFonts w:cstheme="minorHAnsi"/>
          <w:lang w:val="el-GR"/>
        </w:rPr>
        <w:t xml:space="preserve">Αποδεικτικό ασφαλιστικής ενημερότητας της αρμόδιας υπηρεσίας, μη μισθωτών Ε.Φ.Κ.Α., σε ισχύ, (αφορά ατομικές επιχειρήσεις), όπου απαιτείται από τις κείμενες διατάξεις. </w:t>
      </w:r>
    </w:p>
    <w:p w14:paraId="70E22883" w14:textId="44575869" w:rsidR="00B021BF" w:rsidRPr="00DE329C" w:rsidRDefault="00F639C0" w:rsidP="00DE329C">
      <w:pPr>
        <w:pStyle w:val="a3"/>
        <w:keepNext/>
        <w:keepLines/>
        <w:numPr>
          <w:ilvl w:val="0"/>
          <w:numId w:val="3"/>
        </w:numPr>
        <w:spacing w:after="0" w:line="360" w:lineRule="auto"/>
        <w:ind w:left="-5" w:right="88" w:hanging="10"/>
        <w:jc w:val="both"/>
        <w:outlineLvl w:val="1"/>
        <w:rPr>
          <w:rFonts w:cstheme="minorHAnsi"/>
          <w:lang w:val="el-GR"/>
        </w:rPr>
      </w:pPr>
      <w:r w:rsidRPr="00DF4935">
        <w:rPr>
          <w:rFonts w:cstheme="minorHAnsi"/>
          <w:lang w:val="el-GR"/>
        </w:rPr>
        <w:lastRenderedPageBreak/>
        <w:t xml:space="preserve">Τον προμηθευτή βαρύνουν οι νόμιμες κρατήσεις όπως αυτές ισχύουν κατά την ημέρα </w:t>
      </w:r>
      <w:r w:rsidR="00691EAA" w:rsidRPr="00DF4935">
        <w:rPr>
          <w:rFonts w:cstheme="minorHAnsi"/>
          <w:lang w:val="el-GR"/>
        </w:rPr>
        <w:t>της ανάθεσης</w:t>
      </w:r>
      <w:r w:rsidRPr="00DF4935">
        <w:rPr>
          <w:rFonts w:cstheme="minorHAnsi"/>
          <w:lang w:val="el-GR"/>
        </w:rPr>
        <w:t xml:space="preserve">. </w:t>
      </w:r>
      <w:r w:rsidR="00B021BF" w:rsidRPr="00E520E4">
        <w:rPr>
          <w:rFonts w:cstheme="minorHAnsi"/>
          <w:lang w:val="el-GR"/>
        </w:rPr>
        <w:t>Οι παραπάνω όροι</w:t>
      </w:r>
      <w:r w:rsidR="00B021BF">
        <w:rPr>
          <w:rFonts w:cstheme="minorHAnsi"/>
          <w:lang w:val="el-GR"/>
        </w:rPr>
        <w:t xml:space="preserve"> </w:t>
      </w:r>
      <w:r w:rsidR="00B021BF" w:rsidRPr="00E520E4">
        <w:rPr>
          <w:rFonts w:cstheme="minorHAnsi"/>
          <w:lang w:val="el-GR"/>
        </w:rPr>
        <w:t xml:space="preserve">που συνοδεύουν την πρόσκληση της παρούσας </w:t>
      </w:r>
      <w:r w:rsidR="00B021BF">
        <w:rPr>
          <w:rFonts w:cstheme="minorHAnsi"/>
          <w:lang w:val="el-GR"/>
        </w:rPr>
        <w:t>ανάθεσης</w:t>
      </w:r>
      <w:r w:rsidR="00B021BF" w:rsidRPr="00E520E4">
        <w:rPr>
          <w:rFonts w:cstheme="minorHAnsi"/>
          <w:lang w:val="el-GR"/>
        </w:rPr>
        <w:t xml:space="preserve"> θεωρούνται δεσμευτικοί καθ’ όλη τη διάρκεια της, με ποινή απόρριψης της προσφοράς ή κήρυξη εκπτώτου του αναδόχου σε περίπτωση μη συμμόρφωσης σε κάποιον από</w:t>
      </w:r>
      <w:r w:rsidR="00B021BF" w:rsidRPr="00E520E4">
        <w:rPr>
          <w:lang w:val="el-GR"/>
        </w:rPr>
        <w:t xml:space="preserve"> αυτούς.</w:t>
      </w:r>
    </w:p>
    <w:p w14:paraId="12E87312" w14:textId="61E54FE9" w:rsidR="000947D7" w:rsidRDefault="00B021BF" w:rsidP="00DE329C">
      <w:pPr>
        <w:tabs>
          <w:tab w:val="left" w:pos="3360"/>
        </w:tabs>
        <w:jc w:val="center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 xml:space="preserve">ΙΙ. </w:t>
      </w:r>
      <w:bookmarkStart w:id="0" w:name="_Hlk78797371"/>
      <w:r w:rsidRPr="00F2445D">
        <w:rPr>
          <w:rFonts w:eastAsia="Times New Roman" w:cstheme="minorHAnsi"/>
          <w:b/>
          <w:bCs/>
          <w:lang w:eastAsia="el-GR"/>
        </w:rPr>
        <w:t>Αναλυτικό Φυσικό και Οικονομικό Αντικείμεν</w:t>
      </w:r>
      <w:bookmarkEnd w:id="0"/>
      <w:r>
        <w:rPr>
          <w:rFonts w:eastAsia="Times New Roman" w:cstheme="minorHAnsi"/>
          <w:b/>
          <w:bCs/>
          <w:lang w:eastAsia="el-GR"/>
        </w:rPr>
        <w:t>ο</w:t>
      </w:r>
    </w:p>
    <w:p w14:paraId="35378F76" w14:textId="77777777" w:rsidR="00DE329C" w:rsidRPr="00DE329C" w:rsidRDefault="00DE329C" w:rsidP="00DE329C">
      <w:pPr>
        <w:tabs>
          <w:tab w:val="left" w:pos="3360"/>
        </w:tabs>
        <w:jc w:val="center"/>
        <w:rPr>
          <w:rFonts w:eastAsia="Times New Roman" w:cstheme="minorHAnsi"/>
          <w:b/>
          <w:bCs/>
          <w:lang w:eastAsia="el-GR"/>
        </w:rPr>
      </w:pPr>
    </w:p>
    <w:tbl>
      <w:tblPr>
        <w:tblStyle w:val="a6"/>
        <w:tblW w:w="9781" w:type="dxa"/>
        <w:tblInd w:w="-714" w:type="dxa"/>
        <w:tblLook w:val="04A0" w:firstRow="1" w:lastRow="0" w:firstColumn="1" w:lastColumn="0" w:noHBand="0" w:noVBand="1"/>
      </w:tblPr>
      <w:tblGrid>
        <w:gridCol w:w="578"/>
        <w:gridCol w:w="2762"/>
        <w:gridCol w:w="1332"/>
        <w:gridCol w:w="1300"/>
        <w:gridCol w:w="1160"/>
        <w:gridCol w:w="1029"/>
        <w:gridCol w:w="1620"/>
      </w:tblGrid>
      <w:tr w:rsidR="00DE329C" w:rsidRPr="00912948" w14:paraId="622FDB3A" w14:textId="77777777" w:rsidTr="00A06583">
        <w:trPr>
          <w:trHeight w:val="615"/>
          <w:tblHeader/>
        </w:trPr>
        <w:tc>
          <w:tcPr>
            <w:tcW w:w="578" w:type="dxa"/>
            <w:hideMark/>
          </w:tcPr>
          <w:p w14:paraId="3E5E4DEA" w14:textId="77777777" w:rsidR="00DE329C" w:rsidRPr="00912948" w:rsidRDefault="00DE329C" w:rsidP="00912948">
            <w:pPr>
              <w:tabs>
                <w:tab w:val="left" w:pos="2535"/>
              </w:tabs>
              <w:rPr>
                <w:rFonts w:eastAsia="Times New Roman" w:cstheme="minorHAnsi"/>
                <w:b/>
                <w:bCs/>
                <w:lang w:eastAsia="el-GR"/>
              </w:rPr>
            </w:pPr>
            <w:r w:rsidRPr="00912948">
              <w:rPr>
                <w:rFonts w:eastAsia="Times New Roman" w:cstheme="minorHAnsi"/>
                <w:b/>
                <w:bCs/>
                <w:lang w:eastAsia="el-GR"/>
              </w:rPr>
              <w:t>Α/Α</w:t>
            </w:r>
          </w:p>
        </w:tc>
        <w:tc>
          <w:tcPr>
            <w:tcW w:w="4094" w:type="dxa"/>
            <w:gridSpan w:val="2"/>
            <w:hideMark/>
          </w:tcPr>
          <w:p w14:paraId="20F89BBB" w14:textId="254DF4AC" w:rsidR="00DE329C" w:rsidRPr="00912948" w:rsidRDefault="00DE329C" w:rsidP="00912948">
            <w:pPr>
              <w:tabs>
                <w:tab w:val="left" w:pos="2535"/>
              </w:tabs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912948">
              <w:rPr>
                <w:rFonts w:eastAsia="Times New Roman" w:cstheme="minorHAnsi"/>
                <w:b/>
                <w:bCs/>
                <w:lang w:eastAsia="el-GR"/>
              </w:rPr>
              <w:t>Περιληπτική περιγραφή</w:t>
            </w:r>
          </w:p>
        </w:tc>
        <w:tc>
          <w:tcPr>
            <w:tcW w:w="1300" w:type="dxa"/>
            <w:hideMark/>
          </w:tcPr>
          <w:p w14:paraId="7C7B2747" w14:textId="77777777" w:rsidR="00DE329C" w:rsidRPr="00912948" w:rsidRDefault="00DE329C" w:rsidP="00912948">
            <w:pPr>
              <w:tabs>
                <w:tab w:val="left" w:pos="2535"/>
              </w:tabs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912948">
              <w:rPr>
                <w:rFonts w:eastAsia="Times New Roman" w:cstheme="minorHAnsi"/>
                <w:b/>
                <w:bCs/>
                <w:lang w:eastAsia="el-GR"/>
              </w:rPr>
              <w:t>Μον. Μέτρ.</w:t>
            </w:r>
          </w:p>
        </w:tc>
        <w:tc>
          <w:tcPr>
            <w:tcW w:w="1160" w:type="dxa"/>
            <w:hideMark/>
          </w:tcPr>
          <w:p w14:paraId="1B9EC089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912948">
              <w:rPr>
                <w:rFonts w:eastAsia="Times New Roman" w:cstheme="minorHAnsi"/>
                <w:b/>
                <w:bCs/>
                <w:lang w:eastAsia="el-GR"/>
              </w:rPr>
              <w:t>Ποσότητα</w:t>
            </w:r>
          </w:p>
        </w:tc>
        <w:tc>
          <w:tcPr>
            <w:tcW w:w="1029" w:type="dxa"/>
            <w:hideMark/>
          </w:tcPr>
          <w:p w14:paraId="344D176B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912948">
              <w:rPr>
                <w:rFonts w:eastAsia="Times New Roman" w:cstheme="minorHAnsi"/>
                <w:b/>
                <w:bCs/>
                <w:lang w:eastAsia="el-GR"/>
              </w:rPr>
              <w:t>Τιμή μονάδας</w:t>
            </w:r>
          </w:p>
        </w:tc>
        <w:tc>
          <w:tcPr>
            <w:tcW w:w="1620" w:type="dxa"/>
            <w:hideMark/>
          </w:tcPr>
          <w:p w14:paraId="0C8840EF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912948">
              <w:rPr>
                <w:rFonts w:eastAsia="Times New Roman" w:cstheme="minorHAnsi"/>
                <w:b/>
                <w:bCs/>
                <w:lang w:eastAsia="el-GR"/>
              </w:rPr>
              <w:t>Αξία χωρίς ΦΠΑ (€)</w:t>
            </w:r>
          </w:p>
        </w:tc>
      </w:tr>
      <w:tr w:rsidR="00DE329C" w:rsidRPr="00912948" w14:paraId="3D13DDED" w14:textId="77777777" w:rsidTr="00DE329C">
        <w:trPr>
          <w:trHeight w:val="602"/>
        </w:trPr>
        <w:tc>
          <w:tcPr>
            <w:tcW w:w="578" w:type="dxa"/>
            <w:hideMark/>
          </w:tcPr>
          <w:p w14:paraId="60FA2812" w14:textId="77777777" w:rsidR="00DE329C" w:rsidRPr="00912948" w:rsidRDefault="00DE329C" w:rsidP="00912948">
            <w:pPr>
              <w:tabs>
                <w:tab w:val="left" w:pos="2535"/>
              </w:tabs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4094" w:type="dxa"/>
            <w:gridSpan w:val="2"/>
            <w:hideMark/>
          </w:tcPr>
          <w:p w14:paraId="6B271726" w14:textId="6E13203E" w:rsidR="00DE329C" w:rsidRPr="00912948" w:rsidRDefault="00DE329C" w:rsidP="00DE329C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Αυτοκόλλητα χαρτάκια σημειώσεων neon τύπου Post it (75mm x 75mm - 400φ)</w:t>
            </w:r>
          </w:p>
        </w:tc>
        <w:tc>
          <w:tcPr>
            <w:tcW w:w="1300" w:type="dxa"/>
            <w:hideMark/>
          </w:tcPr>
          <w:p w14:paraId="55AFFB9F" w14:textId="77777777" w:rsidR="00DE329C" w:rsidRPr="00912948" w:rsidRDefault="00DE329C" w:rsidP="00912948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Συσκευασία</w:t>
            </w:r>
          </w:p>
        </w:tc>
        <w:tc>
          <w:tcPr>
            <w:tcW w:w="1160" w:type="dxa"/>
            <w:noWrap/>
            <w:hideMark/>
          </w:tcPr>
          <w:p w14:paraId="5B54F57A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1029" w:type="dxa"/>
            <w:hideMark/>
          </w:tcPr>
          <w:p w14:paraId="655A26AE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0,81</w:t>
            </w:r>
          </w:p>
        </w:tc>
        <w:tc>
          <w:tcPr>
            <w:tcW w:w="1620" w:type="dxa"/>
            <w:hideMark/>
          </w:tcPr>
          <w:p w14:paraId="4E8AC77D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2,43</w:t>
            </w:r>
          </w:p>
        </w:tc>
      </w:tr>
      <w:tr w:rsidR="00DE329C" w:rsidRPr="00912948" w14:paraId="5FC0F8F1" w14:textId="77777777" w:rsidTr="00DE329C">
        <w:trPr>
          <w:trHeight w:val="401"/>
        </w:trPr>
        <w:tc>
          <w:tcPr>
            <w:tcW w:w="578" w:type="dxa"/>
            <w:hideMark/>
          </w:tcPr>
          <w:p w14:paraId="3E35ACEE" w14:textId="77777777" w:rsidR="00DE329C" w:rsidRPr="00912948" w:rsidRDefault="00DE329C" w:rsidP="00912948">
            <w:pPr>
              <w:tabs>
                <w:tab w:val="left" w:pos="2535"/>
              </w:tabs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4094" w:type="dxa"/>
            <w:gridSpan w:val="2"/>
            <w:hideMark/>
          </w:tcPr>
          <w:p w14:paraId="7D44E690" w14:textId="2162EE14" w:rsidR="00DE329C" w:rsidRPr="00912948" w:rsidRDefault="00DE329C" w:rsidP="00DE329C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Βάση για σελοτέιπ βαριά</w:t>
            </w:r>
          </w:p>
        </w:tc>
        <w:tc>
          <w:tcPr>
            <w:tcW w:w="1300" w:type="dxa"/>
            <w:hideMark/>
          </w:tcPr>
          <w:p w14:paraId="574E0E82" w14:textId="77777777" w:rsidR="00DE329C" w:rsidRPr="00912948" w:rsidRDefault="00DE329C" w:rsidP="00912948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ΤΜΧ</w:t>
            </w:r>
          </w:p>
        </w:tc>
        <w:tc>
          <w:tcPr>
            <w:tcW w:w="1160" w:type="dxa"/>
            <w:noWrap/>
            <w:hideMark/>
          </w:tcPr>
          <w:p w14:paraId="688F7627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029" w:type="dxa"/>
            <w:hideMark/>
          </w:tcPr>
          <w:p w14:paraId="62B4A9B5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1,61</w:t>
            </w:r>
          </w:p>
        </w:tc>
        <w:tc>
          <w:tcPr>
            <w:tcW w:w="1620" w:type="dxa"/>
            <w:hideMark/>
          </w:tcPr>
          <w:p w14:paraId="47DF620A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1,61</w:t>
            </w:r>
          </w:p>
        </w:tc>
      </w:tr>
      <w:tr w:rsidR="00DE329C" w:rsidRPr="00912948" w14:paraId="39015A22" w14:textId="77777777" w:rsidTr="00DE329C">
        <w:trPr>
          <w:trHeight w:val="562"/>
        </w:trPr>
        <w:tc>
          <w:tcPr>
            <w:tcW w:w="578" w:type="dxa"/>
            <w:hideMark/>
          </w:tcPr>
          <w:p w14:paraId="091B1131" w14:textId="77777777" w:rsidR="00DE329C" w:rsidRPr="00912948" w:rsidRDefault="00DE329C" w:rsidP="00912948">
            <w:pPr>
              <w:tabs>
                <w:tab w:val="left" w:pos="2535"/>
              </w:tabs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4094" w:type="dxa"/>
            <w:gridSpan w:val="2"/>
            <w:hideMark/>
          </w:tcPr>
          <w:p w14:paraId="3CA663C4" w14:textId="58F6DBE1" w:rsidR="00DE329C" w:rsidRPr="00912948" w:rsidRDefault="00DE329C" w:rsidP="00DE329C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Διακορευτής γραφείου με ικανότητα τρυπήματος 80 φύλλων</w:t>
            </w:r>
          </w:p>
        </w:tc>
        <w:tc>
          <w:tcPr>
            <w:tcW w:w="1300" w:type="dxa"/>
            <w:hideMark/>
          </w:tcPr>
          <w:p w14:paraId="564E2D7E" w14:textId="77777777" w:rsidR="00DE329C" w:rsidRPr="00912948" w:rsidRDefault="00DE329C" w:rsidP="00912948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ΤΜΧ</w:t>
            </w:r>
          </w:p>
        </w:tc>
        <w:tc>
          <w:tcPr>
            <w:tcW w:w="1160" w:type="dxa"/>
            <w:noWrap/>
            <w:hideMark/>
          </w:tcPr>
          <w:p w14:paraId="10342C11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029" w:type="dxa"/>
            <w:hideMark/>
          </w:tcPr>
          <w:p w14:paraId="3C8B543B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12,10</w:t>
            </w:r>
          </w:p>
        </w:tc>
        <w:tc>
          <w:tcPr>
            <w:tcW w:w="1620" w:type="dxa"/>
            <w:hideMark/>
          </w:tcPr>
          <w:p w14:paraId="482B1CEC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12,10</w:t>
            </w:r>
          </w:p>
        </w:tc>
      </w:tr>
      <w:tr w:rsidR="00DE329C" w:rsidRPr="00912948" w14:paraId="4832AA43" w14:textId="77777777" w:rsidTr="00DE329C">
        <w:trPr>
          <w:trHeight w:val="570"/>
        </w:trPr>
        <w:tc>
          <w:tcPr>
            <w:tcW w:w="578" w:type="dxa"/>
            <w:hideMark/>
          </w:tcPr>
          <w:p w14:paraId="03EBA060" w14:textId="77777777" w:rsidR="00DE329C" w:rsidRPr="00912948" w:rsidRDefault="00DE329C" w:rsidP="00912948">
            <w:pPr>
              <w:tabs>
                <w:tab w:val="left" w:pos="2535"/>
              </w:tabs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4</w:t>
            </w:r>
          </w:p>
        </w:tc>
        <w:tc>
          <w:tcPr>
            <w:tcW w:w="4094" w:type="dxa"/>
            <w:gridSpan w:val="2"/>
            <w:hideMark/>
          </w:tcPr>
          <w:p w14:paraId="5F988BEC" w14:textId="599529FE" w:rsidR="00DE329C" w:rsidRPr="00912948" w:rsidRDefault="00DE329C" w:rsidP="00DE329C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Δίφυλλα πλαστικοποίησης (ή ζελατινες πλαστικοποίησης) Α4 (πακέτο των 100 τμχ)</w:t>
            </w:r>
          </w:p>
        </w:tc>
        <w:tc>
          <w:tcPr>
            <w:tcW w:w="1300" w:type="dxa"/>
            <w:hideMark/>
          </w:tcPr>
          <w:p w14:paraId="7A3CBE37" w14:textId="77777777" w:rsidR="00DE329C" w:rsidRPr="00912948" w:rsidRDefault="00DE329C" w:rsidP="00912948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Συσκευασία</w:t>
            </w:r>
          </w:p>
        </w:tc>
        <w:tc>
          <w:tcPr>
            <w:tcW w:w="1160" w:type="dxa"/>
            <w:noWrap/>
            <w:hideMark/>
          </w:tcPr>
          <w:p w14:paraId="075A355A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029" w:type="dxa"/>
            <w:hideMark/>
          </w:tcPr>
          <w:p w14:paraId="2ABD6A6E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8,06</w:t>
            </w:r>
          </w:p>
        </w:tc>
        <w:tc>
          <w:tcPr>
            <w:tcW w:w="1620" w:type="dxa"/>
            <w:hideMark/>
          </w:tcPr>
          <w:p w14:paraId="3FA8C24C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8,06</w:t>
            </w:r>
          </w:p>
        </w:tc>
      </w:tr>
      <w:tr w:rsidR="00DE329C" w:rsidRPr="00912948" w14:paraId="14D62F55" w14:textId="77777777" w:rsidTr="00DE329C">
        <w:trPr>
          <w:trHeight w:val="551"/>
        </w:trPr>
        <w:tc>
          <w:tcPr>
            <w:tcW w:w="578" w:type="dxa"/>
            <w:hideMark/>
          </w:tcPr>
          <w:p w14:paraId="5ABA9F36" w14:textId="77777777" w:rsidR="00DE329C" w:rsidRPr="00912948" w:rsidRDefault="00DE329C" w:rsidP="00912948">
            <w:pPr>
              <w:tabs>
                <w:tab w:val="left" w:pos="2535"/>
              </w:tabs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4094" w:type="dxa"/>
            <w:gridSpan w:val="2"/>
            <w:hideMark/>
          </w:tcPr>
          <w:p w14:paraId="31CE8529" w14:textId="77C809DF" w:rsidR="00DE329C" w:rsidRPr="00912948" w:rsidRDefault="00DE329C" w:rsidP="00DE329C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Κλασέρ από σκληρό χαρτόνι με πλαστική επένδυση, τύπου 4/32 (χρωματος μωβ)</w:t>
            </w:r>
          </w:p>
        </w:tc>
        <w:tc>
          <w:tcPr>
            <w:tcW w:w="1300" w:type="dxa"/>
            <w:hideMark/>
          </w:tcPr>
          <w:p w14:paraId="5AD747A4" w14:textId="77777777" w:rsidR="00DE329C" w:rsidRPr="00912948" w:rsidRDefault="00DE329C" w:rsidP="00912948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ΤΜΧ</w:t>
            </w:r>
          </w:p>
        </w:tc>
        <w:tc>
          <w:tcPr>
            <w:tcW w:w="1160" w:type="dxa"/>
            <w:noWrap/>
            <w:hideMark/>
          </w:tcPr>
          <w:p w14:paraId="0FE43EF0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1029" w:type="dxa"/>
            <w:hideMark/>
          </w:tcPr>
          <w:p w14:paraId="424F474B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1,21</w:t>
            </w:r>
          </w:p>
        </w:tc>
        <w:tc>
          <w:tcPr>
            <w:tcW w:w="1620" w:type="dxa"/>
            <w:hideMark/>
          </w:tcPr>
          <w:p w14:paraId="766ED45F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6,05</w:t>
            </w:r>
          </w:p>
        </w:tc>
      </w:tr>
      <w:tr w:rsidR="00DE329C" w:rsidRPr="00912948" w14:paraId="348DDB74" w14:textId="77777777" w:rsidTr="00DE329C">
        <w:trPr>
          <w:trHeight w:val="559"/>
        </w:trPr>
        <w:tc>
          <w:tcPr>
            <w:tcW w:w="578" w:type="dxa"/>
            <w:hideMark/>
          </w:tcPr>
          <w:p w14:paraId="77E29C3A" w14:textId="77777777" w:rsidR="00DE329C" w:rsidRPr="00912948" w:rsidRDefault="00DE329C" w:rsidP="00912948">
            <w:pPr>
              <w:tabs>
                <w:tab w:val="left" w:pos="2535"/>
              </w:tabs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6</w:t>
            </w:r>
          </w:p>
        </w:tc>
        <w:tc>
          <w:tcPr>
            <w:tcW w:w="4094" w:type="dxa"/>
            <w:gridSpan w:val="2"/>
            <w:hideMark/>
          </w:tcPr>
          <w:p w14:paraId="7CDE322B" w14:textId="42D89403" w:rsidR="00DE329C" w:rsidRPr="00912948" w:rsidRDefault="00DE329C" w:rsidP="00DE329C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Κλασέρ από σκληρό χαρτόνι με πλαστική επένδυση, τύπου 8/32 (χρωματος μωβ)</w:t>
            </w:r>
          </w:p>
        </w:tc>
        <w:tc>
          <w:tcPr>
            <w:tcW w:w="1300" w:type="dxa"/>
            <w:hideMark/>
          </w:tcPr>
          <w:p w14:paraId="7337A76F" w14:textId="77777777" w:rsidR="00DE329C" w:rsidRPr="00912948" w:rsidRDefault="00DE329C" w:rsidP="00912948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ΤΜΧ</w:t>
            </w:r>
          </w:p>
        </w:tc>
        <w:tc>
          <w:tcPr>
            <w:tcW w:w="1160" w:type="dxa"/>
            <w:noWrap/>
            <w:hideMark/>
          </w:tcPr>
          <w:p w14:paraId="391F4B6E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4</w:t>
            </w:r>
          </w:p>
        </w:tc>
        <w:tc>
          <w:tcPr>
            <w:tcW w:w="1029" w:type="dxa"/>
            <w:hideMark/>
          </w:tcPr>
          <w:p w14:paraId="009D896A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1,21</w:t>
            </w:r>
          </w:p>
        </w:tc>
        <w:tc>
          <w:tcPr>
            <w:tcW w:w="1620" w:type="dxa"/>
            <w:hideMark/>
          </w:tcPr>
          <w:p w14:paraId="36AD61CE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4,84</w:t>
            </w:r>
          </w:p>
        </w:tc>
      </w:tr>
      <w:tr w:rsidR="00DE329C" w:rsidRPr="00912948" w14:paraId="2C1D6A39" w14:textId="77777777" w:rsidTr="00DE329C">
        <w:trPr>
          <w:trHeight w:val="553"/>
        </w:trPr>
        <w:tc>
          <w:tcPr>
            <w:tcW w:w="578" w:type="dxa"/>
            <w:hideMark/>
          </w:tcPr>
          <w:p w14:paraId="4128B83F" w14:textId="77777777" w:rsidR="00DE329C" w:rsidRPr="00912948" w:rsidRDefault="00DE329C" w:rsidP="00912948">
            <w:pPr>
              <w:tabs>
                <w:tab w:val="left" w:pos="2535"/>
              </w:tabs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7</w:t>
            </w:r>
          </w:p>
        </w:tc>
        <w:tc>
          <w:tcPr>
            <w:tcW w:w="4094" w:type="dxa"/>
            <w:gridSpan w:val="2"/>
            <w:hideMark/>
          </w:tcPr>
          <w:p w14:paraId="4438D248" w14:textId="3ECE1818" w:rsidR="00DE329C" w:rsidRPr="00912948" w:rsidRDefault="00DE329C" w:rsidP="00DE329C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Κολλητική ταινία, διάφανη (σελοτέιπ) (διαστάσεων 33m * 19mm)</w:t>
            </w:r>
          </w:p>
        </w:tc>
        <w:tc>
          <w:tcPr>
            <w:tcW w:w="1300" w:type="dxa"/>
            <w:hideMark/>
          </w:tcPr>
          <w:p w14:paraId="52E7F7CF" w14:textId="77777777" w:rsidR="00DE329C" w:rsidRPr="00912948" w:rsidRDefault="00DE329C" w:rsidP="00912948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ΤΜΧ</w:t>
            </w:r>
          </w:p>
        </w:tc>
        <w:tc>
          <w:tcPr>
            <w:tcW w:w="1160" w:type="dxa"/>
            <w:noWrap/>
            <w:hideMark/>
          </w:tcPr>
          <w:p w14:paraId="281AB05E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10</w:t>
            </w:r>
          </w:p>
        </w:tc>
        <w:tc>
          <w:tcPr>
            <w:tcW w:w="1029" w:type="dxa"/>
            <w:hideMark/>
          </w:tcPr>
          <w:p w14:paraId="22ECDCC5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0,40</w:t>
            </w:r>
          </w:p>
        </w:tc>
        <w:tc>
          <w:tcPr>
            <w:tcW w:w="1620" w:type="dxa"/>
            <w:hideMark/>
          </w:tcPr>
          <w:p w14:paraId="73DE2424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4,00</w:t>
            </w:r>
          </w:p>
        </w:tc>
      </w:tr>
      <w:tr w:rsidR="00DE329C" w:rsidRPr="00912948" w14:paraId="72EC3D00" w14:textId="77777777" w:rsidTr="00DE329C">
        <w:trPr>
          <w:trHeight w:val="547"/>
        </w:trPr>
        <w:tc>
          <w:tcPr>
            <w:tcW w:w="578" w:type="dxa"/>
            <w:hideMark/>
          </w:tcPr>
          <w:p w14:paraId="7F80CAF8" w14:textId="77777777" w:rsidR="00DE329C" w:rsidRPr="00912948" w:rsidRDefault="00DE329C" w:rsidP="00912948">
            <w:pPr>
              <w:tabs>
                <w:tab w:val="left" w:pos="2535"/>
              </w:tabs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8</w:t>
            </w:r>
          </w:p>
        </w:tc>
        <w:tc>
          <w:tcPr>
            <w:tcW w:w="4094" w:type="dxa"/>
            <w:gridSpan w:val="2"/>
            <w:hideMark/>
          </w:tcPr>
          <w:p w14:paraId="557AB52E" w14:textId="2DB7394B" w:rsidR="00DE329C" w:rsidRPr="00912948" w:rsidRDefault="00DE329C" w:rsidP="00DE329C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Κουτί αποθήκευσης πλαστικό 15lt, με καπάκι</w:t>
            </w:r>
          </w:p>
        </w:tc>
        <w:tc>
          <w:tcPr>
            <w:tcW w:w="1300" w:type="dxa"/>
            <w:hideMark/>
          </w:tcPr>
          <w:p w14:paraId="5F859175" w14:textId="77777777" w:rsidR="00DE329C" w:rsidRPr="00912948" w:rsidRDefault="00DE329C" w:rsidP="00912948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ΤΜΧ</w:t>
            </w:r>
          </w:p>
        </w:tc>
        <w:tc>
          <w:tcPr>
            <w:tcW w:w="1160" w:type="dxa"/>
            <w:noWrap/>
            <w:hideMark/>
          </w:tcPr>
          <w:p w14:paraId="222A16FD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1029" w:type="dxa"/>
            <w:hideMark/>
          </w:tcPr>
          <w:p w14:paraId="43C0A773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8,06</w:t>
            </w:r>
          </w:p>
        </w:tc>
        <w:tc>
          <w:tcPr>
            <w:tcW w:w="1620" w:type="dxa"/>
            <w:hideMark/>
          </w:tcPr>
          <w:p w14:paraId="50E4C1D1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24,18</w:t>
            </w:r>
          </w:p>
        </w:tc>
      </w:tr>
      <w:tr w:rsidR="00DE329C" w:rsidRPr="00912948" w14:paraId="65EC237F" w14:textId="77777777" w:rsidTr="00DE329C">
        <w:trPr>
          <w:trHeight w:val="554"/>
        </w:trPr>
        <w:tc>
          <w:tcPr>
            <w:tcW w:w="578" w:type="dxa"/>
            <w:hideMark/>
          </w:tcPr>
          <w:p w14:paraId="6BED0D2D" w14:textId="77777777" w:rsidR="00DE329C" w:rsidRPr="00912948" w:rsidRDefault="00DE329C" w:rsidP="00912948">
            <w:pPr>
              <w:tabs>
                <w:tab w:val="left" w:pos="2535"/>
              </w:tabs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9</w:t>
            </w:r>
          </w:p>
        </w:tc>
        <w:tc>
          <w:tcPr>
            <w:tcW w:w="4094" w:type="dxa"/>
            <w:gridSpan w:val="2"/>
            <w:hideMark/>
          </w:tcPr>
          <w:p w14:paraId="5165778A" w14:textId="06EE6776" w:rsidR="00DE329C" w:rsidRPr="00912948" w:rsidRDefault="00DE329C" w:rsidP="00DE329C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Κουτί αποθήκευσης πλαστικό 32lt, με καπάκι</w:t>
            </w:r>
          </w:p>
        </w:tc>
        <w:tc>
          <w:tcPr>
            <w:tcW w:w="1300" w:type="dxa"/>
            <w:hideMark/>
          </w:tcPr>
          <w:p w14:paraId="3CA7C78B" w14:textId="77777777" w:rsidR="00DE329C" w:rsidRPr="00912948" w:rsidRDefault="00DE329C" w:rsidP="00912948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ΤΜΧ</w:t>
            </w:r>
          </w:p>
        </w:tc>
        <w:tc>
          <w:tcPr>
            <w:tcW w:w="1160" w:type="dxa"/>
            <w:noWrap/>
            <w:hideMark/>
          </w:tcPr>
          <w:p w14:paraId="0B9F02A1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4</w:t>
            </w:r>
          </w:p>
        </w:tc>
        <w:tc>
          <w:tcPr>
            <w:tcW w:w="1029" w:type="dxa"/>
            <w:hideMark/>
          </w:tcPr>
          <w:p w14:paraId="6E3499E0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8,06</w:t>
            </w:r>
          </w:p>
        </w:tc>
        <w:tc>
          <w:tcPr>
            <w:tcW w:w="1620" w:type="dxa"/>
            <w:hideMark/>
          </w:tcPr>
          <w:p w14:paraId="730019D6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32,24</w:t>
            </w:r>
          </w:p>
        </w:tc>
      </w:tr>
      <w:tr w:rsidR="00DE329C" w:rsidRPr="00912948" w14:paraId="0AEBD4D9" w14:textId="77777777" w:rsidTr="00DE329C">
        <w:trPr>
          <w:trHeight w:val="421"/>
        </w:trPr>
        <w:tc>
          <w:tcPr>
            <w:tcW w:w="578" w:type="dxa"/>
            <w:hideMark/>
          </w:tcPr>
          <w:p w14:paraId="2F1AA99C" w14:textId="77777777" w:rsidR="00DE329C" w:rsidRPr="00912948" w:rsidRDefault="00DE329C" w:rsidP="00912948">
            <w:pPr>
              <w:tabs>
                <w:tab w:val="left" w:pos="2535"/>
              </w:tabs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10</w:t>
            </w:r>
          </w:p>
        </w:tc>
        <w:tc>
          <w:tcPr>
            <w:tcW w:w="4094" w:type="dxa"/>
            <w:gridSpan w:val="2"/>
            <w:hideMark/>
          </w:tcPr>
          <w:p w14:paraId="1A3D0EE5" w14:textId="2029EF1B" w:rsidR="00DE329C" w:rsidRPr="00912948" w:rsidRDefault="00DE329C" w:rsidP="00DE329C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Κουτί αποθήκευσης πλαστικό 60lt, με καπάκι</w:t>
            </w:r>
          </w:p>
        </w:tc>
        <w:tc>
          <w:tcPr>
            <w:tcW w:w="1300" w:type="dxa"/>
            <w:hideMark/>
          </w:tcPr>
          <w:p w14:paraId="33711580" w14:textId="77777777" w:rsidR="00DE329C" w:rsidRPr="00912948" w:rsidRDefault="00DE329C" w:rsidP="00912948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ΤΜΧ</w:t>
            </w:r>
          </w:p>
        </w:tc>
        <w:tc>
          <w:tcPr>
            <w:tcW w:w="1160" w:type="dxa"/>
            <w:noWrap/>
            <w:hideMark/>
          </w:tcPr>
          <w:p w14:paraId="14528CB8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4</w:t>
            </w:r>
          </w:p>
        </w:tc>
        <w:tc>
          <w:tcPr>
            <w:tcW w:w="1029" w:type="dxa"/>
            <w:hideMark/>
          </w:tcPr>
          <w:p w14:paraId="3DED31AE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8,06</w:t>
            </w:r>
          </w:p>
        </w:tc>
        <w:tc>
          <w:tcPr>
            <w:tcW w:w="1620" w:type="dxa"/>
            <w:hideMark/>
          </w:tcPr>
          <w:p w14:paraId="4F97BAF3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32,24</w:t>
            </w:r>
          </w:p>
        </w:tc>
      </w:tr>
      <w:tr w:rsidR="00DE329C" w:rsidRPr="00912948" w14:paraId="43E13223" w14:textId="77777777" w:rsidTr="00DE329C">
        <w:trPr>
          <w:trHeight w:val="598"/>
        </w:trPr>
        <w:tc>
          <w:tcPr>
            <w:tcW w:w="578" w:type="dxa"/>
            <w:hideMark/>
          </w:tcPr>
          <w:p w14:paraId="145130C6" w14:textId="77777777" w:rsidR="00DE329C" w:rsidRPr="00912948" w:rsidRDefault="00DE329C" w:rsidP="00912948">
            <w:pPr>
              <w:tabs>
                <w:tab w:val="left" w:pos="2535"/>
              </w:tabs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11</w:t>
            </w:r>
          </w:p>
        </w:tc>
        <w:tc>
          <w:tcPr>
            <w:tcW w:w="4094" w:type="dxa"/>
            <w:gridSpan w:val="2"/>
            <w:hideMark/>
          </w:tcPr>
          <w:p w14:paraId="76B886BC" w14:textId="1CAA1429" w:rsidR="00DE329C" w:rsidRPr="00912948" w:rsidRDefault="00DE329C" w:rsidP="00DE329C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Μαρκαδοράκι μπλέ, ανεξίτηλο, μη τοξικό, με χοντρή μύτη 2 mm</w:t>
            </w:r>
          </w:p>
        </w:tc>
        <w:tc>
          <w:tcPr>
            <w:tcW w:w="1300" w:type="dxa"/>
            <w:hideMark/>
          </w:tcPr>
          <w:p w14:paraId="2015E1EB" w14:textId="77777777" w:rsidR="00DE329C" w:rsidRPr="00912948" w:rsidRDefault="00DE329C" w:rsidP="00912948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ΤΜΧ</w:t>
            </w:r>
          </w:p>
        </w:tc>
        <w:tc>
          <w:tcPr>
            <w:tcW w:w="1160" w:type="dxa"/>
            <w:noWrap/>
            <w:hideMark/>
          </w:tcPr>
          <w:p w14:paraId="0288C586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029" w:type="dxa"/>
            <w:hideMark/>
          </w:tcPr>
          <w:p w14:paraId="540E4E4A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0,56</w:t>
            </w:r>
          </w:p>
        </w:tc>
        <w:tc>
          <w:tcPr>
            <w:tcW w:w="1620" w:type="dxa"/>
            <w:hideMark/>
          </w:tcPr>
          <w:p w14:paraId="43DE57F5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1,12</w:t>
            </w:r>
          </w:p>
        </w:tc>
      </w:tr>
      <w:tr w:rsidR="00DE329C" w:rsidRPr="00912948" w14:paraId="71CE983F" w14:textId="77777777" w:rsidTr="00997652">
        <w:trPr>
          <w:trHeight w:val="580"/>
        </w:trPr>
        <w:tc>
          <w:tcPr>
            <w:tcW w:w="578" w:type="dxa"/>
            <w:hideMark/>
          </w:tcPr>
          <w:p w14:paraId="314D4447" w14:textId="77777777" w:rsidR="00DE329C" w:rsidRPr="00912948" w:rsidRDefault="00DE329C" w:rsidP="00912948">
            <w:pPr>
              <w:tabs>
                <w:tab w:val="left" w:pos="2535"/>
              </w:tabs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12</w:t>
            </w:r>
          </w:p>
        </w:tc>
        <w:tc>
          <w:tcPr>
            <w:tcW w:w="4094" w:type="dxa"/>
            <w:gridSpan w:val="2"/>
            <w:hideMark/>
          </w:tcPr>
          <w:p w14:paraId="6BE627D9" w14:textId="00BC1B72" w:rsidR="00DE329C" w:rsidRPr="00912948" w:rsidRDefault="00DE329C" w:rsidP="00DE329C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Μαρκαδοράκι μαύρο, ανεξίτηλο, μη τοξικό, με χοντρή μύτη 2 mm</w:t>
            </w:r>
          </w:p>
        </w:tc>
        <w:tc>
          <w:tcPr>
            <w:tcW w:w="1300" w:type="dxa"/>
            <w:hideMark/>
          </w:tcPr>
          <w:p w14:paraId="7793AD09" w14:textId="77777777" w:rsidR="00DE329C" w:rsidRPr="00912948" w:rsidRDefault="00DE329C" w:rsidP="00912948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ΤΜΧ</w:t>
            </w:r>
          </w:p>
        </w:tc>
        <w:tc>
          <w:tcPr>
            <w:tcW w:w="1160" w:type="dxa"/>
            <w:noWrap/>
            <w:hideMark/>
          </w:tcPr>
          <w:p w14:paraId="77622030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1029" w:type="dxa"/>
            <w:hideMark/>
          </w:tcPr>
          <w:p w14:paraId="0A79BD43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0,56</w:t>
            </w:r>
          </w:p>
        </w:tc>
        <w:tc>
          <w:tcPr>
            <w:tcW w:w="1620" w:type="dxa"/>
            <w:hideMark/>
          </w:tcPr>
          <w:p w14:paraId="7B5E7580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1,68</w:t>
            </w:r>
          </w:p>
        </w:tc>
      </w:tr>
      <w:tr w:rsidR="00DE329C" w:rsidRPr="00912948" w14:paraId="0E7A47E9" w14:textId="77777777" w:rsidTr="00DE329C">
        <w:trPr>
          <w:trHeight w:val="1348"/>
        </w:trPr>
        <w:tc>
          <w:tcPr>
            <w:tcW w:w="578" w:type="dxa"/>
            <w:hideMark/>
          </w:tcPr>
          <w:p w14:paraId="1DB3A6B2" w14:textId="77777777" w:rsidR="00DE329C" w:rsidRPr="00912948" w:rsidRDefault="00DE329C" w:rsidP="00912948">
            <w:pPr>
              <w:tabs>
                <w:tab w:val="left" w:pos="2535"/>
              </w:tabs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13</w:t>
            </w:r>
          </w:p>
        </w:tc>
        <w:tc>
          <w:tcPr>
            <w:tcW w:w="4094" w:type="dxa"/>
            <w:gridSpan w:val="2"/>
            <w:hideMark/>
          </w:tcPr>
          <w:p w14:paraId="1E18EE4E" w14:textId="5F5E1819" w:rsidR="00DE329C" w:rsidRPr="00912948" w:rsidRDefault="00DE329C" w:rsidP="00DE329C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Μαρκαδόροι μαύροι λευκού πίνακα, μη τοξικοί, επαναγεμιζόμενοι, με υδατοδιάλυτη βάση για να σβήνει εύκολα, ζωντανό χρώμα και μήκος γραφής 200m (πάχος μύτης 1,50-3,00cm)</w:t>
            </w:r>
          </w:p>
        </w:tc>
        <w:tc>
          <w:tcPr>
            <w:tcW w:w="1300" w:type="dxa"/>
            <w:hideMark/>
          </w:tcPr>
          <w:p w14:paraId="3D7AE474" w14:textId="77777777" w:rsidR="00DE329C" w:rsidRPr="00912948" w:rsidRDefault="00DE329C" w:rsidP="00912948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ΤΜΧ</w:t>
            </w:r>
          </w:p>
        </w:tc>
        <w:tc>
          <w:tcPr>
            <w:tcW w:w="1160" w:type="dxa"/>
            <w:noWrap/>
            <w:hideMark/>
          </w:tcPr>
          <w:p w14:paraId="2E9AFFDF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029" w:type="dxa"/>
            <w:hideMark/>
          </w:tcPr>
          <w:p w14:paraId="0B56DDAA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0,81</w:t>
            </w:r>
          </w:p>
        </w:tc>
        <w:tc>
          <w:tcPr>
            <w:tcW w:w="1620" w:type="dxa"/>
            <w:hideMark/>
          </w:tcPr>
          <w:p w14:paraId="1E827975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1,62</w:t>
            </w:r>
          </w:p>
        </w:tc>
      </w:tr>
      <w:tr w:rsidR="00DE329C" w:rsidRPr="00912948" w14:paraId="2D850891" w14:textId="77777777" w:rsidTr="00DE329C">
        <w:trPr>
          <w:trHeight w:val="1409"/>
        </w:trPr>
        <w:tc>
          <w:tcPr>
            <w:tcW w:w="578" w:type="dxa"/>
            <w:hideMark/>
          </w:tcPr>
          <w:p w14:paraId="04257749" w14:textId="77777777" w:rsidR="00DE329C" w:rsidRPr="00912948" w:rsidRDefault="00DE329C" w:rsidP="00912948">
            <w:pPr>
              <w:tabs>
                <w:tab w:val="left" w:pos="2535"/>
              </w:tabs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lastRenderedPageBreak/>
              <w:t>14</w:t>
            </w:r>
          </w:p>
        </w:tc>
        <w:tc>
          <w:tcPr>
            <w:tcW w:w="4094" w:type="dxa"/>
            <w:gridSpan w:val="2"/>
            <w:hideMark/>
          </w:tcPr>
          <w:p w14:paraId="28ED268D" w14:textId="6C65A953" w:rsidR="00DE329C" w:rsidRPr="00912948" w:rsidRDefault="00D34514" w:rsidP="00DE329C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Μαρκαδόροι</w:t>
            </w:r>
            <w:r w:rsidR="00DE329C" w:rsidRPr="00912948">
              <w:rPr>
                <w:rFonts w:eastAsia="Times New Roman" w:cstheme="minorHAnsi"/>
                <w:lang w:eastAsia="el-GR"/>
              </w:rPr>
              <w:t xml:space="preserve"> μπλέ λευκού </w:t>
            </w:r>
            <w:r w:rsidRPr="00912948">
              <w:rPr>
                <w:rFonts w:eastAsia="Times New Roman" w:cstheme="minorHAnsi"/>
                <w:lang w:eastAsia="el-GR"/>
              </w:rPr>
              <w:t>πίνακα</w:t>
            </w:r>
            <w:r w:rsidR="00DE329C" w:rsidRPr="00912948">
              <w:rPr>
                <w:rFonts w:eastAsia="Times New Roman" w:cstheme="minorHAnsi"/>
                <w:lang w:eastAsia="el-GR"/>
              </w:rPr>
              <w:t>, μη τοξικοί,  επαναγεμιζόμενοι, με υδατοδιάλυτη βάση για να σβήνει εύκολα, ζωντανό χρώμα και μήκος γραφής 200m (πάχος μύτης 1,50-3,00cm)</w:t>
            </w:r>
          </w:p>
        </w:tc>
        <w:tc>
          <w:tcPr>
            <w:tcW w:w="1300" w:type="dxa"/>
            <w:hideMark/>
          </w:tcPr>
          <w:p w14:paraId="2CECB788" w14:textId="77777777" w:rsidR="00DE329C" w:rsidRPr="00912948" w:rsidRDefault="00DE329C" w:rsidP="00912948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ΤΜΧ</w:t>
            </w:r>
          </w:p>
        </w:tc>
        <w:tc>
          <w:tcPr>
            <w:tcW w:w="1160" w:type="dxa"/>
            <w:hideMark/>
          </w:tcPr>
          <w:p w14:paraId="10499AC0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1029" w:type="dxa"/>
            <w:hideMark/>
          </w:tcPr>
          <w:p w14:paraId="72C27005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0,81</w:t>
            </w:r>
          </w:p>
        </w:tc>
        <w:tc>
          <w:tcPr>
            <w:tcW w:w="1620" w:type="dxa"/>
            <w:hideMark/>
          </w:tcPr>
          <w:p w14:paraId="28505978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1,62</w:t>
            </w:r>
          </w:p>
        </w:tc>
      </w:tr>
      <w:tr w:rsidR="00DE329C" w:rsidRPr="00912948" w14:paraId="0CAD8DDF" w14:textId="77777777" w:rsidTr="00E0300C">
        <w:trPr>
          <w:trHeight w:val="825"/>
        </w:trPr>
        <w:tc>
          <w:tcPr>
            <w:tcW w:w="578" w:type="dxa"/>
            <w:hideMark/>
          </w:tcPr>
          <w:p w14:paraId="63A67073" w14:textId="77777777" w:rsidR="00DE329C" w:rsidRPr="00912948" w:rsidRDefault="00DE329C" w:rsidP="00912948">
            <w:pPr>
              <w:tabs>
                <w:tab w:val="left" w:pos="2535"/>
              </w:tabs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15</w:t>
            </w:r>
          </w:p>
        </w:tc>
        <w:tc>
          <w:tcPr>
            <w:tcW w:w="4094" w:type="dxa"/>
            <w:gridSpan w:val="2"/>
            <w:hideMark/>
          </w:tcPr>
          <w:p w14:paraId="1DAD2C1F" w14:textId="784A2FED" w:rsidR="00DE329C" w:rsidRPr="00912948" w:rsidRDefault="00DE329C" w:rsidP="00DE329C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 xml:space="preserve">Πρωτόκολλο αλληλογραφίας </w:t>
            </w:r>
            <w:r w:rsidR="00D34514" w:rsidRPr="00912948">
              <w:rPr>
                <w:rFonts w:eastAsia="Times New Roman" w:cstheme="minorHAnsi"/>
                <w:lang w:eastAsia="el-GR"/>
              </w:rPr>
              <w:t>εισερχομένων</w:t>
            </w:r>
            <w:r w:rsidRPr="00912948">
              <w:rPr>
                <w:rFonts w:eastAsia="Times New Roman" w:cstheme="minorHAnsi"/>
                <w:lang w:eastAsia="el-GR"/>
              </w:rPr>
              <w:t xml:space="preserve"> και εξερχομένων (100 φύλλων)</w:t>
            </w:r>
          </w:p>
        </w:tc>
        <w:tc>
          <w:tcPr>
            <w:tcW w:w="1300" w:type="dxa"/>
            <w:hideMark/>
          </w:tcPr>
          <w:p w14:paraId="1782598A" w14:textId="77777777" w:rsidR="00DE329C" w:rsidRPr="00912948" w:rsidRDefault="00DE329C" w:rsidP="00912948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ΤΜΧ</w:t>
            </w:r>
          </w:p>
        </w:tc>
        <w:tc>
          <w:tcPr>
            <w:tcW w:w="1160" w:type="dxa"/>
            <w:noWrap/>
            <w:hideMark/>
          </w:tcPr>
          <w:p w14:paraId="7EB1B70E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029" w:type="dxa"/>
            <w:hideMark/>
          </w:tcPr>
          <w:p w14:paraId="02C88F92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6,45</w:t>
            </w:r>
          </w:p>
        </w:tc>
        <w:tc>
          <w:tcPr>
            <w:tcW w:w="1620" w:type="dxa"/>
            <w:hideMark/>
          </w:tcPr>
          <w:p w14:paraId="633894B3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6,45</w:t>
            </w:r>
          </w:p>
        </w:tc>
      </w:tr>
      <w:tr w:rsidR="00DE329C" w:rsidRPr="00912948" w14:paraId="7E2A1619" w14:textId="77777777" w:rsidTr="00DE329C">
        <w:trPr>
          <w:trHeight w:val="563"/>
        </w:trPr>
        <w:tc>
          <w:tcPr>
            <w:tcW w:w="578" w:type="dxa"/>
            <w:hideMark/>
          </w:tcPr>
          <w:p w14:paraId="79284B45" w14:textId="77777777" w:rsidR="00DE329C" w:rsidRPr="00912948" w:rsidRDefault="00DE329C" w:rsidP="00912948">
            <w:pPr>
              <w:tabs>
                <w:tab w:val="left" w:pos="2535"/>
              </w:tabs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16</w:t>
            </w:r>
          </w:p>
        </w:tc>
        <w:tc>
          <w:tcPr>
            <w:tcW w:w="4094" w:type="dxa"/>
            <w:gridSpan w:val="2"/>
            <w:hideMark/>
          </w:tcPr>
          <w:p w14:paraId="3F861AEA" w14:textId="7D735AAA" w:rsidR="00DE329C" w:rsidRPr="00912948" w:rsidRDefault="00D34514" w:rsidP="00DE329C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Στυλό</w:t>
            </w:r>
            <w:r w:rsidR="00DE329C" w:rsidRPr="00912948">
              <w:rPr>
                <w:rFonts w:eastAsia="Times New Roman" w:cstheme="minorHAnsi"/>
                <w:lang w:eastAsia="el-GR"/>
              </w:rPr>
              <w:t xml:space="preserve">-μαρκαδοράκι </w:t>
            </w:r>
            <w:r w:rsidRPr="00912948">
              <w:rPr>
                <w:rFonts w:eastAsia="Times New Roman" w:cstheme="minorHAnsi"/>
                <w:lang w:eastAsia="el-GR"/>
              </w:rPr>
              <w:t>μπλε</w:t>
            </w:r>
            <w:r w:rsidR="00DE329C" w:rsidRPr="00912948">
              <w:rPr>
                <w:rFonts w:eastAsia="Times New Roman" w:cstheme="minorHAnsi"/>
                <w:lang w:eastAsia="el-GR"/>
              </w:rPr>
              <w:t xml:space="preserve"> (office liner EF) με στρόγγυλη μύτη  0.3 mm</w:t>
            </w:r>
          </w:p>
        </w:tc>
        <w:tc>
          <w:tcPr>
            <w:tcW w:w="1300" w:type="dxa"/>
            <w:hideMark/>
          </w:tcPr>
          <w:p w14:paraId="16C367DD" w14:textId="77777777" w:rsidR="00DE329C" w:rsidRPr="00912948" w:rsidRDefault="00DE329C" w:rsidP="00912948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ΤΜΧ</w:t>
            </w:r>
          </w:p>
        </w:tc>
        <w:tc>
          <w:tcPr>
            <w:tcW w:w="1160" w:type="dxa"/>
            <w:hideMark/>
          </w:tcPr>
          <w:p w14:paraId="61744F7E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1029" w:type="dxa"/>
            <w:hideMark/>
          </w:tcPr>
          <w:p w14:paraId="461A762E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0,56</w:t>
            </w:r>
          </w:p>
        </w:tc>
        <w:tc>
          <w:tcPr>
            <w:tcW w:w="1620" w:type="dxa"/>
            <w:hideMark/>
          </w:tcPr>
          <w:p w14:paraId="0034A1A6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2,80</w:t>
            </w:r>
          </w:p>
        </w:tc>
      </w:tr>
      <w:tr w:rsidR="00DE329C" w:rsidRPr="00912948" w14:paraId="5E98ABA9" w14:textId="77777777" w:rsidTr="00DE329C">
        <w:trPr>
          <w:trHeight w:val="841"/>
        </w:trPr>
        <w:tc>
          <w:tcPr>
            <w:tcW w:w="578" w:type="dxa"/>
            <w:hideMark/>
          </w:tcPr>
          <w:p w14:paraId="2F9EB126" w14:textId="77777777" w:rsidR="00DE329C" w:rsidRPr="00912948" w:rsidRDefault="00DE329C" w:rsidP="00912948">
            <w:pPr>
              <w:tabs>
                <w:tab w:val="left" w:pos="2535"/>
              </w:tabs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17</w:t>
            </w:r>
          </w:p>
        </w:tc>
        <w:tc>
          <w:tcPr>
            <w:tcW w:w="4094" w:type="dxa"/>
            <w:gridSpan w:val="2"/>
            <w:hideMark/>
          </w:tcPr>
          <w:p w14:paraId="4B48D4F1" w14:textId="236D1044" w:rsidR="00DE329C" w:rsidRPr="00912948" w:rsidRDefault="00DE329C" w:rsidP="00DE329C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Συρραπτικό γραφείου με ικανότητα συρραφής 30 φύλλων συμβατό με σύρματα 24/6</w:t>
            </w:r>
          </w:p>
        </w:tc>
        <w:tc>
          <w:tcPr>
            <w:tcW w:w="1300" w:type="dxa"/>
            <w:hideMark/>
          </w:tcPr>
          <w:p w14:paraId="441E0A13" w14:textId="77777777" w:rsidR="00DE329C" w:rsidRPr="00912948" w:rsidRDefault="00DE329C" w:rsidP="00912948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ΤΜΧ</w:t>
            </w:r>
          </w:p>
        </w:tc>
        <w:tc>
          <w:tcPr>
            <w:tcW w:w="1160" w:type="dxa"/>
            <w:hideMark/>
          </w:tcPr>
          <w:p w14:paraId="4F7563A7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1029" w:type="dxa"/>
            <w:hideMark/>
          </w:tcPr>
          <w:p w14:paraId="657CD4F5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8,06</w:t>
            </w:r>
          </w:p>
        </w:tc>
        <w:tc>
          <w:tcPr>
            <w:tcW w:w="1620" w:type="dxa"/>
            <w:hideMark/>
          </w:tcPr>
          <w:p w14:paraId="0102AC4D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8,06</w:t>
            </w:r>
          </w:p>
        </w:tc>
      </w:tr>
      <w:tr w:rsidR="00DE329C" w:rsidRPr="00912948" w14:paraId="3B2D1AA8" w14:textId="77777777" w:rsidTr="00DE329C">
        <w:trPr>
          <w:trHeight w:val="555"/>
        </w:trPr>
        <w:tc>
          <w:tcPr>
            <w:tcW w:w="578" w:type="dxa"/>
            <w:hideMark/>
          </w:tcPr>
          <w:p w14:paraId="21FE5A40" w14:textId="77777777" w:rsidR="00DE329C" w:rsidRPr="00912948" w:rsidRDefault="00DE329C" w:rsidP="00912948">
            <w:pPr>
              <w:tabs>
                <w:tab w:val="left" w:pos="2535"/>
              </w:tabs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18</w:t>
            </w:r>
          </w:p>
        </w:tc>
        <w:tc>
          <w:tcPr>
            <w:tcW w:w="4094" w:type="dxa"/>
            <w:gridSpan w:val="2"/>
            <w:hideMark/>
          </w:tcPr>
          <w:p w14:paraId="60B1D9C0" w14:textId="498CF67C" w:rsidR="00DE329C" w:rsidRPr="00912948" w:rsidRDefault="00DE329C" w:rsidP="00DE329C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Φωτοαντιγραφικό χαρτί μεγέθους Α4 80gr (συσκ. 500 φύλλων)</w:t>
            </w:r>
          </w:p>
        </w:tc>
        <w:tc>
          <w:tcPr>
            <w:tcW w:w="1300" w:type="dxa"/>
            <w:hideMark/>
          </w:tcPr>
          <w:p w14:paraId="21FB77F7" w14:textId="77777777" w:rsidR="00DE329C" w:rsidRPr="00912948" w:rsidRDefault="00DE329C" w:rsidP="00912948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Συσκευασία</w:t>
            </w:r>
          </w:p>
        </w:tc>
        <w:tc>
          <w:tcPr>
            <w:tcW w:w="1160" w:type="dxa"/>
            <w:hideMark/>
          </w:tcPr>
          <w:p w14:paraId="4735F0B5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20</w:t>
            </w:r>
          </w:p>
        </w:tc>
        <w:tc>
          <w:tcPr>
            <w:tcW w:w="1029" w:type="dxa"/>
            <w:hideMark/>
          </w:tcPr>
          <w:p w14:paraId="7B602F82" w14:textId="16615610" w:rsidR="00DE329C" w:rsidRPr="00912948" w:rsidRDefault="00E22B59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3,00</w:t>
            </w:r>
          </w:p>
        </w:tc>
        <w:tc>
          <w:tcPr>
            <w:tcW w:w="1620" w:type="dxa"/>
            <w:hideMark/>
          </w:tcPr>
          <w:p w14:paraId="340B93AD" w14:textId="27819C16" w:rsidR="00DE329C" w:rsidRPr="00912948" w:rsidRDefault="00E22B59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60,00</w:t>
            </w:r>
          </w:p>
        </w:tc>
      </w:tr>
      <w:tr w:rsidR="00DE329C" w:rsidRPr="00912948" w14:paraId="4D514FAA" w14:textId="77777777" w:rsidTr="00DE329C">
        <w:trPr>
          <w:trHeight w:val="421"/>
        </w:trPr>
        <w:tc>
          <w:tcPr>
            <w:tcW w:w="578" w:type="dxa"/>
            <w:hideMark/>
          </w:tcPr>
          <w:p w14:paraId="4C646B75" w14:textId="77777777" w:rsidR="00DE329C" w:rsidRPr="00912948" w:rsidRDefault="00DE329C" w:rsidP="00912948">
            <w:pPr>
              <w:tabs>
                <w:tab w:val="left" w:pos="2535"/>
              </w:tabs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19</w:t>
            </w:r>
          </w:p>
        </w:tc>
        <w:tc>
          <w:tcPr>
            <w:tcW w:w="4094" w:type="dxa"/>
            <w:gridSpan w:val="2"/>
            <w:hideMark/>
          </w:tcPr>
          <w:p w14:paraId="6C190C88" w14:textId="2A15B2FB" w:rsidR="00DE329C" w:rsidRPr="00912948" w:rsidRDefault="00DE329C" w:rsidP="00DE329C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Χάρτινες διαχωριστικές ράχες 23x11εκ.</w:t>
            </w:r>
          </w:p>
        </w:tc>
        <w:tc>
          <w:tcPr>
            <w:tcW w:w="1300" w:type="dxa"/>
            <w:hideMark/>
          </w:tcPr>
          <w:p w14:paraId="1802BBAA" w14:textId="77777777" w:rsidR="00DE329C" w:rsidRPr="00912948" w:rsidRDefault="00DE329C" w:rsidP="00912948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ΤΜΧ</w:t>
            </w:r>
          </w:p>
        </w:tc>
        <w:tc>
          <w:tcPr>
            <w:tcW w:w="1160" w:type="dxa"/>
            <w:noWrap/>
            <w:hideMark/>
          </w:tcPr>
          <w:p w14:paraId="3BE61EC8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40</w:t>
            </w:r>
          </w:p>
        </w:tc>
        <w:tc>
          <w:tcPr>
            <w:tcW w:w="1029" w:type="dxa"/>
            <w:hideMark/>
          </w:tcPr>
          <w:p w14:paraId="0637B713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0,05</w:t>
            </w:r>
          </w:p>
        </w:tc>
        <w:tc>
          <w:tcPr>
            <w:tcW w:w="1620" w:type="dxa"/>
            <w:hideMark/>
          </w:tcPr>
          <w:p w14:paraId="22771445" w14:textId="77777777" w:rsidR="00DE329C" w:rsidRPr="00912948" w:rsidRDefault="00DE329C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912948">
              <w:rPr>
                <w:rFonts w:eastAsia="Times New Roman" w:cstheme="minorHAnsi"/>
                <w:lang w:eastAsia="el-GR"/>
              </w:rPr>
              <w:t>2,00</w:t>
            </w:r>
          </w:p>
        </w:tc>
      </w:tr>
      <w:tr w:rsidR="00912948" w:rsidRPr="00912948" w14:paraId="789BF9B6" w14:textId="77777777" w:rsidTr="00DE329C">
        <w:trPr>
          <w:trHeight w:val="315"/>
        </w:trPr>
        <w:tc>
          <w:tcPr>
            <w:tcW w:w="3340" w:type="dxa"/>
            <w:gridSpan w:val="2"/>
            <w:vMerge w:val="restart"/>
            <w:hideMark/>
          </w:tcPr>
          <w:p w14:paraId="436A1A3A" w14:textId="77777777" w:rsidR="00912948" w:rsidRPr="00912948" w:rsidRDefault="00912948" w:rsidP="00DE329C">
            <w:pPr>
              <w:tabs>
                <w:tab w:val="left" w:pos="2535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912948">
              <w:rPr>
                <w:rFonts w:eastAsia="Times New Roman" w:cstheme="minorHAnsi"/>
                <w:b/>
                <w:bCs/>
                <w:lang w:eastAsia="el-GR"/>
              </w:rPr>
              <w:t>Προϋπολογιζόμενη Δαπάνη</w:t>
            </w:r>
          </w:p>
        </w:tc>
        <w:tc>
          <w:tcPr>
            <w:tcW w:w="4821" w:type="dxa"/>
            <w:gridSpan w:val="4"/>
            <w:hideMark/>
          </w:tcPr>
          <w:p w14:paraId="587D0B5F" w14:textId="77777777" w:rsidR="00912948" w:rsidRPr="00912948" w:rsidRDefault="00912948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912948">
              <w:rPr>
                <w:rFonts w:eastAsia="Times New Roman" w:cstheme="minorHAnsi"/>
                <w:b/>
                <w:bCs/>
                <w:lang w:eastAsia="el-GR"/>
              </w:rPr>
              <w:t>Συνολικό Κόστος χωρίς ΦΠΑ (€)</w:t>
            </w:r>
          </w:p>
        </w:tc>
        <w:tc>
          <w:tcPr>
            <w:tcW w:w="1620" w:type="dxa"/>
            <w:hideMark/>
          </w:tcPr>
          <w:p w14:paraId="502A0F5B" w14:textId="09017926" w:rsidR="00912948" w:rsidRPr="00912948" w:rsidRDefault="00E22B59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213,10</w:t>
            </w:r>
            <w:r w:rsidRPr="00912948">
              <w:rPr>
                <w:rFonts w:eastAsia="Times New Roman" w:cstheme="minorHAnsi"/>
                <w:b/>
                <w:bCs/>
                <w:lang w:eastAsia="el-GR"/>
              </w:rPr>
              <w:t>€</w:t>
            </w:r>
          </w:p>
        </w:tc>
      </w:tr>
      <w:tr w:rsidR="00912948" w:rsidRPr="00912948" w14:paraId="277D52B4" w14:textId="77777777" w:rsidTr="00DE329C">
        <w:trPr>
          <w:trHeight w:val="300"/>
        </w:trPr>
        <w:tc>
          <w:tcPr>
            <w:tcW w:w="3340" w:type="dxa"/>
            <w:gridSpan w:val="2"/>
            <w:vMerge/>
            <w:hideMark/>
          </w:tcPr>
          <w:p w14:paraId="12C7AB4A" w14:textId="77777777" w:rsidR="00912948" w:rsidRPr="00912948" w:rsidRDefault="00912948" w:rsidP="00912948">
            <w:pPr>
              <w:tabs>
                <w:tab w:val="left" w:pos="2535"/>
              </w:tabs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4821" w:type="dxa"/>
            <w:gridSpan w:val="4"/>
            <w:hideMark/>
          </w:tcPr>
          <w:p w14:paraId="1102E637" w14:textId="77777777" w:rsidR="00912948" w:rsidRPr="00912948" w:rsidRDefault="00912948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912948">
              <w:rPr>
                <w:rFonts w:eastAsia="Times New Roman" w:cstheme="minorHAnsi"/>
                <w:b/>
                <w:bCs/>
                <w:lang w:eastAsia="el-GR"/>
              </w:rPr>
              <w:t>Συνολικό Κόστος με ΦΠΑ (€)</w:t>
            </w:r>
          </w:p>
        </w:tc>
        <w:tc>
          <w:tcPr>
            <w:tcW w:w="1620" w:type="dxa"/>
            <w:hideMark/>
          </w:tcPr>
          <w:p w14:paraId="37468587" w14:textId="1891593C" w:rsidR="00912948" w:rsidRPr="00912948" w:rsidRDefault="00E22B59" w:rsidP="00D34514">
            <w:pPr>
              <w:tabs>
                <w:tab w:val="left" w:pos="2535"/>
              </w:tabs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264,24</w:t>
            </w:r>
            <w:r w:rsidRPr="00912948">
              <w:rPr>
                <w:rFonts w:eastAsia="Times New Roman" w:cstheme="minorHAnsi"/>
                <w:b/>
                <w:bCs/>
                <w:lang w:eastAsia="el-GR"/>
              </w:rPr>
              <w:t>€</w:t>
            </w:r>
          </w:p>
        </w:tc>
      </w:tr>
    </w:tbl>
    <w:p w14:paraId="55D0CF03" w14:textId="63579C07" w:rsidR="00526372" w:rsidRPr="00526372" w:rsidRDefault="00526372" w:rsidP="00526372">
      <w:pPr>
        <w:tabs>
          <w:tab w:val="left" w:pos="2535"/>
        </w:tabs>
        <w:rPr>
          <w:rFonts w:eastAsia="Times New Roman" w:cstheme="minorHAnsi"/>
          <w:lang w:eastAsia="el-GR"/>
        </w:rPr>
      </w:pPr>
    </w:p>
    <w:sectPr w:rsidR="00526372" w:rsidRPr="00526372" w:rsidSect="009E7FFC">
      <w:headerReference w:type="default" r:id="rId8"/>
      <w:footerReference w:type="default" r:id="rId9"/>
      <w:pgSz w:w="11906" w:h="16838"/>
      <w:pgMar w:top="1843" w:right="1800" w:bottom="226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8774" w14:textId="77777777" w:rsidR="00163F3E" w:rsidRDefault="00163F3E" w:rsidP="00C82E32">
      <w:pPr>
        <w:spacing w:after="0" w:line="240" w:lineRule="auto"/>
      </w:pPr>
      <w:r>
        <w:separator/>
      </w:r>
    </w:p>
  </w:endnote>
  <w:endnote w:type="continuationSeparator" w:id="0">
    <w:p w14:paraId="1A216AC5" w14:textId="77777777" w:rsidR="00163F3E" w:rsidRDefault="00163F3E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294058"/>
      <w:docPartObj>
        <w:docPartGallery w:val="Page Numbers (Bottom of Page)"/>
        <w:docPartUnique/>
      </w:docPartObj>
    </w:sdtPr>
    <w:sdtEndPr/>
    <w:sdtContent>
      <w:p w14:paraId="717D6E89" w14:textId="31BD4854" w:rsidR="006A0A2D" w:rsidRDefault="009E7FFC" w:rsidP="009E7FFC">
        <w:pPr>
          <w:pStyle w:val="a5"/>
          <w:jc w:val="center"/>
        </w:pPr>
        <w:r>
          <w:rPr>
            <w:noProof/>
            <w:lang w:val="en-US"/>
          </w:rPr>
          <w:drawing>
            <wp:inline distT="0" distB="0" distL="0" distR="0" wp14:anchorId="458C9702" wp14:editId="3D89EF0F">
              <wp:extent cx="5267325" cy="1123950"/>
              <wp:effectExtent l="19050" t="0" r="9525" b="0"/>
              <wp:docPr id="10" name="Εικόνα 10" descr="C:\Users\e.ntompridou\Desktop\ΛΟΓΟΤΥΠΑ_ΠΡΟΤΥΠΑ\υποσέλιδο υπουργειο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e.ntompridou\Desktop\ΛΟΓΟΤΥΠΑ_ΠΡΟΤΥΠΑ\υποσέλιδο υπουργειο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67325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4067221" w14:textId="357AB593" w:rsidR="00DB7F38" w:rsidRDefault="00DB7F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F21D" w14:textId="77777777" w:rsidR="00163F3E" w:rsidRDefault="00163F3E" w:rsidP="00C82E32">
      <w:pPr>
        <w:spacing w:after="0" w:line="240" w:lineRule="auto"/>
      </w:pPr>
      <w:r>
        <w:separator/>
      </w:r>
    </w:p>
  </w:footnote>
  <w:footnote w:type="continuationSeparator" w:id="0">
    <w:p w14:paraId="37D45B95" w14:textId="77777777" w:rsidR="00163F3E" w:rsidRDefault="00163F3E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B8F8" w14:textId="5611AEC6" w:rsidR="00C82E32" w:rsidRPr="00937E0E" w:rsidRDefault="00415780" w:rsidP="00A0765F">
    <w:pPr>
      <w:pStyle w:val="a5"/>
      <w:tabs>
        <w:tab w:val="clear" w:pos="8306"/>
        <w:tab w:val="left" w:pos="6525"/>
      </w:tabs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>
      <w:rPr>
        <w:noProof/>
        <w:lang w:val="en-US"/>
      </w:rPr>
      <w:drawing>
        <wp:inline distT="0" distB="0" distL="0" distR="0" wp14:anchorId="7F6AC25C" wp14:editId="3DAF3ADC">
          <wp:extent cx="5267325" cy="542925"/>
          <wp:effectExtent l="19050" t="0" r="9525" b="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A5118"/>
    <w:multiLevelType w:val="hybridMultilevel"/>
    <w:tmpl w:val="AB8465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B6AA3"/>
    <w:multiLevelType w:val="hybridMultilevel"/>
    <w:tmpl w:val="8F22990E"/>
    <w:lvl w:ilvl="0" w:tplc="58728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7965"/>
    <w:multiLevelType w:val="hybridMultilevel"/>
    <w:tmpl w:val="C8842A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1709E"/>
    <w:multiLevelType w:val="hybridMultilevel"/>
    <w:tmpl w:val="52B68D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C5CC5"/>
    <w:multiLevelType w:val="hybridMultilevel"/>
    <w:tmpl w:val="80361F3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C8B520A"/>
    <w:multiLevelType w:val="hybridMultilevel"/>
    <w:tmpl w:val="31E695EA"/>
    <w:lvl w:ilvl="0" w:tplc="52C010CC">
      <w:numFmt w:val="bullet"/>
      <w:lvlText w:val="•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F5EA9"/>
    <w:multiLevelType w:val="hybridMultilevel"/>
    <w:tmpl w:val="AF6A29F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B938E9"/>
    <w:multiLevelType w:val="hybridMultilevel"/>
    <w:tmpl w:val="AE5807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724EC"/>
    <w:multiLevelType w:val="hybridMultilevel"/>
    <w:tmpl w:val="5A782F5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B557EB"/>
    <w:multiLevelType w:val="hybridMultilevel"/>
    <w:tmpl w:val="5B5C6F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D5679"/>
    <w:multiLevelType w:val="hybridMultilevel"/>
    <w:tmpl w:val="3D00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61AB7"/>
    <w:multiLevelType w:val="hybridMultilevel"/>
    <w:tmpl w:val="2E9E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17241"/>
    <w:multiLevelType w:val="hybridMultilevel"/>
    <w:tmpl w:val="0384203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376E3F"/>
    <w:multiLevelType w:val="hybridMultilevel"/>
    <w:tmpl w:val="5C6AD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D5B45"/>
    <w:multiLevelType w:val="hybridMultilevel"/>
    <w:tmpl w:val="182225C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BB7D29"/>
    <w:multiLevelType w:val="hybridMultilevel"/>
    <w:tmpl w:val="BC0462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5758EF"/>
    <w:multiLevelType w:val="hybridMultilevel"/>
    <w:tmpl w:val="80DE5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4"/>
  </w:num>
  <w:num w:numId="5">
    <w:abstractNumId w:val="19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7"/>
  </w:num>
  <w:num w:numId="12">
    <w:abstractNumId w:val="10"/>
  </w:num>
  <w:num w:numId="13">
    <w:abstractNumId w:val="7"/>
  </w:num>
  <w:num w:numId="14">
    <w:abstractNumId w:val="5"/>
  </w:num>
  <w:num w:numId="15">
    <w:abstractNumId w:val="11"/>
  </w:num>
  <w:num w:numId="16">
    <w:abstractNumId w:val="6"/>
  </w:num>
  <w:num w:numId="17">
    <w:abstractNumId w:val="16"/>
  </w:num>
  <w:num w:numId="18">
    <w:abstractNumId w:val="13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208D2"/>
    <w:rsid w:val="00062A4B"/>
    <w:rsid w:val="000832C9"/>
    <w:rsid w:val="000947D7"/>
    <w:rsid w:val="000974C8"/>
    <w:rsid w:val="000A29B6"/>
    <w:rsid w:val="000A5C86"/>
    <w:rsid w:val="000C0E7C"/>
    <w:rsid w:val="000E2054"/>
    <w:rsid w:val="000F0252"/>
    <w:rsid w:val="000F4E1E"/>
    <w:rsid w:val="00100681"/>
    <w:rsid w:val="00103588"/>
    <w:rsid w:val="00104258"/>
    <w:rsid w:val="00162B34"/>
    <w:rsid w:val="00163F3E"/>
    <w:rsid w:val="001903BC"/>
    <w:rsid w:val="00196373"/>
    <w:rsid w:val="00197EB1"/>
    <w:rsid w:val="001C0AE6"/>
    <w:rsid w:val="001D3208"/>
    <w:rsid w:val="001F25A1"/>
    <w:rsid w:val="001F3A30"/>
    <w:rsid w:val="002070CF"/>
    <w:rsid w:val="00222D84"/>
    <w:rsid w:val="002236D0"/>
    <w:rsid w:val="0022785A"/>
    <w:rsid w:val="0023544C"/>
    <w:rsid w:val="00235B64"/>
    <w:rsid w:val="00251F99"/>
    <w:rsid w:val="00297EF2"/>
    <w:rsid w:val="002B5D76"/>
    <w:rsid w:val="002F77E6"/>
    <w:rsid w:val="003168E0"/>
    <w:rsid w:val="003426C6"/>
    <w:rsid w:val="0037256D"/>
    <w:rsid w:val="00373E46"/>
    <w:rsid w:val="00375C8F"/>
    <w:rsid w:val="00383843"/>
    <w:rsid w:val="003840FC"/>
    <w:rsid w:val="00390732"/>
    <w:rsid w:val="00391641"/>
    <w:rsid w:val="00396626"/>
    <w:rsid w:val="003B5730"/>
    <w:rsid w:val="003C086E"/>
    <w:rsid w:val="003C0E8D"/>
    <w:rsid w:val="003C14D6"/>
    <w:rsid w:val="003C52AF"/>
    <w:rsid w:val="003C7958"/>
    <w:rsid w:val="003F06C6"/>
    <w:rsid w:val="003F167C"/>
    <w:rsid w:val="0040676B"/>
    <w:rsid w:val="004137F3"/>
    <w:rsid w:val="00415780"/>
    <w:rsid w:val="004174B2"/>
    <w:rsid w:val="004218A0"/>
    <w:rsid w:val="00447B00"/>
    <w:rsid w:val="004550BC"/>
    <w:rsid w:val="00460318"/>
    <w:rsid w:val="0048698D"/>
    <w:rsid w:val="0049222D"/>
    <w:rsid w:val="00496B2B"/>
    <w:rsid w:val="004A172C"/>
    <w:rsid w:val="004A2F92"/>
    <w:rsid w:val="004B2CE8"/>
    <w:rsid w:val="004C13F9"/>
    <w:rsid w:val="00522A3E"/>
    <w:rsid w:val="00526372"/>
    <w:rsid w:val="00526435"/>
    <w:rsid w:val="0053548A"/>
    <w:rsid w:val="005449A9"/>
    <w:rsid w:val="0054731B"/>
    <w:rsid w:val="00556612"/>
    <w:rsid w:val="00570B28"/>
    <w:rsid w:val="00570CC2"/>
    <w:rsid w:val="00582516"/>
    <w:rsid w:val="00593CE0"/>
    <w:rsid w:val="005A0CEB"/>
    <w:rsid w:val="005A4BD2"/>
    <w:rsid w:val="005A553A"/>
    <w:rsid w:val="005B384D"/>
    <w:rsid w:val="005B692A"/>
    <w:rsid w:val="005E77C4"/>
    <w:rsid w:val="005F3CBB"/>
    <w:rsid w:val="00603410"/>
    <w:rsid w:val="00607449"/>
    <w:rsid w:val="00644671"/>
    <w:rsid w:val="00647FD4"/>
    <w:rsid w:val="00667D7B"/>
    <w:rsid w:val="00681EC9"/>
    <w:rsid w:val="00691EAA"/>
    <w:rsid w:val="00692DBD"/>
    <w:rsid w:val="00697CC9"/>
    <w:rsid w:val="006A0A2D"/>
    <w:rsid w:val="006C1AA8"/>
    <w:rsid w:val="006C228F"/>
    <w:rsid w:val="006D00E5"/>
    <w:rsid w:val="006D2961"/>
    <w:rsid w:val="006E12E4"/>
    <w:rsid w:val="00703D62"/>
    <w:rsid w:val="00712803"/>
    <w:rsid w:val="00715376"/>
    <w:rsid w:val="00731F3B"/>
    <w:rsid w:val="00737190"/>
    <w:rsid w:val="00740D35"/>
    <w:rsid w:val="00741A17"/>
    <w:rsid w:val="0075039D"/>
    <w:rsid w:val="00780F4C"/>
    <w:rsid w:val="007960B1"/>
    <w:rsid w:val="00797EE4"/>
    <w:rsid w:val="007F1F27"/>
    <w:rsid w:val="00814209"/>
    <w:rsid w:val="008326C6"/>
    <w:rsid w:val="00834B4C"/>
    <w:rsid w:val="0083745C"/>
    <w:rsid w:val="00857A3C"/>
    <w:rsid w:val="00857E76"/>
    <w:rsid w:val="00866C8C"/>
    <w:rsid w:val="0088056A"/>
    <w:rsid w:val="008B0884"/>
    <w:rsid w:val="008C5CF8"/>
    <w:rsid w:val="008E4D3C"/>
    <w:rsid w:val="008F7913"/>
    <w:rsid w:val="00912948"/>
    <w:rsid w:val="009137A7"/>
    <w:rsid w:val="009221C6"/>
    <w:rsid w:val="00923B02"/>
    <w:rsid w:val="00937E0E"/>
    <w:rsid w:val="00944396"/>
    <w:rsid w:val="009853E8"/>
    <w:rsid w:val="0099228A"/>
    <w:rsid w:val="00992B49"/>
    <w:rsid w:val="009C20DC"/>
    <w:rsid w:val="009C4B45"/>
    <w:rsid w:val="009E7FFC"/>
    <w:rsid w:val="009F0270"/>
    <w:rsid w:val="009F4BA8"/>
    <w:rsid w:val="00A040E0"/>
    <w:rsid w:val="00A0765F"/>
    <w:rsid w:val="00A11771"/>
    <w:rsid w:val="00A120F1"/>
    <w:rsid w:val="00A41101"/>
    <w:rsid w:val="00A47AB2"/>
    <w:rsid w:val="00A52D9E"/>
    <w:rsid w:val="00A62DB4"/>
    <w:rsid w:val="00A6688B"/>
    <w:rsid w:val="00A7477A"/>
    <w:rsid w:val="00A80501"/>
    <w:rsid w:val="00A81796"/>
    <w:rsid w:val="00A961E2"/>
    <w:rsid w:val="00AC1211"/>
    <w:rsid w:val="00AC7FF1"/>
    <w:rsid w:val="00AD149E"/>
    <w:rsid w:val="00AE43F4"/>
    <w:rsid w:val="00AF0721"/>
    <w:rsid w:val="00B021BF"/>
    <w:rsid w:val="00B05004"/>
    <w:rsid w:val="00B20180"/>
    <w:rsid w:val="00B24F38"/>
    <w:rsid w:val="00B33C7F"/>
    <w:rsid w:val="00B403D0"/>
    <w:rsid w:val="00B53098"/>
    <w:rsid w:val="00B540C4"/>
    <w:rsid w:val="00B61445"/>
    <w:rsid w:val="00B65A4F"/>
    <w:rsid w:val="00B67D3C"/>
    <w:rsid w:val="00B80D95"/>
    <w:rsid w:val="00BA4C27"/>
    <w:rsid w:val="00BB3991"/>
    <w:rsid w:val="00BD2270"/>
    <w:rsid w:val="00BF4F36"/>
    <w:rsid w:val="00BF7CD1"/>
    <w:rsid w:val="00C048B9"/>
    <w:rsid w:val="00C13330"/>
    <w:rsid w:val="00C15725"/>
    <w:rsid w:val="00C217D4"/>
    <w:rsid w:val="00C21BE7"/>
    <w:rsid w:val="00C2720C"/>
    <w:rsid w:val="00C53ACF"/>
    <w:rsid w:val="00C60E3E"/>
    <w:rsid w:val="00C61085"/>
    <w:rsid w:val="00C64A33"/>
    <w:rsid w:val="00C82E32"/>
    <w:rsid w:val="00C9299F"/>
    <w:rsid w:val="00CA42B4"/>
    <w:rsid w:val="00CA4F1F"/>
    <w:rsid w:val="00CD5F37"/>
    <w:rsid w:val="00CF0373"/>
    <w:rsid w:val="00CF3A64"/>
    <w:rsid w:val="00D06101"/>
    <w:rsid w:val="00D2760B"/>
    <w:rsid w:val="00D34514"/>
    <w:rsid w:val="00D51B79"/>
    <w:rsid w:val="00D66081"/>
    <w:rsid w:val="00D75F0D"/>
    <w:rsid w:val="00D80B82"/>
    <w:rsid w:val="00D91520"/>
    <w:rsid w:val="00D92E69"/>
    <w:rsid w:val="00DA0B9F"/>
    <w:rsid w:val="00DB6A1B"/>
    <w:rsid w:val="00DB7F38"/>
    <w:rsid w:val="00DC3E5F"/>
    <w:rsid w:val="00DC5A13"/>
    <w:rsid w:val="00DE1F3F"/>
    <w:rsid w:val="00DE2CC2"/>
    <w:rsid w:val="00DE329C"/>
    <w:rsid w:val="00DF4935"/>
    <w:rsid w:val="00DF7A64"/>
    <w:rsid w:val="00E0094C"/>
    <w:rsid w:val="00E05DA2"/>
    <w:rsid w:val="00E22B59"/>
    <w:rsid w:val="00E23745"/>
    <w:rsid w:val="00E273B0"/>
    <w:rsid w:val="00E327AE"/>
    <w:rsid w:val="00E3512F"/>
    <w:rsid w:val="00E36C5F"/>
    <w:rsid w:val="00E41427"/>
    <w:rsid w:val="00E4771B"/>
    <w:rsid w:val="00E520E4"/>
    <w:rsid w:val="00E52994"/>
    <w:rsid w:val="00E6578C"/>
    <w:rsid w:val="00E81039"/>
    <w:rsid w:val="00E8296F"/>
    <w:rsid w:val="00E85058"/>
    <w:rsid w:val="00E93854"/>
    <w:rsid w:val="00E978A2"/>
    <w:rsid w:val="00EB419F"/>
    <w:rsid w:val="00EC1F39"/>
    <w:rsid w:val="00EC2E65"/>
    <w:rsid w:val="00ED0324"/>
    <w:rsid w:val="00ED2786"/>
    <w:rsid w:val="00ED35FD"/>
    <w:rsid w:val="00EF095C"/>
    <w:rsid w:val="00F1241B"/>
    <w:rsid w:val="00F17146"/>
    <w:rsid w:val="00F2445D"/>
    <w:rsid w:val="00F3420B"/>
    <w:rsid w:val="00F468AD"/>
    <w:rsid w:val="00F60362"/>
    <w:rsid w:val="00F639C0"/>
    <w:rsid w:val="00F77179"/>
    <w:rsid w:val="00F8556D"/>
    <w:rsid w:val="00F9073D"/>
    <w:rsid w:val="00F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9AF0C"/>
  <w15:docId w15:val="{763DEB8C-5EBD-4C99-B550-568761F4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61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table" w:styleId="a6">
    <w:name w:val="Table Grid"/>
    <w:basedOn w:val="a1"/>
    <w:uiPriority w:val="39"/>
    <w:rsid w:val="00DB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F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8F7913"/>
    <w:rPr>
      <w:b/>
      <w:bCs/>
    </w:rPr>
  </w:style>
  <w:style w:type="character" w:styleId="-">
    <w:name w:val="Hyperlink"/>
    <w:basedOn w:val="a0"/>
    <w:uiPriority w:val="99"/>
    <w:semiHidden/>
    <w:unhideWhenUsed/>
    <w:rsid w:val="008F7913"/>
    <w:rPr>
      <w:color w:val="0000FF"/>
      <w:u w:val="single"/>
    </w:rPr>
  </w:style>
  <w:style w:type="table" w:customStyle="1" w:styleId="TableGrid">
    <w:name w:val="TableGrid"/>
    <w:rsid w:val="000A5C86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93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37E0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C3E5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DC3E5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DC3E5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C3E5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DC3E5F"/>
    <w:rPr>
      <w:b/>
      <w:bCs/>
      <w:sz w:val="20"/>
      <w:szCs w:val="20"/>
    </w:rPr>
  </w:style>
  <w:style w:type="character" w:customStyle="1" w:styleId="2Char">
    <w:name w:val="Επικεφαλίδα 2 Char"/>
    <w:basedOn w:val="a0"/>
    <w:link w:val="2"/>
    <w:uiPriority w:val="9"/>
    <w:rsid w:val="00C6108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AE36-3106-4B15-8EEA-0C75E208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634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user Arsis</cp:lastModifiedBy>
  <cp:revision>50</cp:revision>
  <dcterms:created xsi:type="dcterms:W3CDTF">2021-06-07T14:16:00Z</dcterms:created>
  <dcterms:modified xsi:type="dcterms:W3CDTF">2021-09-13T10:12:00Z</dcterms:modified>
</cp:coreProperties>
</file>