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D4B0" w14:textId="6F015677" w:rsidR="0008033D" w:rsidRPr="0008033D" w:rsidRDefault="0008033D" w:rsidP="00443E97">
      <w:pPr>
        <w:shd w:val="clear" w:color="auto" w:fill="FFFFFF"/>
        <w:spacing w:after="80" w:line="360" w:lineRule="atLeast"/>
        <w:textAlignment w:val="baseline"/>
        <w:outlineLvl w:val="1"/>
        <w:rPr>
          <w:rFonts w:ascii="Arial" w:eastAsia="Times New Roman" w:hAnsi="Arial" w:cs="Arial"/>
          <w:color w:val="292424"/>
          <w:sz w:val="36"/>
          <w:szCs w:val="36"/>
          <w:lang w:eastAsia="el-GR"/>
        </w:rPr>
      </w:pPr>
      <w:r w:rsidRPr="0008033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Πρόσκληση Εκδήλωσης Ενδιαφέροντος για την προμήθεια </w:t>
      </w:r>
      <w:bookmarkStart w:id="0" w:name="_Hlk17887471"/>
      <w:r w:rsidR="0046081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αντικλειδιών</w:t>
      </w:r>
      <w:r w:rsidR="00D038D1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46081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λουκέτων</w:t>
      </w:r>
      <w:r w:rsidR="00C9000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και κλειδαριών </w:t>
      </w:r>
      <w:r w:rsidR="00443E9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για τις ανάγκες </w:t>
      </w:r>
      <w:r w:rsidR="00C9000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των</w:t>
      </w:r>
      <w:r w:rsidRPr="0008033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Δομ</w:t>
      </w:r>
      <w:r w:rsidR="00C9000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ών</w:t>
      </w:r>
      <w:r w:rsidRPr="0008033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Φιλοξενίας Ασυνόδευτων Ανηλίκων </w:t>
      </w:r>
      <w:r w:rsidR="00C9000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στη </w:t>
      </w:r>
      <w:r w:rsidR="0046081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Θεσσαλονίκη</w:t>
      </w:r>
      <w:r w:rsidR="00CA320B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, την Αλεξανδρούπολη και την Μακρινίτσα</w:t>
      </w:r>
    </w:p>
    <w:bookmarkEnd w:id="0"/>
    <w:p w14:paraId="6B2635C2" w14:textId="77777777" w:rsidR="0008033D" w:rsidRPr="0008033D" w:rsidRDefault="00443E97" w:rsidP="00443E97">
      <w:pPr>
        <w:shd w:val="clear" w:color="auto" w:fill="FFFFFF"/>
        <w:spacing w:after="8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el-GR"/>
        </w:rPr>
      </w:pPr>
      <w:r w:rsidRPr="0008033D">
        <w:rPr>
          <w:rFonts w:ascii="Arial" w:eastAsia="Times New Roman" w:hAnsi="Arial" w:cs="Arial"/>
          <w:color w:val="999999"/>
          <w:sz w:val="18"/>
          <w:szCs w:val="18"/>
          <w:lang w:eastAsia="el-GR"/>
        </w:rPr>
        <w:t xml:space="preserve"> </w:t>
      </w:r>
    </w:p>
    <w:p w14:paraId="33E93ACE" w14:textId="77777777" w:rsidR="0008033D" w:rsidRPr="0008033D" w:rsidRDefault="0008033D" w:rsidP="00443E97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  <w:r w:rsidRPr="0008033D">
        <w:rPr>
          <w:rFonts w:ascii="Arial" w:eastAsia="Times New Roman" w:hAnsi="Arial" w:cs="Arial"/>
          <w:noProof/>
          <w:color w:val="3E3939"/>
          <w:sz w:val="20"/>
          <w:szCs w:val="20"/>
          <w:lang w:eastAsia="el-GR"/>
        </w:rPr>
        <w:drawing>
          <wp:inline distT="0" distB="0" distL="0" distR="0" wp14:anchorId="5391DA24" wp14:editId="1D6A71E5">
            <wp:extent cx="5800725" cy="762000"/>
            <wp:effectExtent l="0" t="0" r="9525" b="0"/>
            <wp:docPr id="2" name="Εικόνα 2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B6E6" w14:textId="60379EDC" w:rsidR="0008033D" w:rsidRPr="00936C53" w:rsidRDefault="0008033D" w:rsidP="00443E97">
      <w:pPr>
        <w:shd w:val="clear" w:color="auto" w:fill="FFFFFF"/>
        <w:spacing w:after="80" w:line="300" w:lineRule="atLeast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36C53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Πρόσκληση Εκδήλωσης Ενδιαφέροντος</w:t>
      </w:r>
      <w:r w:rsidR="00991B0C" w:rsidRPr="00936C53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με Α.Π: ΑΜ</w:t>
      </w:r>
      <w:r w:rsidR="006E7256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1</w:t>
      </w:r>
      <w:r w:rsidR="00C90005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825</w:t>
      </w:r>
    </w:p>
    <w:p w14:paraId="2C5242AA" w14:textId="61C677D3" w:rsidR="00443E97" w:rsidRPr="00936C53" w:rsidRDefault="0008033D" w:rsidP="00460815">
      <w:pPr>
        <w:shd w:val="clear" w:color="auto" w:fill="FFFFFF"/>
        <w:spacing w:after="8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 Για την απευθείας ανάθεση </w:t>
      </w:r>
      <w:r w:rsidR="00C90005" w:rsidRPr="00C900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προμήθεια αντικλειδιών λουκέτων και κλειδαριών για τις ανάγκες των Δομών Φιλοξενίας Ασυνόδευτων Ανηλίκων </w:t>
      </w:r>
      <w:r w:rsidR="00CA320B" w:rsidRPr="00CA320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στη Θεσσαλονίκη, την Αλεξανδρούπολη και την Μακρινίτσα</w:t>
      </w: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, </w:t>
      </w:r>
    </w:p>
    <w:p w14:paraId="6AD43492" w14:textId="239BC440" w:rsidR="0008033D" w:rsidRPr="00936C53" w:rsidRDefault="0008033D" w:rsidP="00443E97">
      <w:pPr>
        <w:shd w:val="clear" w:color="auto" w:fill="FFFFFF"/>
        <w:spacing w:after="8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bookmarkStart w:id="1" w:name="_Hlk17888663"/>
      <w:proofErr w:type="spellStart"/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προϋπολογιζόμενης</w:t>
      </w:r>
      <w:proofErr w:type="spellEnd"/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8F21B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δαπάνης </w:t>
      </w:r>
      <w:r w:rsidR="008F21B9" w:rsidRPr="008F21B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1.</w:t>
      </w:r>
      <w:r w:rsidR="007955F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298,38</w:t>
      </w:r>
      <w:r w:rsidR="008F21B9" w:rsidRPr="008F21B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ευρώ  χωρίς ΦΠΑ και 1.6</w:t>
      </w:r>
      <w:r w:rsidR="007955F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1</w:t>
      </w:r>
      <w:r w:rsidR="008F21B9" w:rsidRPr="008F21B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0,00 </w:t>
      </w:r>
      <w:r w:rsidRPr="008F21B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ευρώ </w:t>
      </w: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συμπεριλαμβανομένου του Φ.Π.Α.</w:t>
      </w:r>
    </w:p>
    <w:bookmarkEnd w:id="1"/>
    <w:p w14:paraId="69F1A372" w14:textId="77777777" w:rsidR="00443E97" w:rsidRDefault="00991B0C" w:rsidP="00991B0C">
      <w:pPr>
        <w:shd w:val="clear" w:color="auto" w:fill="FFFFFF"/>
        <w:spacing w:after="8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(</w:t>
      </w: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el-GR"/>
        </w:rPr>
        <w:t>CPV</w:t>
      </w:r>
      <w:r w:rsidRPr="00512B0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:</w:t>
      </w:r>
      <w:r w:rsidRPr="00936C53">
        <w:rPr>
          <w:rFonts w:cstheme="minorHAnsi"/>
          <w:sz w:val="24"/>
          <w:szCs w:val="24"/>
        </w:rPr>
        <w:t xml:space="preserve"> </w:t>
      </w:r>
      <w:r w:rsidRPr="00512B0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44521210-3 </w:t>
      </w: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Λουκέτα</w:t>
      </w:r>
      <w:r w:rsidR="00512B0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, </w:t>
      </w:r>
      <w:r w:rsidR="00512B0A" w:rsidRPr="00512B0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44521200-0</w:t>
      </w:r>
      <w:r w:rsidR="00EA61F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512B0A" w:rsidRPr="00512B0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Λουκέτα και αλυσίδες</w:t>
      </w: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)</w:t>
      </w:r>
    </w:p>
    <w:p w14:paraId="76184785" w14:textId="77777777" w:rsidR="00460815" w:rsidRPr="00936C53" w:rsidRDefault="0012469F" w:rsidP="00991B0C">
      <w:pPr>
        <w:shd w:val="clear" w:color="auto" w:fill="FFFFFF"/>
        <w:spacing w:after="8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46081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(CPV: 44520000-1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460815" w:rsidRPr="0046081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Κλειδαριές, κλειδιά και μεντεσέδες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)</w:t>
      </w:r>
    </w:p>
    <w:p w14:paraId="1C7CA3DE" w14:textId="47EEB05E" w:rsidR="00AB3A19" w:rsidRDefault="00AB3A19" w:rsidP="005D1A83">
      <w:pPr>
        <w:shd w:val="clear" w:color="auto" w:fill="FFFFFF"/>
        <w:spacing w:after="8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CA320B">
        <w:rPr>
          <w:rFonts w:ascii="Arial" w:eastAsia="Times New Roman" w:hAnsi="Arial" w:cs="Arial"/>
          <w:sz w:val="20"/>
          <w:szCs w:val="20"/>
          <w:lang w:eastAsia="el-GR"/>
        </w:rPr>
        <w:t>Η ΑΡΣΙΣ ΚΟΙΝΩΝΙΚΗ ΟΡΓΑΝΩΣΗ ΥΠΟΣΤΗΡΙΞΗΣ ΝΕΩΝ στα πλαίσια του έργου ΜΕΤΟΙΚΟΣ,</w:t>
      </w:r>
      <w:r w:rsidR="009A468F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CA320B">
        <w:rPr>
          <w:rFonts w:ascii="Calibri" w:eastAsia="Times New Roman" w:hAnsi="Calibri" w:cs="Calibri"/>
          <w:sz w:val="24"/>
          <w:szCs w:val="24"/>
          <w:lang w:eastAsia="el-GR"/>
        </w:rPr>
        <w:t>το οποίο χρηματοδοτείται από την Ευρωπαϊκή Ένωση, το Ταμείο Ασύλου Μετανάστευσης και Ένταξης και από εθνικούς πόρους, καλεί κάθε ενδιαφερόμενο να υποβάλει έγγραφη πρ</w:t>
      </w:r>
      <w:bookmarkStart w:id="2" w:name="_GoBack"/>
      <w:bookmarkEnd w:id="2"/>
      <w:r w:rsidRPr="00CA320B">
        <w:rPr>
          <w:rFonts w:ascii="Calibri" w:eastAsia="Times New Roman" w:hAnsi="Calibri" w:cs="Calibri"/>
          <w:sz w:val="24"/>
          <w:szCs w:val="24"/>
          <w:lang w:eastAsia="el-GR"/>
        </w:rPr>
        <w:t xml:space="preserve">οσφορά για την </w:t>
      </w:r>
      <w:r w:rsidR="00EA3DB2" w:rsidRPr="00CA320B">
        <w:rPr>
          <w:rFonts w:ascii="Calibri" w:eastAsia="Times New Roman" w:hAnsi="Calibri" w:cs="Calibri"/>
          <w:sz w:val="24"/>
          <w:szCs w:val="24"/>
          <w:lang w:eastAsia="el-GR"/>
        </w:rPr>
        <w:t xml:space="preserve">προμήθεια αντικλειδιών λουκέτων και κλειδαριών για τις ανάγκες των Δομών Φιλοξενίας Ασυνόδευτων Ανηλίκων </w:t>
      </w:r>
      <w:r w:rsidR="00CA320B" w:rsidRPr="00CA320B">
        <w:rPr>
          <w:rFonts w:ascii="Calibri" w:eastAsia="Times New Roman" w:hAnsi="Calibri" w:cs="Calibri"/>
          <w:sz w:val="24"/>
          <w:szCs w:val="24"/>
          <w:lang w:eastAsia="el-GR"/>
        </w:rPr>
        <w:t>στη Θεσσαλονίκη, την Αλεξανδρούπολη και την Μακρινίτσα</w:t>
      </w:r>
      <w:r w:rsidRPr="00CA320B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="00CA32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προϋπολογιζόμενης</w:t>
      </w:r>
      <w:proofErr w:type="spellEnd"/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3F7F1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δαπάνης </w:t>
      </w:r>
      <w:r w:rsidR="007955F8" w:rsidRPr="007955F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1.298,38 ευρώ  χωρίς ΦΠΑ και 1.610,00 </w:t>
      </w:r>
      <w:r w:rsidRPr="003F7F1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ευρώ </w:t>
      </w:r>
      <w:r w:rsidRPr="00936C5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συμπεριλαμβανομένου του Φ.Π.Α.</w:t>
      </w:r>
    </w:p>
    <w:p w14:paraId="287C2FF5" w14:textId="77777777" w:rsidR="00FA1803" w:rsidRPr="00936C53" w:rsidRDefault="00FA1803" w:rsidP="005D1A83">
      <w:pPr>
        <w:shd w:val="clear" w:color="auto" w:fill="FFFFFF"/>
        <w:spacing w:after="80" w:line="30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</w:p>
    <w:tbl>
      <w:tblPr>
        <w:tblStyle w:val="1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1842"/>
        <w:gridCol w:w="2001"/>
      </w:tblGrid>
      <w:tr w:rsidR="00FA1803" w:rsidRPr="0099149E" w14:paraId="5AC3FC3D" w14:textId="77777777" w:rsidTr="00D54614">
        <w:trPr>
          <w:jc w:val="center"/>
        </w:trPr>
        <w:tc>
          <w:tcPr>
            <w:tcW w:w="1696" w:type="dxa"/>
            <w:vAlign w:val="center"/>
          </w:tcPr>
          <w:p w14:paraId="347914D3" w14:textId="77777777" w:rsidR="00FA1803" w:rsidRPr="0099149E" w:rsidRDefault="00FA1803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ΤΜΗΜΑ</w:t>
            </w:r>
          </w:p>
        </w:tc>
        <w:tc>
          <w:tcPr>
            <w:tcW w:w="3261" w:type="dxa"/>
            <w:vAlign w:val="center"/>
          </w:tcPr>
          <w:p w14:paraId="2420C21D" w14:textId="77777777" w:rsidR="00FA1803" w:rsidRPr="0099149E" w:rsidRDefault="00FA1803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ΕΙΔΟΣ</w:t>
            </w:r>
          </w:p>
        </w:tc>
        <w:tc>
          <w:tcPr>
            <w:tcW w:w="1134" w:type="dxa"/>
            <w:vAlign w:val="center"/>
          </w:tcPr>
          <w:p w14:paraId="17C395C0" w14:textId="77777777" w:rsidR="00FA1803" w:rsidRPr="00E17BC8" w:rsidRDefault="00FA1803" w:rsidP="00D54614">
            <w:pPr>
              <w:jc w:val="center"/>
              <w:rPr>
                <w:rFonts w:cs="Calibri"/>
                <w:b/>
              </w:rPr>
            </w:pPr>
            <w:r w:rsidRPr="00E17BC8">
              <w:rPr>
                <w:rFonts w:cs="Calibri"/>
                <w:b/>
              </w:rPr>
              <w:t>ΤΕΜΑΧΙ</w:t>
            </w:r>
            <w:r>
              <w:rPr>
                <w:rFonts w:cs="Calibri"/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14:paraId="4554979A" w14:textId="77777777" w:rsidR="00FA1803" w:rsidRPr="0099149E" w:rsidRDefault="00FA1803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ΧΩΡΙΣ Φ.Π.Α.</w:t>
            </w:r>
          </w:p>
        </w:tc>
        <w:tc>
          <w:tcPr>
            <w:tcW w:w="2001" w:type="dxa"/>
            <w:vAlign w:val="center"/>
          </w:tcPr>
          <w:p w14:paraId="5948D944" w14:textId="77777777" w:rsidR="00FA1803" w:rsidRPr="0099149E" w:rsidRDefault="00FA1803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ΜΕ Φ.Π.Α.</w:t>
            </w:r>
          </w:p>
        </w:tc>
      </w:tr>
      <w:tr w:rsidR="004C2E67" w:rsidRPr="0099149E" w14:paraId="5B221518" w14:textId="77777777" w:rsidTr="00FA1803">
        <w:trPr>
          <w:jc w:val="center"/>
        </w:trPr>
        <w:tc>
          <w:tcPr>
            <w:tcW w:w="1696" w:type="dxa"/>
            <w:vMerge w:val="restart"/>
            <w:vAlign w:val="center"/>
          </w:tcPr>
          <w:p w14:paraId="2BB097A3" w14:textId="54DE7665" w:rsidR="004C2E67" w:rsidRPr="0099149E" w:rsidRDefault="004C2E67" w:rsidP="00D5461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ΔΟΜΗ ΩΡΑΙΟΚΑΣΤΡΟΥ ΘΕΣΣΑΛΟΝΙΚΗΣ</w:t>
            </w:r>
          </w:p>
        </w:tc>
        <w:tc>
          <w:tcPr>
            <w:tcW w:w="3261" w:type="dxa"/>
            <w:vAlign w:val="center"/>
          </w:tcPr>
          <w:p w14:paraId="47266F69" w14:textId="2EEE3C0A" w:rsidR="004C2E67" w:rsidRPr="00842280" w:rsidRDefault="004C2E67" w:rsidP="00FA1803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842280">
              <w:rPr>
                <w:rFonts w:eastAsia="Times New Roman" w:cs="Calibri"/>
                <w:color w:val="000000"/>
                <w:lang w:eastAsia="el-GR"/>
              </w:rPr>
              <w:t>Αντικλείδια (επισυνάπτονται φωτογραφίες)</w:t>
            </w:r>
          </w:p>
        </w:tc>
        <w:tc>
          <w:tcPr>
            <w:tcW w:w="1134" w:type="dxa"/>
            <w:vAlign w:val="center"/>
          </w:tcPr>
          <w:p w14:paraId="288CEDA2" w14:textId="0BCD4395" w:rsidR="004C2E67" w:rsidRPr="00E17BC8" w:rsidRDefault="004C2E67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42" w:type="dxa"/>
            <w:vAlign w:val="center"/>
          </w:tcPr>
          <w:p w14:paraId="41851533" w14:textId="31F7237D" w:rsidR="004C2E67" w:rsidRPr="004C2E67" w:rsidRDefault="004C2E67" w:rsidP="00D54614">
            <w:pPr>
              <w:jc w:val="center"/>
              <w:rPr>
                <w:rFonts w:cs="Calibri"/>
                <w:bCs/>
              </w:rPr>
            </w:pPr>
            <w:r w:rsidRPr="004C2E67">
              <w:rPr>
                <w:rFonts w:cs="Calibri"/>
                <w:bCs/>
              </w:rPr>
              <w:t>8,06€</w:t>
            </w:r>
          </w:p>
        </w:tc>
        <w:tc>
          <w:tcPr>
            <w:tcW w:w="2001" w:type="dxa"/>
            <w:vAlign w:val="center"/>
          </w:tcPr>
          <w:p w14:paraId="298B2BF5" w14:textId="59F04C71" w:rsidR="004C2E67" w:rsidRPr="004C2E67" w:rsidRDefault="004C2E67" w:rsidP="00D54614">
            <w:pPr>
              <w:jc w:val="center"/>
              <w:rPr>
                <w:rFonts w:cs="Calibri"/>
                <w:bCs/>
              </w:rPr>
            </w:pPr>
            <w:r w:rsidRPr="004C2E67">
              <w:rPr>
                <w:rFonts w:cs="Calibri"/>
                <w:bCs/>
              </w:rPr>
              <w:t>10,00€</w:t>
            </w:r>
          </w:p>
        </w:tc>
      </w:tr>
      <w:tr w:rsidR="004C2E67" w:rsidRPr="0099149E" w14:paraId="3654C0A0" w14:textId="77777777" w:rsidTr="00FA1803">
        <w:trPr>
          <w:jc w:val="center"/>
        </w:trPr>
        <w:tc>
          <w:tcPr>
            <w:tcW w:w="1696" w:type="dxa"/>
            <w:vMerge/>
            <w:vAlign w:val="center"/>
          </w:tcPr>
          <w:p w14:paraId="377D311B" w14:textId="77777777" w:rsidR="004C2E67" w:rsidRDefault="004C2E67" w:rsidP="00D546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58D1A2B0" w14:textId="7E2FF860" w:rsidR="004C2E67" w:rsidRPr="00842280" w:rsidRDefault="004C2E67" w:rsidP="00FA1803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l-GR"/>
              </w:rPr>
              <w:t>Λουκετάκια</w:t>
            </w:r>
            <w:proofErr w:type="spellEnd"/>
            <w:r>
              <w:rPr>
                <w:rFonts w:eastAsia="Times New Roman" w:cs="Calibri"/>
                <w:color w:val="000000"/>
                <w:lang w:eastAsia="el-GR"/>
              </w:rPr>
              <w:t xml:space="preserve"> ασφαλείας με κωδικό</w:t>
            </w:r>
            <w:r w:rsidR="00FD274B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FD274B" w:rsidRPr="00842280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7D5B1785" w14:textId="66F6DA75" w:rsidR="004C2E67" w:rsidRDefault="004C2E67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842" w:type="dxa"/>
            <w:vAlign w:val="center"/>
          </w:tcPr>
          <w:p w14:paraId="2AA24480" w14:textId="2B178317" w:rsidR="004C2E67" w:rsidRPr="004C2E67" w:rsidRDefault="004C2E67" w:rsidP="00D54614">
            <w:pPr>
              <w:jc w:val="center"/>
              <w:rPr>
                <w:rFonts w:cs="Calibri"/>
                <w:bCs/>
              </w:rPr>
            </w:pPr>
            <w:r w:rsidRPr="004C2E67">
              <w:rPr>
                <w:rFonts w:cs="Calibri"/>
                <w:bCs/>
              </w:rPr>
              <w:t>112,90€</w:t>
            </w:r>
          </w:p>
        </w:tc>
        <w:tc>
          <w:tcPr>
            <w:tcW w:w="2001" w:type="dxa"/>
            <w:vAlign w:val="center"/>
          </w:tcPr>
          <w:p w14:paraId="2E2AADA8" w14:textId="5DA68E97" w:rsidR="004C2E67" w:rsidRPr="004C2E67" w:rsidRDefault="004C2E67" w:rsidP="00D54614">
            <w:pPr>
              <w:jc w:val="center"/>
              <w:rPr>
                <w:rFonts w:cs="Calibri"/>
                <w:bCs/>
              </w:rPr>
            </w:pPr>
            <w:r w:rsidRPr="004C2E67">
              <w:rPr>
                <w:rFonts w:cs="Calibri"/>
                <w:bCs/>
              </w:rPr>
              <w:t>140,00€</w:t>
            </w:r>
          </w:p>
        </w:tc>
      </w:tr>
      <w:tr w:rsidR="004C2E67" w:rsidRPr="0099149E" w14:paraId="442C202A" w14:textId="77777777" w:rsidTr="00C76991">
        <w:trPr>
          <w:trHeight w:val="550"/>
          <w:jc w:val="center"/>
        </w:trPr>
        <w:tc>
          <w:tcPr>
            <w:tcW w:w="4957" w:type="dxa"/>
            <w:gridSpan w:val="2"/>
            <w:vAlign w:val="center"/>
          </w:tcPr>
          <w:p w14:paraId="1E1D532F" w14:textId="2A63F24F" w:rsidR="004C2E67" w:rsidRDefault="004C2E67" w:rsidP="00FA1803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>
              <w:rPr>
                <w:rFonts w:cs="Calibri"/>
                <w:b/>
              </w:rPr>
              <w:t>Συνολο</w:t>
            </w:r>
            <w:proofErr w:type="spellEnd"/>
          </w:p>
        </w:tc>
        <w:tc>
          <w:tcPr>
            <w:tcW w:w="1134" w:type="dxa"/>
            <w:vAlign w:val="center"/>
          </w:tcPr>
          <w:p w14:paraId="660CE5D9" w14:textId="77777777" w:rsidR="004C2E67" w:rsidRDefault="004C2E67" w:rsidP="00D54614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17DAA361" w14:textId="20DC2EAE" w:rsidR="004C2E67" w:rsidRPr="004C2E67" w:rsidRDefault="004C2E67" w:rsidP="00D54614">
            <w:pPr>
              <w:jc w:val="center"/>
              <w:rPr>
                <w:rFonts w:cs="Calibri"/>
                <w:b/>
              </w:rPr>
            </w:pPr>
            <w:r w:rsidRPr="004C2E67">
              <w:rPr>
                <w:rFonts w:cs="Calibri"/>
                <w:b/>
              </w:rPr>
              <w:t>120,96€</w:t>
            </w:r>
          </w:p>
        </w:tc>
        <w:tc>
          <w:tcPr>
            <w:tcW w:w="2001" w:type="dxa"/>
            <w:vAlign w:val="center"/>
          </w:tcPr>
          <w:p w14:paraId="39BA8925" w14:textId="5426EEE3" w:rsidR="004C2E67" w:rsidRPr="004C2E67" w:rsidRDefault="004C2E67" w:rsidP="00D54614">
            <w:pPr>
              <w:jc w:val="center"/>
              <w:rPr>
                <w:rFonts w:cs="Calibri"/>
                <w:b/>
              </w:rPr>
            </w:pPr>
            <w:r w:rsidRPr="004C2E67">
              <w:rPr>
                <w:rFonts w:cs="Calibri"/>
                <w:b/>
              </w:rPr>
              <w:t>150,00€</w:t>
            </w:r>
          </w:p>
        </w:tc>
      </w:tr>
    </w:tbl>
    <w:p w14:paraId="74A73A83" w14:textId="5ACC780E" w:rsidR="00496EAA" w:rsidRDefault="00496EAA" w:rsidP="00AB3A19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</w:p>
    <w:p w14:paraId="087EC26C" w14:textId="77777777" w:rsidR="00FA1803" w:rsidRPr="00E8325D" w:rsidRDefault="00FA1803" w:rsidP="00AB3A19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</w:p>
    <w:tbl>
      <w:tblPr>
        <w:tblStyle w:val="1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1842"/>
        <w:gridCol w:w="2001"/>
      </w:tblGrid>
      <w:tr w:rsidR="00AB3A19" w:rsidRPr="0099149E" w14:paraId="554D1D28" w14:textId="77777777" w:rsidTr="00E8325D">
        <w:trPr>
          <w:jc w:val="center"/>
        </w:trPr>
        <w:tc>
          <w:tcPr>
            <w:tcW w:w="1696" w:type="dxa"/>
            <w:vAlign w:val="center"/>
          </w:tcPr>
          <w:p w14:paraId="4E7C9CA4" w14:textId="77777777" w:rsidR="00AB3A19" w:rsidRPr="0099149E" w:rsidRDefault="00AB3A19" w:rsidP="005C7566">
            <w:pPr>
              <w:jc w:val="center"/>
              <w:rPr>
                <w:rFonts w:cs="Calibri"/>
                <w:b/>
              </w:rPr>
            </w:pPr>
            <w:bookmarkStart w:id="3" w:name="_Hlk17889014"/>
            <w:r w:rsidRPr="0099149E">
              <w:rPr>
                <w:rFonts w:cs="Calibri"/>
                <w:b/>
              </w:rPr>
              <w:t>ΤΜΗΜΑ</w:t>
            </w:r>
          </w:p>
        </w:tc>
        <w:tc>
          <w:tcPr>
            <w:tcW w:w="3261" w:type="dxa"/>
            <w:vAlign w:val="center"/>
          </w:tcPr>
          <w:p w14:paraId="1D920C88" w14:textId="77777777" w:rsidR="00AB3A19" w:rsidRPr="0099149E" w:rsidRDefault="00AB3A19" w:rsidP="005C7566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ΕΙΔΟΣ</w:t>
            </w:r>
          </w:p>
        </w:tc>
        <w:tc>
          <w:tcPr>
            <w:tcW w:w="1134" w:type="dxa"/>
            <w:vAlign w:val="center"/>
          </w:tcPr>
          <w:p w14:paraId="60D45BB1" w14:textId="23622B18" w:rsidR="00AB3A19" w:rsidRPr="00E17BC8" w:rsidRDefault="00AB3A19" w:rsidP="00E8325D">
            <w:pPr>
              <w:jc w:val="center"/>
              <w:rPr>
                <w:rFonts w:cs="Calibri"/>
                <w:b/>
              </w:rPr>
            </w:pPr>
            <w:r w:rsidRPr="00E17BC8">
              <w:rPr>
                <w:rFonts w:cs="Calibri"/>
                <w:b/>
              </w:rPr>
              <w:t>ΤΕΜΑΧΙ</w:t>
            </w:r>
            <w:r w:rsidR="005D1A83">
              <w:rPr>
                <w:rFonts w:cs="Calibri"/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14:paraId="4DCE6FD0" w14:textId="77777777" w:rsidR="00AB3A19" w:rsidRPr="0099149E" w:rsidRDefault="00AB3A19" w:rsidP="005C7566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ΧΩΡΙΣ Φ.Π.Α.</w:t>
            </w:r>
          </w:p>
        </w:tc>
        <w:tc>
          <w:tcPr>
            <w:tcW w:w="2001" w:type="dxa"/>
            <w:vAlign w:val="center"/>
          </w:tcPr>
          <w:p w14:paraId="03A46897" w14:textId="77777777" w:rsidR="00AB3A19" w:rsidRPr="0099149E" w:rsidRDefault="00AB3A19" w:rsidP="005C7566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ΜΕ Φ.Π.Α.</w:t>
            </w:r>
          </w:p>
        </w:tc>
      </w:tr>
      <w:tr w:rsidR="00AB3A19" w:rsidRPr="0099149E" w14:paraId="0C706B6A" w14:textId="77777777" w:rsidTr="00E8325D">
        <w:trPr>
          <w:jc w:val="center"/>
        </w:trPr>
        <w:tc>
          <w:tcPr>
            <w:tcW w:w="1696" w:type="dxa"/>
            <w:vAlign w:val="center"/>
          </w:tcPr>
          <w:p w14:paraId="0A645922" w14:textId="159D0BC6" w:rsidR="00AB3A19" w:rsidRPr="0099149E" w:rsidRDefault="00E8325D" w:rsidP="00AB3A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ΔΟΜΗ </w:t>
            </w:r>
            <w:r w:rsidR="00AB3A19">
              <w:rPr>
                <w:rFonts w:cs="Calibri"/>
                <w:b/>
              </w:rPr>
              <w:t>ΤΑΓΑΡΑΔ</w:t>
            </w:r>
            <w:r>
              <w:rPr>
                <w:rFonts w:cs="Calibri"/>
                <w:b/>
              </w:rPr>
              <w:t>ΩΝ</w:t>
            </w:r>
            <w:r w:rsidR="00AB3A19">
              <w:rPr>
                <w:rFonts w:cs="Calibri"/>
                <w:b/>
              </w:rPr>
              <w:t xml:space="preserve"> ΘΕΣΣΑΛΟΝΙΚΗΣ</w:t>
            </w:r>
          </w:p>
        </w:tc>
        <w:tc>
          <w:tcPr>
            <w:tcW w:w="3261" w:type="dxa"/>
            <w:vAlign w:val="center"/>
          </w:tcPr>
          <w:p w14:paraId="18FB4DEB" w14:textId="77777777" w:rsidR="00FB5065" w:rsidRDefault="00FB5065" w:rsidP="00E8325D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Αντικλείδια </w:t>
            </w:r>
          </w:p>
          <w:p w14:paraId="4C0B80C6" w14:textId="1B654E15" w:rsidR="00E8325D" w:rsidRPr="00E8325D" w:rsidRDefault="00FB5065" w:rsidP="00E8325D">
            <w:pPr>
              <w:rPr>
                <w:rFonts w:eastAsia="Times New Roman" w:cs="Calibri"/>
                <w:color w:val="000000"/>
                <w:lang w:eastAsia="el-GR"/>
              </w:rPr>
            </w:pPr>
            <w:r w:rsidRPr="00FB5065">
              <w:rPr>
                <w:rFonts w:eastAsia="Times New Roman" w:cs="Calibri"/>
                <w:color w:val="000000"/>
                <w:lang w:eastAsia="el-GR"/>
              </w:rPr>
              <w:t>Για κ</w:t>
            </w:r>
            <w:r w:rsidR="00E8325D" w:rsidRPr="00FB5065">
              <w:rPr>
                <w:rFonts w:eastAsia="Times New Roman" w:cs="Calibri"/>
                <w:color w:val="000000"/>
                <w:lang w:eastAsia="el-GR"/>
              </w:rPr>
              <w:t xml:space="preserve">λειδαριά </w:t>
            </w:r>
            <w:r w:rsidRPr="00FB5065">
              <w:rPr>
                <w:rFonts w:eastAsia="Times New Roman" w:cs="Calibri"/>
                <w:color w:val="000000"/>
                <w:lang w:eastAsia="el-GR"/>
              </w:rPr>
              <w:t xml:space="preserve">ξύλινης </w:t>
            </w:r>
            <w:r w:rsidR="00E8325D" w:rsidRPr="00FB5065">
              <w:rPr>
                <w:rFonts w:eastAsia="Times New Roman" w:cs="Calibri"/>
                <w:color w:val="000000"/>
                <w:lang w:eastAsia="el-GR"/>
              </w:rPr>
              <w:t>μεσόπορτας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που δ</w:t>
            </w:r>
            <w:r w:rsidR="00E8325D" w:rsidRPr="00E8325D">
              <w:rPr>
                <w:rFonts w:eastAsia="Times New Roman" w:cs="Calibri"/>
                <w:color w:val="000000"/>
                <w:lang w:eastAsia="el-GR"/>
              </w:rPr>
              <w:t>ιαθέτει μόνο 1 γλώσσα, η οποία κλειδώνει με το κλειδί</w:t>
            </w:r>
          </w:p>
          <w:p w14:paraId="7058035E" w14:textId="77777777" w:rsidR="00E8325D" w:rsidRPr="00E8325D" w:rsidRDefault="00E8325D" w:rsidP="00E8325D">
            <w:pPr>
              <w:rPr>
                <w:rFonts w:eastAsia="Times New Roman" w:cs="Calibri"/>
                <w:color w:val="000000"/>
                <w:lang w:eastAsia="el-GR"/>
              </w:rPr>
            </w:pPr>
            <w:r w:rsidRPr="00E8325D">
              <w:rPr>
                <w:rFonts w:eastAsia="Times New Roman" w:cs="Calibri"/>
                <w:color w:val="000000"/>
                <w:lang w:eastAsia="el-GR"/>
              </w:rPr>
              <w:t>Κέντρο: 50mm</w:t>
            </w:r>
          </w:p>
          <w:p w14:paraId="7B862C60" w14:textId="77777777" w:rsidR="00E8325D" w:rsidRPr="00E8325D" w:rsidRDefault="00E8325D" w:rsidP="00E8325D">
            <w:pPr>
              <w:rPr>
                <w:rFonts w:eastAsia="Times New Roman" w:cs="Calibri"/>
                <w:color w:val="000000"/>
                <w:lang w:eastAsia="el-GR"/>
              </w:rPr>
            </w:pPr>
            <w:r w:rsidRPr="00E8325D">
              <w:rPr>
                <w:rFonts w:eastAsia="Times New Roman" w:cs="Calibri"/>
                <w:color w:val="000000"/>
                <w:lang w:eastAsia="el-GR"/>
              </w:rPr>
              <w:t xml:space="preserve">Απόσταση </w:t>
            </w:r>
            <w:proofErr w:type="spellStart"/>
            <w:r w:rsidRPr="00E8325D">
              <w:rPr>
                <w:rFonts w:eastAsia="Times New Roman" w:cs="Calibri"/>
                <w:color w:val="000000"/>
                <w:lang w:eastAsia="el-GR"/>
              </w:rPr>
              <w:t>πομόλου</w:t>
            </w:r>
            <w:proofErr w:type="spellEnd"/>
            <w:r w:rsidRPr="00E8325D">
              <w:rPr>
                <w:rFonts w:eastAsia="Times New Roman" w:cs="Calibri"/>
                <w:color w:val="000000"/>
                <w:lang w:eastAsia="el-GR"/>
              </w:rPr>
              <w:t>-υποδοχής κλειδιού 85mm &amp; 90mm</w:t>
            </w:r>
          </w:p>
          <w:p w14:paraId="65614932" w14:textId="77777777" w:rsidR="00E8325D" w:rsidRPr="00E8325D" w:rsidRDefault="00E8325D" w:rsidP="00E8325D">
            <w:pPr>
              <w:rPr>
                <w:rFonts w:eastAsia="Times New Roman" w:cs="Calibri"/>
                <w:color w:val="000000"/>
                <w:lang w:eastAsia="el-GR"/>
              </w:rPr>
            </w:pPr>
            <w:r w:rsidRPr="00E8325D">
              <w:rPr>
                <w:rFonts w:eastAsia="Times New Roman" w:cs="Calibri"/>
                <w:color w:val="000000"/>
                <w:lang w:eastAsia="el-GR"/>
              </w:rPr>
              <w:t>Κατάλληλο για αριστερές &amp; δεξιές πόρτες</w:t>
            </w:r>
          </w:p>
          <w:p w14:paraId="1C3E0066" w14:textId="12D40BDE" w:rsidR="00E8325D" w:rsidRDefault="00E8325D" w:rsidP="00E8325D">
            <w:pPr>
              <w:rPr>
                <w:rFonts w:eastAsia="Times New Roman" w:cs="Calibri"/>
                <w:color w:val="000000"/>
                <w:lang w:eastAsia="el-GR"/>
              </w:rPr>
            </w:pPr>
            <w:r w:rsidRPr="00E8325D">
              <w:rPr>
                <w:rFonts w:eastAsia="Times New Roman" w:cs="Calibri"/>
                <w:color w:val="000000"/>
                <w:lang w:eastAsia="el-GR"/>
              </w:rPr>
              <w:t>Οβάλ πλάκα</w:t>
            </w:r>
          </w:p>
          <w:p w14:paraId="3927A37E" w14:textId="5CDCC352" w:rsidR="00AB3A19" w:rsidRPr="00F778E3" w:rsidRDefault="00E8325D" w:rsidP="00E8325D">
            <w:pPr>
              <w:rPr>
                <w:rFonts w:eastAsia="Times New Roman" w:cs="Calibri"/>
                <w:color w:val="000000"/>
                <w:lang w:eastAsia="el-GR"/>
              </w:rPr>
            </w:pPr>
            <w:r w:rsidRPr="00E8325D">
              <w:rPr>
                <w:rFonts w:eastAsia="Times New Roman" w:cs="Calibri"/>
                <w:color w:val="000000"/>
                <w:lang w:eastAsia="el-GR"/>
              </w:rPr>
              <w:t>Πλάτος προσώπου: 18mm</w:t>
            </w:r>
          </w:p>
        </w:tc>
        <w:tc>
          <w:tcPr>
            <w:tcW w:w="1134" w:type="dxa"/>
            <w:vAlign w:val="center"/>
          </w:tcPr>
          <w:p w14:paraId="656D1E3E" w14:textId="22E91C00" w:rsidR="00AB3A19" w:rsidRPr="00E17BC8" w:rsidRDefault="00E8325D" w:rsidP="00E8325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0C4CE8">
              <w:rPr>
                <w:rFonts w:cs="Calibri"/>
              </w:rPr>
              <w:t>6</w:t>
            </w:r>
          </w:p>
        </w:tc>
        <w:tc>
          <w:tcPr>
            <w:tcW w:w="1842" w:type="dxa"/>
            <w:vAlign w:val="center"/>
          </w:tcPr>
          <w:p w14:paraId="262E2989" w14:textId="1B1DAF5A" w:rsidR="00AB3A19" w:rsidRPr="0099149E" w:rsidRDefault="00E8325D" w:rsidP="00AB3A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80,65€</w:t>
            </w:r>
          </w:p>
        </w:tc>
        <w:tc>
          <w:tcPr>
            <w:tcW w:w="2001" w:type="dxa"/>
            <w:vAlign w:val="center"/>
          </w:tcPr>
          <w:p w14:paraId="53FC2DA8" w14:textId="6E936307" w:rsidR="00AB3A19" w:rsidRPr="0099149E" w:rsidRDefault="00E8325D" w:rsidP="00AB3A1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100,00€</w:t>
            </w:r>
          </w:p>
        </w:tc>
      </w:tr>
      <w:bookmarkEnd w:id="3"/>
    </w:tbl>
    <w:p w14:paraId="5AABE1DB" w14:textId="0891D6EB" w:rsidR="00496EAA" w:rsidRDefault="00496EAA" w:rsidP="00991B0C">
      <w:pPr>
        <w:spacing w:after="0"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5DEEA83F" w14:textId="77777777" w:rsidR="00C63D65" w:rsidRDefault="00C63D65" w:rsidP="00991B0C">
      <w:pPr>
        <w:spacing w:after="0"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1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1842"/>
        <w:gridCol w:w="2001"/>
      </w:tblGrid>
      <w:tr w:rsidR="00A03A7C" w:rsidRPr="0099149E" w14:paraId="228D5997" w14:textId="77777777" w:rsidTr="00D54614">
        <w:trPr>
          <w:jc w:val="center"/>
        </w:trPr>
        <w:tc>
          <w:tcPr>
            <w:tcW w:w="1696" w:type="dxa"/>
            <w:vAlign w:val="center"/>
          </w:tcPr>
          <w:p w14:paraId="2E00E0C7" w14:textId="77777777" w:rsidR="00A03A7C" w:rsidRPr="0099149E" w:rsidRDefault="00A03A7C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ΤΜΗΜΑ</w:t>
            </w:r>
          </w:p>
        </w:tc>
        <w:tc>
          <w:tcPr>
            <w:tcW w:w="3261" w:type="dxa"/>
            <w:vAlign w:val="center"/>
          </w:tcPr>
          <w:p w14:paraId="72BBF294" w14:textId="77777777" w:rsidR="00A03A7C" w:rsidRPr="0099149E" w:rsidRDefault="00A03A7C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ΕΙΔΟΣ</w:t>
            </w:r>
          </w:p>
        </w:tc>
        <w:tc>
          <w:tcPr>
            <w:tcW w:w="1134" w:type="dxa"/>
            <w:vAlign w:val="center"/>
          </w:tcPr>
          <w:p w14:paraId="140220EE" w14:textId="77777777" w:rsidR="00A03A7C" w:rsidRPr="00E17BC8" w:rsidRDefault="00A03A7C" w:rsidP="00D54614">
            <w:pPr>
              <w:jc w:val="center"/>
              <w:rPr>
                <w:rFonts w:cs="Calibri"/>
                <w:b/>
              </w:rPr>
            </w:pPr>
            <w:r w:rsidRPr="00E17BC8">
              <w:rPr>
                <w:rFonts w:cs="Calibri"/>
                <w:b/>
              </w:rPr>
              <w:t>ΤΕΜΑΧΙ</w:t>
            </w:r>
            <w:r>
              <w:rPr>
                <w:rFonts w:cs="Calibri"/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14:paraId="30B612FE" w14:textId="77777777" w:rsidR="00A03A7C" w:rsidRPr="0099149E" w:rsidRDefault="00A03A7C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ΧΩΡΙΣ Φ.Π.Α.</w:t>
            </w:r>
          </w:p>
        </w:tc>
        <w:tc>
          <w:tcPr>
            <w:tcW w:w="2001" w:type="dxa"/>
            <w:vAlign w:val="center"/>
          </w:tcPr>
          <w:p w14:paraId="54036D85" w14:textId="77777777" w:rsidR="00A03A7C" w:rsidRPr="0099149E" w:rsidRDefault="00A03A7C" w:rsidP="00D54614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ΜΕ Φ.Π.Α.</w:t>
            </w:r>
          </w:p>
        </w:tc>
      </w:tr>
      <w:tr w:rsidR="00FC58B5" w:rsidRPr="0099149E" w14:paraId="7EF394EF" w14:textId="77777777" w:rsidTr="00C63D65">
        <w:trPr>
          <w:trHeight w:val="599"/>
          <w:jc w:val="center"/>
        </w:trPr>
        <w:tc>
          <w:tcPr>
            <w:tcW w:w="1696" w:type="dxa"/>
            <w:vMerge w:val="restart"/>
            <w:vAlign w:val="center"/>
          </w:tcPr>
          <w:p w14:paraId="23B2BA44" w14:textId="07A54A93" w:rsidR="00FC58B5" w:rsidRPr="0099149E" w:rsidRDefault="00FC58B5" w:rsidP="00D5461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ΔΟΜΗ ΠΥΛΑΙΑΣ ΘΕΣΣΑΛΟΝΙΚΗΣ</w:t>
            </w:r>
          </w:p>
        </w:tc>
        <w:tc>
          <w:tcPr>
            <w:tcW w:w="3261" w:type="dxa"/>
            <w:vAlign w:val="center"/>
          </w:tcPr>
          <w:p w14:paraId="752FF4FF" w14:textId="1ACFB8F7" w:rsidR="00FC58B5" w:rsidRPr="00A03A7C" w:rsidRDefault="00FC58B5" w:rsidP="00C63D6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03A7C">
              <w:rPr>
                <w:rFonts w:eastAsia="Times New Roman" w:cs="Calibri"/>
                <w:color w:val="000000"/>
                <w:lang w:eastAsia="el-GR"/>
              </w:rPr>
              <w:t>Αντικλείδια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Pr="00842280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0075E0F6" w14:textId="7E9A3987" w:rsidR="00FC58B5" w:rsidRPr="00A03A7C" w:rsidRDefault="00FC58B5" w:rsidP="00C63D65">
            <w:pPr>
              <w:jc w:val="center"/>
              <w:rPr>
                <w:rFonts w:cs="Calibri"/>
              </w:rPr>
            </w:pPr>
            <w:r w:rsidRPr="00A03A7C">
              <w:rPr>
                <w:rFonts w:cs="Calibri"/>
              </w:rPr>
              <w:t>10</w:t>
            </w:r>
          </w:p>
        </w:tc>
        <w:tc>
          <w:tcPr>
            <w:tcW w:w="1842" w:type="dxa"/>
            <w:vAlign w:val="center"/>
          </w:tcPr>
          <w:p w14:paraId="4543FF3B" w14:textId="431F70C2" w:rsidR="00FC58B5" w:rsidRPr="00A03A7C" w:rsidRDefault="00FC58B5" w:rsidP="00C63D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16,13€</w:t>
            </w:r>
          </w:p>
        </w:tc>
        <w:tc>
          <w:tcPr>
            <w:tcW w:w="2001" w:type="dxa"/>
            <w:vAlign w:val="center"/>
          </w:tcPr>
          <w:p w14:paraId="5CA3474F" w14:textId="4647D2DE" w:rsidR="00FC58B5" w:rsidRPr="00A03A7C" w:rsidRDefault="00FC58B5" w:rsidP="00C63D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20,00€</w:t>
            </w:r>
          </w:p>
        </w:tc>
      </w:tr>
      <w:tr w:rsidR="00FC58B5" w:rsidRPr="0099149E" w14:paraId="2F95CE66" w14:textId="77777777" w:rsidTr="00D54614">
        <w:trPr>
          <w:jc w:val="center"/>
        </w:trPr>
        <w:tc>
          <w:tcPr>
            <w:tcW w:w="1696" w:type="dxa"/>
            <w:vMerge/>
            <w:vAlign w:val="center"/>
          </w:tcPr>
          <w:p w14:paraId="0636746E" w14:textId="77777777" w:rsidR="00FC58B5" w:rsidRDefault="00FC58B5" w:rsidP="00D546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721D5349" w14:textId="5FC7043F" w:rsidR="00FC58B5" w:rsidRPr="00A03A7C" w:rsidRDefault="00FC58B5" w:rsidP="00D54614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proofErr w:type="spellStart"/>
            <w:r w:rsidRPr="00A03A7C">
              <w:rPr>
                <w:rFonts w:eastAsia="Times New Roman" w:cs="Calibri"/>
                <w:color w:val="000000"/>
                <w:lang w:eastAsia="el-GR"/>
              </w:rPr>
              <w:t>Λουκετάκια</w:t>
            </w:r>
            <w:proofErr w:type="spellEnd"/>
            <w:r w:rsidRPr="00A03A7C">
              <w:rPr>
                <w:rFonts w:eastAsia="Times New Roman" w:cs="Calibri"/>
                <w:color w:val="000000"/>
                <w:lang w:eastAsia="el-GR"/>
              </w:rPr>
              <w:t xml:space="preserve"> 3</w:t>
            </w:r>
            <w:r w:rsidR="003B02AF">
              <w:rPr>
                <w:rFonts w:eastAsia="Times New Roman" w:cs="Calibri"/>
                <w:color w:val="000000"/>
                <w:lang w:eastAsia="el-GR"/>
              </w:rPr>
              <w:t>0</w:t>
            </w:r>
            <w:r w:rsidRPr="00A03A7C">
              <w:rPr>
                <w:rFonts w:eastAsia="Times New Roman" w:cs="Calibri"/>
                <w:color w:val="000000"/>
                <w:lang w:val="en-US" w:eastAsia="el-GR"/>
              </w:rPr>
              <w:t>mm</w:t>
            </w:r>
          </w:p>
        </w:tc>
        <w:tc>
          <w:tcPr>
            <w:tcW w:w="1134" w:type="dxa"/>
            <w:vAlign w:val="center"/>
          </w:tcPr>
          <w:p w14:paraId="6A11019E" w14:textId="03450999" w:rsidR="00FC58B5" w:rsidRPr="00A03A7C" w:rsidRDefault="00FC58B5" w:rsidP="00D54614">
            <w:pPr>
              <w:jc w:val="center"/>
              <w:rPr>
                <w:rFonts w:cs="Calibri"/>
              </w:rPr>
            </w:pPr>
            <w:r w:rsidRPr="00A03A7C">
              <w:rPr>
                <w:rFonts w:cs="Calibri"/>
              </w:rPr>
              <w:t>30</w:t>
            </w:r>
          </w:p>
        </w:tc>
        <w:tc>
          <w:tcPr>
            <w:tcW w:w="1842" w:type="dxa"/>
            <w:vAlign w:val="center"/>
          </w:tcPr>
          <w:p w14:paraId="2977EC08" w14:textId="04494ADC" w:rsidR="00FC58B5" w:rsidRPr="00A03A7C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96,77€</w:t>
            </w:r>
          </w:p>
        </w:tc>
        <w:tc>
          <w:tcPr>
            <w:tcW w:w="2001" w:type="dxa"/>
            <w:vAlign w:val="center"/>
          </w:tcPr>
          <w:p w14:paraId="78A6BC61" w14:textId="21A4CBD4" w:rsidR="00FC58B5" w:rsidRPr="00A03A7C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>
              <w:rPr>
                <w:rFonts w:cs="Calibri"/>
                <w:lang w:val="en-US"/>
              </w:rPr>
              <w:t>0</w:t>
            </w:r>
            <w:r>
              <w:rPr>
                <w:rFonts w:cs="Calibri"/>
              </w:rPr>
              <w:t>,00€</w:t>
            </w:r>
          </w:p>
        </w:tc>
      </w:tr>
      <w:tr w:rsidR="00FC58B5" w:rsidRPr="0099149E" w14:paraId="1E0CFCDE" w14:textId="77777777" w:rsidTr="00D54614">
        <w:trPr>
          <w:jc w:val="center"/>
        </w:trPr>
        <w:tc>
          <w:tcPr>
            <w:tcW w:w="1696" w:type="dxa"/>
            <w:vMerge/>
            <w:vAlign w:val="center"/>
          </w:tcPr>
          <w:p w14:paraId="155D64AC" w14:textId="77777777" w:rsidR="00FC58B5" w:rsidRDefault="00FC58B5" w:rsidP="00D546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3AEBD00F" w14:textId="0C6EBF3E" w:rsidR="00FC58B5" w:rsidRPr="00A03A7C" w:rsidRDefault="00FC58B5" w:rsidP="00D54614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Σετ κλειδαριές </w:t>
            </w:r>
            <w:r w:rsidRPr="00842280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0399A46C" w14:textId="66088047" w:rsidR="00FC58B5" w:rsidRPr="00A03A7C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42" w:type="dxa"/>
            <w:vAlign w:val="center"/>
          </w:tcPr>
          <w:p w14:paraId="384575F6" w14:textId="641CF29B" w:rsidR="00FC58B5" w:rsidRPr="00A03A7C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80,65€</w:t>
            </w:r>
          </w:p>
        </w:tc>
        <w:tc>
          <w:tcPr>
            <w:tcW w:w="2001" w:type="dxa"/>
            <w:vAlign w:val="center"/>
          </w:tcPr>
          <w:p w14:paraId="5BCB3715" w14:textId="331EDDCB" w:rsidR="00FC58B5" w:rsidRPr="00A03A7C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100,00€</w:t>
            </w:r>
          </w:p>
        </w:tc>
      </w:tr>
      <w:tr w:rsidR="00FC58B5" w:rsidRPr="0099149E" w14:paraId="1FB14874" w14:textId="77777777" w:rsidTr="00D54614">
        <w:trPr>
          <w:jc w:val="center"/>
        </w:trPr>
        <w:tc>
          <w:tcPr>
            <w:tcW w:w="1696" w:type="dxa"/>
            <w:vMerge/>
            <w:vAlign w:val="center"/>
          </w:tcPr>
          <w:p w14:paraId="13C09623" w14:textId="77777777" w:rsidR="00FC58B5" w:rsidRDefault="00FC58B5" w:rsidP="00D546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5E4C71C3" w14:textId="34E3A652" w:rsidR="00FC58B5" w:rsidRDefault="00FC58B5" w:rsidP="00D54614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Κύλινδροι </w:t>
            </w:r>
          </w:p>
        </w:tc>
        <w:tc>
          <w:tcPr>
            <w:tcW w:w="1134" w:type="dxa"/>
            <w:vAlign w:val="center"/>
          </w:tcPr>
          <w:p w14:paraId="35B536C2" w14:textId="54F4842A" w:rsidR="00FC58B5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0402800E" w14:textId="733E29DA" w:rsidR="00FC58B5" w:rsidRPr="00A03A7C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16,13€</w:t>
            </w:r>
          </w:p>
        </w:tc>
        <w:tc>
          <w:tcPr>
            <w:tcW w:w="2001" w:type="dxa"/>
            <w:vAlign w:val="center"/>
          </w:tcPr>
          <w:p w14:paraId="6EF748D0" w14:textId="7C91EC0F" w:rsidR="00FC58B5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20,00€</w:t>
            </w:r>
          </w:p>
        </w:tc>
      </w:tr>
      <w:tr w:rsidR="00FC58B5" w:rsidRPr="0099149E" w14:paraId="3AF4161D" w14:textId="77777777" w:rsidTr="00D54614">
        <w:trPr>
          <w:jc w:val="center"/>
        </w:trPr>
        <w:tc>
          <w:tcPr>
            <w:tcW w:w="1696" w:type="dxa"/>
            <w:vMerge/>
            <w:vAlign w:val="center"/>
          </w:tcPr>
          <w:p w14:paraId="0E757D71" w14:textId="77777777" w:rsidR="00FC58B5" w:rsidRDefault="00FC58B5" w:rsidP="00D546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4C5A1EDC" w14:textId="3B1CE109" w:rsidR="00FC58B5" w:rsidRDefault="00FC58B5" w:rsidP="00D54614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Σετ πόμολα </w:t>
            </w:r>
            <w:r w:rsidRPr="00842280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385EAA59" w14:textId="437F3053" w:rsidR="00FC58B5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842" w:type="dxa"/>
            <w:vAlign w:val="center"/>
          </w:tcPr>
          <w:p w14:paraId="22B9FCAA" w14:textId="472F8662" w:rsidR="00FC58B5" w:rsidRPr="00A03A7C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44,35€</w:t>
            </w:r>
          </w:p>
        </w:tc>
        <w:tc>
          <w:tcPr>
            <w:tcW w:w="2001" w:type="dxa"/>
            <w:vAlign w:val="center"/>
          </w:tcPr>
          <w:p w14:paraId="541EC18D" w14:textId="203B0AED" w:rsidR="00FC58B5" w:rsidRDefault="00FC58B5" w:rsidP="00D5461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55,00€</w:t>
            </w:r>
          </w:p>
        </w:tc>
      </w:tr>
      <w:tr w:rsidR="00C63D65" w:rsidRPr="0099149E" w14:paraId="4FA8E944" w14:textId="77777777" w:rsidTr="00C63D65">
        <w:trPr>
          <w:trHeight w:val="450"/>
          <w:jc w:val="center"/>
        </w:trPr>
        <w:tc>
          <w:tcPr>
            <w:tcW w:w="4957" w:type="dxa"/>
            <w:gridSpan w:val="2"/>
            <w:vAlign w:val="center"/>
          </w:tcPr>
          <w:p w14:paraId="686C5F3E" w14:textId="0FDB037C" w:rsidR="00C63D65" w:rsidRPr="00C63D65" w:rsidRDefault="00C63D65" w:rsidP="00D5461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63D65"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34" w:type="dxa"/>
            <w:vAlign w:val="center"/>
          </w:tcPr>
          <w:p w14:paraId="208EB381" w14:textId="77777777" w:rsidR="00C63D65" w:rsidRDefault="00C63D65" w:rsidP="00D54614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1D891782" w14:textId="4BDDB4B0" w:rsidR="00C63D65" w:rsidRPr="00D00DA1" w:rsidRDefault="00D00DA1" w:rsidP="00D5461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254,03€</w:t>
            </w:r>
          </w:p>
        </w:tc>
        <w:tc>
          <w:tcPr>
            <w:tcW w:w="2001" w:type="dxa"/>
            <w:vAlign w:val="center"/>
          </w:tcPr>
          <w:p w14:paraId="2F57A02F" w14:textId="0B64536D" w:rsidR="00C63D65" w:rsidRPr="00D00DA1" w:rsidRDefault="00D00DA1" w:rsidP="00D54614">
            <w:pPr>
              <w:jc w:val="center"/>
              <w:rPr>
                <w:rFonts w:cs="Calibri"/>
                <w:b/>
                <w:bCs/>
              </w:rPr>
            </w:pPr>
            <w:r w:rsidRPr="00D00DA1">
              <w:rPr>
                <w:rFonts w:cs="Calibri"/>
                <w:b/>
                <w:bCs/>
              </w:rPr>
              <w:t>315,00€</w:t>
            </w:r>
          </w:p>
        </w:tc>
      </w:tr>
    </w:tbl>
    <w:p w14:paraId="643D79DD" w14:textId="349047D0" w:rsidR="00AB3A19" w:rsidRDefault="00AB3A19" w:rsidP="00991B0C">
      <w:pPr>
        <w:spacing w:after="0"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1E1FD7E6" w14:textId="46AA4428" w:rsidR="00CA320B" w:rsidRDefault="00CA320B" w:rsidP="00991B0C">
      <w:pPr>
        <w:spacing w:after="0"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1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1842"/>
        <w:gridCol w:w="2001"/>
      </w:tblGrid>
      <w:tr w:rsidR="00CA320B" w:rsidRPr="0099149E" w14:paraId="0F52F0CC" w14:textId="77777777" w:rsidTr="005E54D5">
        <w:trPr>
          <w:jc w:val="center"/>
        </w:trPr>
        <w:tc>
          <w:tcPr>
            <w:tcW w:w="1696" w:type="dxa"/>
            <w:vAlign w:val="center"/>
          </w:tcPr>
          <w:p w14:paraId="24ACAA61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bookmarkStart w:id="4" w:name="_Hlk24114038"/>
            <w:r w:rsidRPr="0099149E">
              <w:rPr>
                <w:rFonts w:cs="Calibri"/>
                <w:b/>
              </w:rPr>
              <w:t>ΤΜΗΜΑ</w:t>
            </w:r>
          </w:p>
        </w:tc>
        <w:tc>
          <w:tcPr>
            <w:tcW w:w="3261" w:type="dxa"/>
            <w:vAlign w:val="center"/>
          </w:tcPr>
          <w:p w14:paraId="0F111B7D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ΕΙΔΟΣ</w:t>
            </w:r>
          </w:p>
        </w:tc>
        <w:tc>
          <w:tcPr>
            <w:tcW w:w="1134" w:type="dxa"/>
            <w:vAlign w:val="center"/>
          </w:tcPr>
          <w:p w14:paraId="1E58527E" w14:textId="77777777" w:rsidR="00CA320B" w:rsidRPr="00E17BC8" w:rsidRDefault="00CA320B" w:rsidP="005E54D5">
            <w:pPr>
              <w:jc w:val="center"/>
              <w:rPr>
                <w:rFonts w:cs="Calibri"/>
                <w:b/>
              </w:rPr>
            </w:pPr>
            <w:r w:rsidRPr="00E17BC8">
              <w:rPr>
                <w:rFonts w:cs="Calibri"/>
                <w:b/>
              </w:rPr>
              <w:t>ΤΕΜΑΧΙ</w:t>
            </w:r>
            <w:r>
              <w:rPr>
                <w:rFonts w:cs="Calibri"/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14:paraId="3D617B93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ΧΩΡΙΣ Φ.Π.Α.</w:t>
            </w:r>
          </w:p>
        </w:tc>
        <w:tc>
          <w:tcPr>
            <w:tcW w:w="2001" w:type="dxa"/>
            <w:vAlign w:val="center"/>
          </w:tcPr>
          <w:p w14:paraId="5FCE7B09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ΜΕ Φ.Π.Α.</w:t>
            </w:r>
          </w:p>
        </w:tc>
      </w:tr>
      <w:tr w:rsidR="00CA320B" w:rsidRPr="0099149E" w14:paraId="0A5D4B76" w14:textId="77777777" w:rsidTr="005E54D5">
        <w:trPr>
          <w:trHeight w:val="599"/>
          <w:jc w:val="center"/>
        </w:trPr>
        <w:tc>
          <w:tcPr>
            <w:tcW w:w="1696" w:type="dxa"/>
            <w:vMerge w:val="restart"/>
            <w:vAlign w:val="center"/>
          </w:tcPr>
          <w:p w14:paraId="7BEC847E" w14:textId="12918BF3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ΔΟΜΗ ΦΡΙΞΟΣ ΣΤΗΝ ΑΛΕΞΑΝΔΡΟΥΠΟΛΗΣ</w:t>
            </w:r>
          </w:p>
        </w:tc>
        <w:tc>
          <w:tcPr>
            <w:tcW w:w="3261" w:type="dxa"/>
            <w:vAlign w:val="center"/>
          </w:tcPr>
          <w:p w14:paraId="3BA3D36E" w14:textId="0E102204" w:rsidR="00CA320B" w:rsidRPr="00A03A7C" w:rsidRDefault="00CA320B" w:rsidP="005E54D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03A7C">
              <w:rPr>
                <w:rFonts w:eastAsia="Times New Roman" w:cs="Calibri"/>
                <w:color w:val="000000"/>
                <w:lang w:eastAsia="el-GR"/>
              </w:rPr>
              <w:t>Αντικλείδια</w:t>
            </w:r>
            <w:r w:rsidR="009F559C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9F559C" w:rsidRPr="009F559C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16F2EDF8" w14:textId="3B1D14AB" w:rsidR="00CA320B" w:rsidRPr="00A03A7C" w:rsidRDefault="000D7F86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1842" w:type="dxa"/>
            <w:vAlign w:val="center"/>
          </w:tcPr>
          <w:p w14:paraId="009FEFC1" w14:textId="6968AB40" w:rsidR="00CA320B" w:rsidRPr="00A03A7C" w:rsidRDefault="0073314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72,58€</w:t>
            </w:r>
          </w:p>
        </w:tc>
        <w:tc>
          <w:tcPr>
            <w:tcW w:w="2001" w:type="dxa"/>
            <w:vAlign w:val="center"/>
          </w:tcPr>
          <w:p w14:paraId="12BD7C7C" w14:textId="69AA9FB4" w:rsidR="00CA320B" w:rsidRPr="00A03A7C" w:rsidRDefault="000D7F86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90,00€</w:t>
            </w:r>
          </w:p>
        </w:tc>
      </w:tr>
      <w:tr w:rsidR="00CA320B" w:rsidRPr="0099149E" w14:paraId="301A2C8D" w14:textId="77777777" w:rsidTr="005E54D5">
        <w:trPr>
          <w:jc w:val="center"/>
        </w:trPr>
        <w:tc>
          <w:tcPr>
            <w:tcW w:w="1696" w:type="dxa"/>
            <w:vMerge/>
            <w:vAlign w:val="center"/>
          </w:tcPr>
          <w:p w14:paraId="3824A581" w14:textId="77777777" w:rsidR="00CA320B" w:rsidRDefault="00CA320B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70EE0776" w14:textId="3C722FE4" w:rsidR="00CA320B" w:rsidRPr="00A03A7C" w:rsidRDefault="00CA320B" w:rsidP="005E54D5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proofErr w:type="spellStart"/>
            <w:r w:rsidRPr="00A03A7C">
              <w:rPr>
                <w:rFonts w:eastAsia="Times New Roman" w:cs="Calibri"/>
                <w:color w:val="000000"/>
                <w:lang w:eastAsia="el-GR"/>
              </w:rPr>
              <w:t>Λουκετάκια</w:t>
            </w:r>
            <w:proofErr w:type="spellEnd"/>
            <w:r w:rsidRPr="00A03A7C">
              <w:rPr>
                <w:rFonts w:eastAsia="Times New Roman" w:cs="Calibri"/>
                <w:color w:val="000000"/>
                <w:lang w:eastAsia="el-GR"/>
              </w:rPr>
              <w:t xml:space="preserve"> 3</w:t>
            </w:r>
            <w:r w:rsidR="008E38EA">
              <w:rPr>
                <w:rFonts w:eastAsia="Times New Roman" w:cs="Calibri"/>
                <w:color w:val="000000"/>
                <w:lang w:eastAsia="el-GR"/>
              </w:rPr>
              <w:t>0</w:t>
            </w:r>
            <w:r w:rsidRPr="00A03A7C">
              <w:rPr>
                <w:rFonts w:eastAsia="Times New Roman" w:cs="Calibri"/>
                <w:color w:val="000000"/>
                <w:lang w:val="en-US" w:eastAsia="el-GR"/>
              </w:rPr>
              <w:t>mm</w:t>
            </w:r>
          </w:p>
        </w:tc>
        <w:tc>
          <w:tcPr>
            <w:tcW w:w="1134" w:type="dxa"/>
            <w:vAlign w:val="center"/>
          </w:tcPr>
          <w:p w14:paraId="76A127DC" w14:textId="1A8238DA" w:rsidR="00CA320B" w:rsidRPr="00A03A7C" w:rsidRDefault="000D7F86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42" w:type="dxa"/>
            <w:vAlign w:val="center"/>
          </w:tcPr>
          <w:p w14:paraId="1F8315A4" w14:textId="0E5C39A7" w:rsidR="00CA320B" w:rsidRPr="00A03A7C" w:rsidRDefault="0073314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32,26€</w:t>
            </w:r>
          </w:p>
        </w:tc>
        <w:tc>
          <w:tcPr>
            <w:tcW w:w="2001" w:type="dxa"/>
            <w:vAlign w:val="center"/>
          </w:tcPr>
          <w:p w14:paraId="02E1EBA8" w14:textId="6C5F3398" w:rsidR="00CA320B" w:rsidRPr="00A03A7C" w:rsidRDefault="000D7F86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CA320B">
              <w:rPr>
                <w:rFonts w:cs="Calibri"/>
                <w:lang w:val="en-US"/>
              </w:rPr>
              <w:t>0</w:t>
            </w:r>
            <w:r w:rsidR="00CA320B">
              <w:rPr>
                <w:rFonts w:cs="Calibri"/>
              </w:rPr>
              <w:t>,00€</w:t>
            </w:r>
          </w:p>
        </w:tc>
      </w:tr>
      <w:tr w:rsidR="00CA320B" w:rsidRPr="0099149E" w14:paraId="097CD51D" w14:textId="77777777" w:rsidTr="005E54D5">
        <w:trPr>
          <w:jc w:val="center"/>
        </w:trPr>
        <w:tc>
          <w:tcPr>
            <w:tcW w:w="1696" w:type="dxa"/>
            <w:vMerge/>
            <w:vAlign w:val="center"/>
          </w:tcPr>
          <w:p w14:paraId="772BF09E" w14:textId="77777777" w:rsidR="00CA320B" w:rsidRDefault="00CA320B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6BBAD49B" w14:textId="0CB951A9" w:rsidR="00CA320B" w:rsidRPr="00A03A7C" w:rsidRDefault="009F559C" w:rsidP="005E54D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F559C">
              <w:rPr>
                <w:rFonts w:eastAsia="Times New Roman" w:cs="Calibri"/>
                <w:color w:val="000000"/>
                <w:lang w:eastAsia="el-GR"/>
              </w:rPr>
              <w:t>Σετ κλειδαριές (επισυνάπτονται φωτογραφίες)</w:t>
            </w:r>
          </w:p>
        </w:tc>
        <w:tc>
          <w:tcPr>
            <w:tcW w:w="1134" w:type="dxa"/>
            <w:vAlign w:val="center"/>
          </w:tcPr>
          <w:p w14:paraId="797B3E35" w14:textId="0D4A6EC3" w:rsidR="00CA320B" w:rsidRPr="00A03A7C" w:rsidRDefault="000D7F86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842" w:type="dxa"/>
            <w:vAlign w:val="center"/>
          </w:tcPr>
          <w:p w14:paraId="080E79DC" w14:textId="69AE8168" w:rsidR="00CA320B" w:rsidRPr="00A03A7C" w:rsidRDefault="0073314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258,06€</w:t>
            </w:r>
          </w:p>
        </w:tc>
        <w:tc>
          <w:tcPr>
            <w:tcW w:w="2001" w:type="dxa"/>
            <w:vAlign w:val="center"/>
          </w:tcPr>
          <w:p w14:paraId="2E65911D" w14:textId="5B0B9C91" w:rsidR="00CA320B" w:rsidRPr="00A03A7C" w:rsidRDefault="00CA320B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0D7F86">
              <w:rPr>
                <w:rFonts w:cs="Calibri"/>
              </w:rPr>
              <w:t>2</w:t>
            </w:r>
            <w:r>
              <w:rPr>
                <w:rFonts w:cs="Calibri"/>
              </w:rPr>
              <w:t>0,00€</w:t>
            </w:r>
          </w:p>
        </w:tc>
      </w:tr>
      <w:tr w:rsidR="00CA320B" w:rsidRPr="0099149E" w14:paraId="7B9E7007" w14:textId="77777777" w:rsidTr="005E54D5">
        <w:trPr>
          <w:trHeight w:val="450"/>
          <w:jc w:val="center"/>
        </w:trPr>
        <w:tc>
          <w:tcPr>
            <w:tcW w:w="4957" w:type="dxa"/>
            <w:gridSpan w:val="2"/>
            <w:vAlign w:val="center"/>
          </w:tcPr>
          <w:p w14:paraId="004C4FEA" w14:textId="77777777" w:rsidR="00CA320B" w:rsidRPr="00C63D65" w:rsidRDefault="00CA320B" w:rsidP="005E54D5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63D65"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34" w:type="dxa"/>
            <w:vAlign w:val="center"/>
          </w:tcPr>
          <w:p w14:paraId="0AA26D12" w14:textId="77777777" w:rsidR="00CA320B" w:rsidRDefault="00CA320B" w:rsidP="005E54D5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143F13B3" w14:textId="61801772" w:rsidR="00CA320B" w:rsidRPr="00733143" w:rsidRDefault="00733143" w:rsidP="005E54D5">
            <w:pPr>
              <w:jc w:val="center"/>
              <w:rPr>
                <w:rFonts w:cs="Calibri"/>
                <w:b/>
                <w:bCs/>
              </w:rPr>
            </w:pPr>
            <w:r w:rsidRPr="00733143">
              <w:rPr>
                <w:rFonts w:cs="Calibri"/>
                <w:b/>
                <w:bCs/>
              </w:rPr>
              <w:t>362,90€</w:t>
            </w:r>
          </w:p>
        </w:tc>
        <w:tc>
          <w:tcPr>
            <w:tcW w:w="2001" w:type="dxa"/>
            <w:vAlign w:val="center"/>
          </w:tcPr>
          <w:p w14:paraId="52E378CF" w14:textId="080C07A6" w:rsidR="00CA320B" w:rsidRPr="000D7F86" w:rsidRDefault="000D7F86" w:rsidP="005E54D5">
            <w:pPr>
              <w:jc w:val="center"/>
              <w:rPr>
                <w:rFonts w:cs="Calibri"/>
                <w:b/>
                <w:bCs/>
              </w:rPr>
            </w:pPr>
            <w:r w:rsidRPr="000D7F86">
              <w:rPr>
                <w:rFonts w:cs="Calibri"/>
                <w:b/>
                <w:bCs/>
              </w:rPr>
              <w:t>450,00€</w:t>
            </w:r>
          </w:p>
        </w:tc>
      </w:tr>
      <w:bookmarkEnd w:id="4"/>
    </w:tbl>
    <w:p w14:paraId="0D0595D1" w14:textId="2A5119E4" w:rsidR="00CA320B" w:rsidRDefault="00CA320B" w:rsidP="00991B0C">
      <w:pPr>
        <w:spacing w:after="0"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1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1842"/>
        <w:gridCol w:w="2001"/>
      </w:tblGrid>
      <w:tr w:rsidR="00CA320B" w:rsidRPr="0099149E" w14:paraId="443406F0" w14:textId="77777777" w:rsidTr="005E54D5">
        <w:trPr>
          <w:jc w:val="center"/>
        </w:trPr>
        <w:tc>
          <w:tcPr>
            <w:tcW w:w="1696" w:type="dxa"/>
            <w:vAlign w:val="center"/>
          </w:tcPr>
          <w:p w14:paraId="083CC85D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bookmarkStart w:id="5" w:name="_Hlk24114059"/>
            <w:r w:rsidRPr="0099149E">
              <w:rPr>
                <w:rFonts w:cs="Calibri"/>
                <w:b/>
              </w:rPr>
              <w:t>ΤΜΗΜΑ</w:t>
            </w:r>
          </w:p>
        </w:tc>
        <w:tc>
          <w:tcPr>
            <w:tcW w:w="3261" w:type="dxa"/>
            <w:vAlign w:val="center"/>
          </w:tcPr>
          <w:p w14:paraId="1EDF492A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ΕΙΔΟΣ</w:t>
            </w:r>
          </w:p>
        </w:tc>
        <w:tc>
          <w:tcPr>
            <w:tcW w:w="1134" w:type="dxa"/>
            <w:vAlign w:val="center"/>
          </w:tcPr>
          <w:p w14:paraId="77069EA1" w14:textId="77777777" w:rsidR="00CA320B" w:rsidRPr="00E17BC8" w:rsidRDefault="00CA320B" w:rsidP="005E54D5">
            <w:pPr>
              <w:jc w:val="center"/>
              <w:rPr>
                <w:rFonts w:cs="Calibri"/>
                <w:b/>
              </w:rPr>
            </w:pPr>
            <w:r w:rsidRPr="00E17BC8">
              <w:rPr>
                <w:rFonts w:cs="Calibri"/>
                <w:b/>
              </w:rPr>
              <w:t>ΤΕΜΑΧΙ</w:t>
            </w:r>
            <w:r>
              <w:rPr>
                <w:rFonts w:cs="Calibri"/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14:paraId="5400868A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ΧΩΡΙΣ Φ.Π.Α.</w:t>
            </w:r>
          </w:p>
        </w:tc>
        <w:tc>
          <w:tcPr>
            <w:tcW w:w="2001" w:type="dxa"/>
            <w:vAlign w:val="center"/>
          </w:tcPr>
          <w:p w14:paraId="3336464F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ΜΕ Φ.Π.Α.</w:t>
            </w:r>
          </w:p>
        </w:tc>
      </w:tr>
      <w:tr w:rsidR="00FC58B5" w:rsidRPr="0099149E" w14:paraId="10E3B312" w14:textId="77777777" w:rsidTr="005E54D5">
        <w:trPr>
          <w:trHeight w:val="599"/>
          <w:jc w:val="center"/>
        </w:trPr>
        <w:tc>
          <w:tcPr>
            <w:tcW w:w="1696" w:type="dxa"/>
            <w:vMerge w:val="restart"/>
            <w:vAlign w:val="center"/>
          </w:tcPr>
          <w:p w14:paraId="1AFAEE8B" w14:textId="2874F989" w:rsidR="00FC58B5" w:rsidRPr="0099149E" w:rsidRDefault="00FC58B5" w:rsidP="005E54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ΔΟΜΗ ΕΛΛΗ ΣΤΗΝ</w:t>
            </w:r>
            <w:r w:rsidRPr="00CA320B">
              <w:rPr>
                <w:rFonts w:cs="Calibri"/>
                <w:b/>
              </w:rPr>
              <w:t xml:space="preserve"> ΑΛΕΞΑΝΔΡΟΥΠΟΛΗΣ</w:t>
            </w:r>
          </w:p>
        </w:tc>
        <w:tc>
          <w:tcPr>
            <w:tcW w:w="3261" w:type="dxa"/>
            <w:vAlign w:val="center"/>
          </w:tcPr>
          <w:p w14:paraId="279E1DAB" w14:textId="7B261E93" w:rsidR="00FC58B5" w:rsidRPr="00A03A7C" w:rsidRDefault="00FC58B5" w:rsidP="005E54D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E3006">
              <w:rPr>
                <w:rFonts w:eastAsia="Times New Roman" w:cs="Calibri"/>
                <w:color w:val="000000"/>
                <w:lang w:eastAsia="el-GR"/>
              </w:rPr>
              <w:t>κλειδαριά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 xml:space="preserve"> οβάλ ασφαλείας πόρτας</w:t>
            </w:r>
          </w:p>
        </w:tc>
        <w:tc>
          <w:tcPr>
            <w:tcW w:w="1134" w:type="dxa"/>
            <w:vAlign w:val="center"/>
          </w:tcPr>
          <w:p w14:paraId="77E4F46C" w14:textId="7A89A0A2" w:rsidR="00FC58B5" w:rsidRPr="00A03A7C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42" w:type="dxa"/>
            <w:vAlign w:val="center"/>
          </w:tcPr>
          <w:p w14:paraId="2581C221" w14:textId="08574C8E" w:rsidR="00FC58B5" w:rsidRPr="00A03A7C" w:rsidRDefault="0068511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80,65€</w:t>
            </w:r>
          </w:p>
        </w:tc>
        <w:tc>
          <w:tcPr>
            <w:tcW w:w="2001" w:type="dxa"/>
            <w:vAlign w:val="center"/>
          </w:tcPr>
          <w:p w14:paraId="7E013F3B" w14:textId="006C5FA5" w:rsidR="00FC58B5" w:rsidRPr="00A03A7C" w:rsidRDefault="00FC58B5" w:rsidP="004E300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100,00€</w:t>
            </w:r>
          </w:p>
        </w:tc>
      </w:tr>
      <w:tr w:rsidR="00FC58B5" w:rsidRPr="0099149E" w14:paraId="36006861" w14:textId="77777777" w:rsidTr="005E54D5">
        <w:trPr>
          <w:jc w:val="center"/>
        </w:trPr>
        <w:tc>
          <w:tcPr>
            <w:tcW w:w="1696" w:type="dxa"/>
            <w:vMerge/>
            <w:vAlign w:val="center"/>
          </w:tcPr>
          <w:p w14:paraId="0A597E1A" w14:textId="77777777" w:rsidR="00FC58B5" w:rsidRDefault="00FC58B5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264766A4" w14:textId="7EFD38E7" w:rsidR="00FC58B5" w:rsidRPr="00A03A7C" w:rsidRDefault="00FC58B5" w:rsidP="005E54D5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 w:rsidRPr="004E3006">
              <w:rPr>
                <w:rFonts w:eastAsia="Times New Roman" w:cs="Calibri"/>
                <w:color w:val="000000"/>
                <w:lang w:eastAsia="el-GR"/>
              </w:rPr>
              <w:t>αφαλός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>-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>κύλινδρος 35*35mm</w:t>
            </w:r>
          </w:p>
        </w:tc>
        <w:tc>
          <w:tcPr>
            <w:tcW w:w="1134" w:type="dxa"/>
            <w:vAlign w:val="center"/>
          </w:tcPr>
          <w:p w14:paraId="1C396817" w14:textId="55A1D248" w:rsidR="00FC58B5" w:rsidRPr="00A03A7C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42" w:type="dxa"/>
            <w:vAlign w:val="center"/>
          </w:tcPr>
          <w:p w14:paraId="615AEAE8" w14:textId="38163746" w:rsidR="00FC58B5" w:rsidRPr="00A03A7C" w:rsidRDefault="0068511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40,32€</w:t>
            </w:r>
          </w:p>
        </w:tc>
        <w:tc>
          <w:tcPr>
            <w:tcW w:w="2001" w:type="dxa"/>
            <w:vAlign w:val="center"/>
          </w:tcPr>
          <w:p w14:paraId="77F2BB17" w14:textId="0C7B834C" w:rsidR="00FC58B5" w:rsidRPr="00A03A7C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>
              <w:rPr>
                <w:rFonts w:cs="Calibri"/>
                <w:lang w:val="en-US"/>
              </w:rPr>
              <w:t>0</w:t>
            </w:r>
            <w:r>
              <w:rPr>
                <w:rFonts w:cs="Calibri"/>
              </w:rPr>
              <w:t>,00€</w:t>
            </w:r>
          </w:p>
        </w:tc>
      </w:tr>
      <w:tr w:rsidR="00FC58B5" w:rsidRPr="0099149E" w14:paraId="434DBED5" w14:textId="77777777" w:rsidTr="005E54D5">
        <w:trPr>
          <w:jc w:val="center"/>
        </w:trPr>
        <w:tc>
          <w:tcPr>
            <w:tcW w:w="1696" w:type="dxa"/>
            <w:vMerge/>
            <w:vAlign w:val="center"/>
          </w:tcPr>
          <w:p w14:paraId="394F4773" w14:textId="77777777" w:rsidR="00FC58B5" w:rsidRDefault="00FC58B5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479F47AE" w14:textId="0DA3AF57" w:rsidR="00FC58B5" w:rsidRPr="004E3006" w:rsidRDefault="00FC58B5" w:rsidP="004E3006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E3006">
              <w:rPr>
                <w:rFonts w:eastAsia="Times New Roman" w:cs="Calibri"/>
                <w:color w:val="000000"/>
                <w:lang w:eastAsia="el-GR"/>
              </w:rPr>
              <w:t>διακόπτης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 xml:space="preserve"> κλειδ</w:t>
            </w:r>
            <w:r>
              <w:rPr>
                <w:rFonts w:eastAsia="Times New Roman" w:cs="Calibri"/>
                <w:color w:val="000000"/>
                <w:lang w:eastAsia="el-GR"/>
              </w:rPr>
              <w:t>ί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proofErr w:type="spellStart"/>
            <w:r w:rsidRPr="004E3006">
              <w:rPr>
                <w:rFonts w:eastAsia="Times New Roman" w:cs="Calibri"/>
                <w:color w:val="000000"/>
                <w:lang w:eastAsia="el-GR"/>
              </w:rPr>
              <w:t>off</w:t>
            </w:r>
            <w:proofErr w:type="spellEnd"/>
            <w:r w:rsidRPr="004E3006">
              <w:rPr>
                <w:rFonts w:eastAsia="Times New Roman" w:cs="Calibri"/>
                <w:color w:val="000000"/>
                <w:lang w:eastAsia="el-GR"/>
              </w:rPr>
              <w:t>-on Φ22 ή Φ19</w:t>
            </w:r>
          </w:p>
          <w:p w14:paraId="3174D0CF" w14:textId="61AA7D17" w:rsidR="00FC58B5" w:rsidRDefault="00FC58B5" w:rsidP="004E3006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4E3006">
              <w:rPr>
                <w:rFonts w:eastAsia="Times New Roman" w:cs="Calibri"/>
                <w:color w:val="000000"/>
                <w:lang w:eastAsia="el-GR"/>
              </w:rPr>
              <w:t xml:space="preserve"> με 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>κλειδί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>-κυλινδρικό UNI</w:t>
            </w:r>
          </w:p>
        </w:tc>
        <w:tc>
          <w:tcPr>
            <w:tcW w:w="1134" w:type="dxa"/>
            <w:vAlign w:val="center"/>
          </w:tcPr>
          <w:p w14:paraId="697B5A5B" w14:textId="212DD49A" w:rsidR="00FC58B5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3C464800" w14:textId="475DBF19" w:rsidR="00FC58B5" w:rsidRPr="00A03A7C" w:rsidRDefault="0068511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16,13€</w:t>
            </w:r>
          </w:p>
        </w:tc>
        <w:tc>
          <w:tcPr>
            <w:tcW w:w="2001" w:type="dxa"/>
            <w:vAlign w:val="center"/>
          </w:tcPr>
          <w:p w14:paraId="6F44F3E6" w14:textId="5EAB184B" w:rsidR="00FC58B5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20,00€</w:t>
            </w:r>
          </w:p>
        </w:tc>
      </w:tr>
      <w:tr w:rsidR="00FC58B5" w:rsidRPr="0099149E" w14:paraId="6840972F" w14:textId="77777777" w:rsidTr="005E54D5">
        <w:trPr>
          <w:jc w:val="center"/>
        </w:trPr>
        <w:tc>
          <w:tcPr>
            <w:tcW w:w="1696" w:type="dxa"/>
            <w:vMerge/>
            <w:vAlign w:val="center"/>
          </w:tcPr>
          <w:p w14:paraId="25F4A860" w14:textId="77777777" w:rsidR="00FC58B5" w:rsidRDefault="00FC58B5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31188120" w14:textId="4C2114C5" w:rsidR="00FC58B5" w:rsidRPr="008E38EA" w:rsidRDefault="008E38EA" w:rsidP="004E3006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l-GR"/>
              </w:rPr>
              <w:t>Λουκετάκια</w:t>
            </w:r>
            <w:proofErr w:type="spellEnd"/>
            <w:r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FC58B5" w:rsidRPr="004E3006">
              <w:rPr>
                <w:rFonts w:eastAsia="Times New Roman" w:cs="Calibri"/>
                <w:color w:val="000000"/>
                <w:lang w:eastAsia="el-GR"/>
              </w:rPr>
              <w:t>ασφαλείας</w:t>
            </w:r>
            <w:r w:rsidR="00FC58B5" w:rsidRPr="004E3006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l-GR"/>
              </w:rPr>
              <w:t>30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mm</w:t>
            </w:r>
          </w:p>
          <w:p w14:paraId="35EC4218" w14:textId="5D9D493C" w:rsidR="00FC58B5" w:rsidRPr="004E3006" w:rsidRDefault="008E38EA" w:rsidP="004E3006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3B02AF">
              <w:rPr>
                <w:rFonts w:eastAsia="Times New Roman" w:cs="Calibri"/>
                <w:color w:val="000000"/>
                <w:lang w:eastAsia="el-GR"/>
              </w:rPr>
              <w:lastRenderedPageBreak/>
              <w:t>(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τα </w:t>
            </w:r>
            <w:r w:rsidR="00FC58B5" w:rsidRPr="004E3006">
              <w:rPr>
                <w:rFonts w:eastAsia="Times New Roman" w:cs="Calibri"/>
                <w:color w:val="000000"/>
                <w:lang w:eastAsia="el-GR"/>
              </w:rPr>
              <w:t xml:space="preserve">6τμχ 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να ανοίγουν </w:t>
            </w:r>
            <w:r w:rsidR="00FC58B5" w:rsidRPr="004E3006">
              <w:rPr>
                <w:rFonts w:eastAsia="Times New Roman" w:cs="Calibri"/>
                <w:color w:val="000000"/>
                <w:lang w:eastAsia="el-GR"/>
              </w:rPr>
              <w:t>με το ίδιο κλειδί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και τα άλλα 6 με άλλο)</w:t>
            </w:r>
          </w:p>
        </w:tc>
        <w:tc>
          <w:tcPr>
            <w:tcW w:w="1134" w:type="dxa"/>
            <w:vAlign w:val="center"/>
          </w:tcPr>
          <w:p w14:paraId="43B056AE" w14:textId="03A40072" w:rsidR="00FC58B5" w:rsidRDefault="008E38EA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FC58B5">
              <w:rPr>
                <w:rFonts w:cs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5EFA2162" w14:textId="3D43982F" w:rsidR="00FC58B5" w:rsidRPr="00A03A7C" w:rsidRDefault="0068511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48,39€</w:t>
            </w:r>
          </w:p>
        </w:tc>
        <w:tc>
          <w:tcPr>
            <w:tcW w:w="2001" w:type="dxa"/>
            <w:vAlign w:val="center"/>
          </w:tcPr>
          <w:p w14:paraId="3CDF9414" w14:textId="15CD7D46" w:rsidR="00FC58B5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60,00€</w:t>
            </w:r>
          </w:p>
        </w:tc>
      </w:tr>
      <w:tr w:rsidR="00FC58B5" w:rsidRPr="0099149E" w14:paraId="00614BBC" w14:textId="77777777" w:rsidTr="005E54D5">
        <w:trPr>
          <w:jc w:val="center"/>
        </w:trPr>
        <w:tc>
          <w:tcPr>
            <w:tcW w:w="1696" w:type="dxa"/>
            <w:vMerge/>
            <w:vAlign w:val="center"/>
          </w:tcPr>
          <w:p w14:paraId="7D14598D" w14:textId="77777777" w:rsidR="00FC58B5" w:rsidRDefault="00FC58B5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10BC69C4" w14:textId="66CE6BF6" w:rsidR="00FC58B5" w:rsidRPr="004E3006" w:rsidRDefault="00FC58B5" w:rsidP="004E3006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>ντικλείδια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 xml:space="preserve"> απλού κλειδιού</w:t>
            </w:r>
          </w:p>
        </w:tc>
        <w:tc>
          <w:tcPr>
            <w:tcW w:w="1134" w:type="dxa"/>
            <w:vAlign w:val="center"/>
          </w:tcPr>
          <w:p w14:paraId="27323B47" w14:textId="13FFC8F0" w:rsidR="00FC58B5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842" w:type="dxa"/>
            <w:vAlign w:val="center"/>
          </w:tcPr>
          <w:p w14:paraId="4D18D9AD" w14:textId="15922F7B" w:rsidR="00FC58B5" w:rsidRPr="00A03A7C" w:rsidRDefault="0068511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16,13€</w:t>
            </w:r>
          </w:p>
        </w:tc>
        <w:tc>
          <w:tcPr>
            <w:tcW w:w="2001" w:type="dxa"/>
            <w:vAlign w:val="center"/>
          </w:tcPr>
          <w:p w14:paraId="4D63953E" w14:textId="20BD6747" w:rsidR="00FC58B5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20,00€</w:t>
            </w:r>
          </w:p>
        </w:tc>
      </w:tr>
      <w:tr w:rsidR="00FC58B5" w:rsidRPr="0099149E" w14:paraId="58563851" w14:textId="77777777" w:rsidTr="005E54D5">
        <w:trPr>
          <w:jc w:val="center"/>
        </w:trPr>
        <w:tc>
          <w:tcPr>
            <w:tcW w:w="1696" w:type="dxa"/>
            <w:vMerge/>
            <w:vAlign w:val="center"/>
          </w:tcPr>
          <w:p w14:paraId="51B59AB4" w14:textId="77777777" w:rsidR="00FC58B5" w:rsidRDefault="00FC58B5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261" w:type="dxa"/>
            <w:vAlign w:val="center"/>
          </w:tcPr>
          <w:p w14:paraId="3EFCC8FA" w14:textId="0E28CA8C" w:rsidR="00FC58B5" w:rsidRPr="004E3006" w:rsidRDefault="00FC58B5" w:rsidP="004E3006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>ντικλείδια</w:t>
            </w:r>
            <w:r w:rsidRPr="004E3006">
              <w:rPr>
                <w:rFonts w:eastAsia="Times New Roman" w:cs="Calibri"/>
                <w:color w:val="000000"/>
                <w:lang w:eastAsia="el-GR"/>
              </w:rPr>
              <w:t xml:space="preserve"> κυλινδρικού κλειδιού</w:t>
            </w:r>
          </w:p>
        </w:tc>
        <w:tc>
          <w:tcPr>
            <w:tcW w:w="1134" w:type="dxa"/>
            <w:vAlign w:val="center"/>
          </w:tcPr>
          <w:p w14:paraId="02B6F3A5" w14:textId="769BDEDF" w:rsidR="00FC58B5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842" w:type="dxa"/>
            <w:vAlign w:val="center"/>
          </w:tcPr>
          <w:p w14:paraId="3FADA5BB" w14:textId="44074F2A" w:rsidR="00FC58B5" w:rsidRPr="00A03A7C" w:rsidRDefault="0068511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4,03€</w:t>
            </w:r>
          </w:p>
        </w:tc>
        <w:tc>
          <w:tcPr>
            <w:tcW w:w="2001" w:type="dxa"/>
            <w:vAlign w:val="center"/>
          </w:tcPr>
          <w:p w14:paraId="03BBD7E6" w14:textId="5C15C078" w:rsidR="00FC58B5" w:rsidRDefault="00FC58B5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5,00€</w:t>
            </w:r>
          </w:p>
        </w:tc>
      </w:tr>
      <w:tr w:rsidR="00CA320B" w:rsidRPr="0099149E" w14:paraId="76AE4982" w14:textId="77777777" w:rsidTr="005E54D5">
        <w:trPr>
          <w:trHeight w:val="450"/>
          <w:jc w:val="center"/>
        </w:trPr>
        <w:tc>
          <w:tcPr>
            <w:tcW w:w="4957" w:type="dxa"/>
            <w:gridSpan w:val="2"/>
            <w:vAlign w:val="center"/>
          </w:tcPr>
          <w:p w14:paraId="189ECA06" w14:textId="77777777" w:rsidR="00CA320B" w:rsidRPr="00C63D65" w:rsidRDefault="00CA320B" w:rsidP="005E54D5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63D65"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34" w:type="dxa"/>
            <w:vAlign w:val="center"/>
          </w:tcPr>
          <w:p w14:paraId="1EB8F716" w14:textId="77777777" w:rsidR="00CA320B" w:rsidRDefault="00CA320B" w:rsidP="005E54D5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38EBD598" w14:textId="65FD11D9" w:rsidR="00CA320B" w:rsidRPr="00685113" w:rsidRDefault="00685113" w:rsidP="005E54D5">
            <w:pPr>
              <w:jc w:val="center"/>
              <w:rPr>
                <w:rFonts w:cs="Calibri"/>
                <w:b/>
                <w:bCs/>
              </w:rPr>
            </w:pPr>
            <w:r w:rsidRPr="00685113">
              <w:rPr>
                <w:rFonts w:cs="Calibri"/>
                <w:b/>
                <w:bCs/>
              </w:rPr>
              <w:t>205,65€</w:t>
            </w:r>
          </w:p>
        </w:tc>
        <w:tc>
          <w:tcPr>
            <w:tcW w:w="2001" w:type="dxa"/>
            <w:vAlign w:val="center"/>
          </w:tcPr>
          <w:p w14:paraId="4A6DF073" w14:textId="03F330BD" w:rsidR="00CA320B" w:rsidRPr="002E7889" w:rsidRDefault="00FA2EED" w:rsidP="005E54D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255</w:t>
            </w:r>
            <w:r w:rsidR="002E7889" w:rsidRPr="002E7889">
              <w:rPr>
                <w:rFonts w:cs="Calibri"/>
                <w:b/>
                <w:bCs/>
              </w:rPr>
              <w:t>,00€</w:t>
            </w:r>
          </w:p>
        </w:tc>
      </w:tr>
      <w:bookmarkEnd w:id="5"/>
    </w:tbl>
    <w:p w14:paraId="045B04B1" w14:textId="32CFAB01" w:rsidR="00CA320B" w:rsidRDefault="00CA320B" w:rsidP="00991B0C">
      <w:pPr>
        <w:spacing w:after="0"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tbl>
      <w:tblPr>
        <w:tblStyle w:val="1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134"/>
        <w:gridCol w:w="1842"/>
        <w:gridCol w:w="2001"/>
      </w:tblGrid>
      <w:tr w:rsidR="00CA320B" w:rsidRPr="0099149E" w14:paraId="55B5BCCD" w14:textId="77777777" w:rsidTr="00A44992">
        <w:trPr>
          <w:jc w:val="center"/>
        </w:trPr>
        <w:tc>
          <w:tcPr>
            <w:tcW w:w="1555" w:type="dxa"/>
            <w:vAlign w:val="center"/>
          </w:tcPr>
          <w:p w14:paraId="4DB4DC1E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ΤΜΗΜΑ</w:t>
            </w:r>
          </w:p>
        </w:tc>
        <w:tc>
          <w:tcPr>
            <w:tcW w:w="3402" w:type="dxa"/>
            <w:vAlign w:val="center"/>
          </w:tcPr>
          <w:p w14:paraId="2E6D3F6B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ΕΙΔΟΣ</w:t>
            </w:r>
          </w:p>
        </w:tc>
        <w:tc>
          <w:tcPr>
            <w:tcW w:w="1134" w:type="dxa"/>
            <w:vAlign w:val="center"/>
          </w:tcPr>
          <w:p w14:paraId="3026C184" w14:textId="77777777" w:rsidR="00CA320B" w:rsidRPr="00E17BC8" w:rsidRDefault="00CA320B" w:rsidP="005E54D5">
            <w:pPr>
              <w:jc w:val="center"/>
              <w:rPr>
                <w:rFonts w:cs="Calibri"/>
                <w:b/>
              </w:rPr>
            </w:pPr>
            <w:r w:rsidRPr="00E17BC8">
              <w:rPr>
                <w:rFonts w:cs="Calibri"/>
                <w:b/>
              </w:rPr>
              <w:t>ΤΕΜΑΧΙ</w:t>
            </w:r>
            <w:r>
              <w:rPr>
                <w:rFonts w:cs="Calibri"/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14:paraId="59DAB008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ΧΩΡΙΣ Φ.Π.Α.</w:t>
            </w:r>
          </w:p>
        </w:tc>
        <w:tc>
          <w:tcPr>
            <w:tcW w:w="2001" w:type="dxa"/>
            <w:vAlign w:val="center"/>
          </w:tcPr>
          <w:p w14:paraId="359FFCE5" w14:textId="77777777" w:rsidR="00CA320B" w:rsidRPr="0099149E" w:rsidRDefault="00CA320B" w:rsidP="005E54D5">
            <w:pPr>
              <w:jc w:val="center"/>
              <w:rPr>
                <w:rFonts w:cs="Calibri"/>
                <w:b/>
              </w:rPr>
            </w:pPr>
            <w:r w:rsidRPr="0099149E">
              <w:rPr>
                <w:rFonts w:cs="Calibri"/>
                <w:b/>
              </w:rPr>
              <w:t>ΠΡΟΥΠΟΛΟΓΙΖΟΜΕΝΗ ΔΑΠΑΝΗ ΜΕ Φ.Π.Α.</w:t>
            </w:r>
          </w:p>
        </w:tc>
      </w:tr>
      <w:tr w:rsidR="00CA320B" w:rsidRPr="0099149E" w14:paraId="2BAE33EC" w14:textId="77777777" w:rsidTr="00A44992">
        <w:trPr>
          <w:trHeight w:val="599"/>
          <w:jc w:val="center"/>
        </w:trPr>
        <w:tc>
          <w:tcPr>
            <w:tcW w:w="1555" w:type="dxa"/>
            <w:vMerge w:val="restart"/>
            <w:vAlign w:val="center"/>
          </w:tcPr>
          <w:p w14:paraId="3818D59F" w14:textId="38D34067" w:rsidR="00CA320B" w:rsidRPr="0099149E" w:rsidRDefault="00CA320B" w:rsidP="00CA320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ΔΟΜΗ ΜΑΚΡΙΝΙΤΣΑΣ</w:t>
            </w:r>
          </w:p>
        </w:tc>
        <w:tc>
          <w:tcPr>
            <w:tcW w:w="3402" w:type="dxa"/>
            <w:vAlign w:val="center"/>
          </w:tcPr>
          <w:p w14:paraId="2BC803BD" w14:textId="2245DE08" w:rsidR="00CA320B" w:rsidRPr="00A03A7C" w:rsidRDefault="00CA320B" w:rsidP="005E54D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03A7C">
              <w:rPr>
                <w:rFonts w:eastAsia="Times New Roman" w:cs="Calibri"/>
                <w:color w:val="000000"/>
                <w:lang w:eastAsia="el-GR"/>
              </w:rPr>
              <w:t>Αντικλείδια</w:t>
            </w:r>
            <w:r w:rsidR="003B4BAA">
              <w:rPr>
                <w:rFonts w:eastAsia="Times New Roman" w:cs="Calibri"/>
                <w:color w:val="000000"/>
                <w:lang w:eastAsia="el-GR"/>
              </w:rPr>
              <w:t xml:space="preserve"> ντουλάπας</w:t>
            </w:r>
            <w:r w:rsidR="00A4499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A44992" w:rsidRPr="009F559C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33442E5F" w14:textId="6A0D58B3" w:rsidR="00CA320B" w:rsidRPr="00A03A7C" w:rsidRDefault="00CA320B" w:rsidP="005E54D5">
            <w:pPr>
              <w:jc w:val="center"/>
              <w:rPr>
                <w:rFonts w:cs="Calibri"/>
              </w:rPr>
            </w:pPr>
            <w:r w:rsidRPr="00A03A7C">
              <w:rPr>
                <w:rFonts w:cs="Calibri"/>
              </w:rPr>
              <w:t>1</w:t>
            </w:r>
            <w:r w:rsidR="003B4BAA">
              <w:rPr>
                <w:rFonts w:cs="Calibri"/>
              </w:rPr>
              <w:t>4</w:t>
            </w:r>
          </w:p>
        </w:tc>
        <w:tc>
          <w:tcPr>
            <w:tcW w:w="1842" w:type="dxa"/>
            <w:vAlign w:val="center"/>
          </w:tcPr>
          <w:p w14:paraId="59B3BBA4" w14:textId="12E84C5D" w:rsidR="00CA320B" w:rsidRPr="00A03A7C" w:rsidRDefault="00A23FC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12,10€</w:t>
            </w:r>
          </w:p>
        </w:tc>
        <w:tc>
          <w:tcPr>
            <w:tcW w:w="2001" w:type="dxa"/>
            <w:vAlign w:val="center"/>
          </w:tcPr>
          <w:p w14:paraId="5F326735" w14:textId="16C0F02E" w:rsidR="00CA320B" w:rsidRPr="00A03A7C" w:rsidRDefault="000350E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3B4BAA">
              <w:rPr>
                <w:rFonts w:cs="Calibri"/>
              </w:rPr>
              <w:t>,00€</w:t>
            </w:r>
          </w:p>
        </w:tc>
      </w:tr>
      <w:tr w:rsidR="003B4BAA" w:rsidRPr="0099149E" w14:paraId="589E85B7" w14:textId="77777777" w:rsidTr="00A44992">
        <w:trPr>
          <w:trHeight w:val="599"/>
          <w:jc w:val="center"/>
        </w:trPr>
        <w:tc>
          <w:tcPr>
            <w:tcW w:w="1555" w:type="dxa"/>
            <w:vMerge/>
            <w:vAlign w:val="center"/>
          </w:tcPr>
          <w:p w14:paraId="7B227BD4" w14:textId="77777777" w:rsidR="003B4BAA" w:rsidRDefault="003B4BAA" w:rsidP="00CA320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74F55EEF" w14:textId="23154ED9" w:rsidR="003B4BAA" w:rsidRPr="00A03A7C" w:rsidRDefault="003B4BAA" w:rsidP="005E54D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A03A7C">
              <w:rPr>
                <w:rFonts w:eastAsia="Times New Roman" w:cs="Calibri"/>
                <w:color w:val="000000"/>
                <w:lang w:eastAsia="el-GR"/>
              </w:rPr>
              <w:t>Αντικλείδια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l-GR"/>
              </w:rPr>
              <w:t>κανονικά</w:t>
            </w:r>
            <w:r w:rsidR="00A4499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A44992" w:rsidRPr="009F559C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0447FED3" w14:textId="4B52D020" w:rsidR="003B4BAA" w:rsidRPr="00A03A7C" w:rsidRDefault="003B4BAA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842" w:type="dxa"/>
            <w:vAlign w:val="center"/>
          </w:tcPr>
          <w:p w14:paraId="59078BD7" w14:textId="1F1F7183" w:rsidR="003B4BAA" w:rsidRPr="00A03A7C" w:rsidRDefault="00A23FC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16,13€</w:t>
            </w:r>
          </w:p>
        </w:tc>
        <w:tc>
          <w:tcPr>
            <w:tcW w:w="2001" w:type="dxa"/>
            <w:vAlign w:val="center"/>
          </w:tcPr>
          <w:p w14:paraId="118C90DF" w14:textId="3A20B795" w:rsidR="003B4BAA" w:rsidRPr="00A03A7C" w:rsidRDefault="000350E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3B4BAA">
              <w:rPr>
                <w:rFonts w:cs="Calibri"/>
              </w:rPr>
              <w:t>0,00</w:t>
            </w:r>
          </w:p>
        </w:tc>
      </w:tr>
      <w:tr w:rsidR="00CA320B" w:rsidRPr="0099149E" w14:paraId="44E80C1C" w14:textId="77777777" w:rsidTr="00A44992">
        <w:trPr>
          <w:jc w:val="center"/>
        </w:trPr>
        <w:tc>
          <w:tcPr>
            <w:tcW w:w="1555" w:type="dxa"/>
            <w:vMerge/>
            <w:vAlign w:val="center"/>
          </w:tcPr>
          <w:p w14:paraId="550AAC24" w14:textId="77777777" w:rsidR="00CA320B" w:rsidRDefault="00CA320B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157ABEE4" w14:textId="4D2DBE7A" w:rsidR="00CA320B" w:rsidRPr="00A03A7C" w:rsidRDefault="00CA320B" w:rsidP="005E54D5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proofErr w:type="spellStart"/>
            <w:r w:rsidRPr="00A03A7C">
              <w:rPr>
                <w:rFonts w:eastAsia="Times New Roman" w:cs="Calibri"/>
                <w:color w:val="000000"/>
                <w:lang w:eastAsia="el-GR"/>
              </w:rPr>
              <w:t>Λουκετάκια</w:t>
            </w:r>
            <w:proofErr w:type="spellEnd"/>
            <w:r w:rsidRPr="00A03A7C">
              <w:rPr>
                <w:rFonts w:eastAsia="Times New Roman" w:cs="Calibri"/>
                <w:color w:val="000000"/>
                <w:lang w:eastAsia="el-GR"/>
              </w:rPr>
              <w:t xml:space="preserve"> 3</w:t>
            </w:r>
            <w:r w:rsidR="003B4BAA">
              <w:rPr>
                <w:rFonts w:eastAsia="Times New Roman" w:cs="Calibri"/>
                <w:color w:val="000000"/>
                <w:lang w:eastAsia="el-GR"/>
              </w:rPr>
              <w:t>0</w:t>
            </w:r>
            <w:r w:rsidRPr="00A03A7C">
              <w:rPr>
                <w:rFonts w:eastAsia="Times New Roman" w:cs="Calibri"/>
                <w:color w:val="000000"/>
                <w:lang w:val="en-US" w:eastAsia="el-GR"/>
              </w:rPr>
              <w:t>mm</w:t>
            </w:r>
          </w:p>
        </w:tc>
        <w:tc>
          <w:tcPr>
            <w:tcW w:w="1134" w:type="dxa"/>
            <w:vAlign w:val="center"/>
          </w:tcPr>
          <w:p w14:paraId="20F9F431" w14:textId="7FE95889" w:rsidR="00CA320B" w:rsidRPr="00A03A7C" w:rsidRDefault="003B4BAA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CA320B" w:rsidRPr="00A03A7C">
              <w:rPr>
                <w:rFonts w:cs="Calibri"/>
              </w:rPr>
              <w:t>0</w:t>
            </w:r>
          </w:p>
        </w:tc>
        <w:tc>
          <w:tcPr>
            <w:tcW w:w="1842" w:type="dxa"/>
            <w:vAlign w:val="center"/>
          </w:tcPr>
          <w:p w14:paraId="3019BA98" w14:textId="4FF1CBB4" w:rsidR="00CA320B" w:rsidRPr="00A03A7C" w:rsidRDefault="00A23FC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201,61€</w:t>
            </w:r>
          </w:p>
        </w:tc>
        <w:tc>
          <w:tcPr>
            <w:tcW w:w="2001" w:type="dxa"/>
            <w:vAlign w:val="center"/>
          </w:tcPr>
          <w:p w14:paraId="661814EF" w14:textId="773CFC3F" w:rsidR="00CA320B" w:rsidRPr="00A03A7C" w:rsidRDefault="003B4BAA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250</w:t>
            </w:r>
            <w:r w:rsidR="00CA320B">
              <w:rPr>
                <w:rFonts w:cs="Calibri"/>
              </w:rPr>
              <w:t>,00€</w:t>
            </w:r>
          </w:p>
        </w:tc>
      </w:tr>
      <w:tr w:rsidR="00CA320B" w:rsidRPr="0099149E" w14:paraId="419073A0" w14:textId="77777777" w:rsidTr="00A44992">
        <w:trPr>
          <w:jc w:val="center"/>
        </w:trPr>
        <w:tc>
          <w:tcPr>
            <w:tcW w:w="1555" w:type="dxa"/>
            <w:vMerge/>
            <w:vAlign w:val="center"/>
          </w:tcPr>
          <w:p w14:paraId="15256E9C" w14:textId="77777777" w:rsidR="00CA320B" w:rsidRDefault="00CA320B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58110161" w14:textId="2B98E22E" w:rsidR="00CA320B" w:rsidRPr="00A03A7C" w:rsidRDefault="003B4BAA" w:rsidP="005E54D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Σετ κ</w:t>
            </w:r>
            <w:r w:rsidR="00CA320B">
              <w:rPr>
                <w:rFonts w:eastAsia="Times New Roman" w:cs="Calibri"/>
                <w:color w:val="000000"/>
                <w:lang w:eastAsia="el-GR"/>
              </w:rPr>
              <w:t>λειδαρ</w:t>
            </w:r>
            <w:r>
              <w:rPr>
                <w:rFonts w:eastAsia="Times New Roman" w:cs="Calibri"/>
                <w:color w:val="000000"/>
                <w:lang w:eastAsia="el-GR"/>
              </w:rPr>
              <w:t>ιά</w:t>
            </w:r>
            <w:r>
              <w:t xml:space="preserve"> </w:t>
            </w:r>
            <w:r w:rsidRPr="003B4BAA">
              <w:rPr>
                <w:rFonts w:eastAsia="Times New Roman" w:cs="Calibri"/>
                <w:color w:val="000000"/>
                <w:lang w:eastAsia="el-GR"/>
              </w:rPr>
              <w:t>με απόσταση από τα κέντρα 9cm</w:t>
            </w:r>
            <w:r w:rsidR="00A4499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A44992" w:rsidRPr="009F559C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1F6ED49C" w14:textId="1D585DF5" w:rsidR="00CA320B" w:rsidRPr="00A03A7C" w:rsidRDefault="003B4BAA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2" w:type="dxa"/>
            <w:vAlign w:val="center"/>
          </w:tcPr>
          <w:p w14:paraId="79DF2D80" w14:textId="4179FB75" w:rsidR="00CA320B" w:rsidRPr="00A03A7C" w:rsidRDefault="00A23FC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4,03€</w:t>
            </w:r>
          </w:p>
        </w:tc>
        <w:tc>
          <w:tcPr>
            <w:tcW w:w="2001" w:type="dxa"/>
            <w:vAlign w:val="center"/>
          </w:tcPr>
          <w:p w14:paraId="01E1769F" w14:textId="527A27C8" w:rsidR="00CA320B" w:rsidRPr="00A03A7C" w:rsidRDefault="00F92CEC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CA320B">
              <w:rPr>
                <w:rFonts w:cs="Calibri"/>
              </w:rPr>
              <w:t>,00€</w:t>
            </w:r>
          </w:p>
        </w:tc>
      </w:tr>
      <w:tr w:rsidR="00CA320B" w:rsidRPr="0099149E" w14:paraId="5C51DF37" w14:textId="77777777" w:rsidTr="00A44992">
        <w:trPr>
          <w:jc w:val="center"/>
        </w:trPr>
        <w:tc>
          <w:tcPr>
            <w:tcW w:w="1555" w:type="dxa"/>
            <w:vMerge/>
            <w:vAlign w:val="center"/>
          </w:tcPr>
          <w:p w14:paraId="5DB08E01" w14:textId="77777777" w:rsidR="00CA320B" w:rsidRDefault="00CA320B" w:rsidP="005E54D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594494C7" w14:textId="14ED0759" w:rsidR="00CA320B" w:rsidRDefault="003B4BAA" w:rsidP="005E54D5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Σετ</w:t>
            </w:r>
            <w:r w:rsidRPr="003B4BAA">
              <w:rPr>
                <w:rFonts w:eastAsia="Times New Roman" w:cs="Calibri"/>
                <w:color w:val="000000"/>
                <w:lang w:eastAsia="el-GR"/>
              </w:rPr>
              <w:t xml:space="preserve"> πόμολα όμοια με της </w:t>
            </w:r>
            <w:r w:rsidR="009932EA" w:rsidRPr="003B4BAA">
              <w:rPr>
                <w:rFonts w:eastAsia="Times New Roman" w:cs="Calibri"/>
                <w:color w:val="000000"/>
                <w:lang w:eastAsia="el-GR"/>
              </w:rPr>
              <w:t>κλειδαριάς</w:t>
            </w:r>
            <w:r w:rsidR="00A4499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A44992" w:rsidRPr="009F559C">
              <w:rPr>
                <w:rFonts w:eastAsia="Times New Roman" w:cs="Calibri"/>
                <w:color w:val="000000"/>
                <w:lang w:eastAsia="el-GR"/>
              </w:rPr>
              <w:t>(επισυνάπτονται φωτογραφίες)</w:t>
            </w:r>
          </w:p>
        </w:tc>
        <w:tc>
          <w:tcPr>
            <w:tcW w:w="1134" w:type="dxa"/>
            <w:vAlign w:val="center"/>
          </w:tcPr>
          <w:p w14:paraId="370C7D05" w14:textId="2292777F" w:rsidR="00CA320B" w:rsidRDefault="003B4BAA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842" w:type="dxa"/>
            <w:vAlign w:val="center"/>
          </w:tcPr>
          <w:p w14:paraId="752503C7" w14:textId="478A4C1F" w:rsidR="00CA320B" w:rsidRPr="00A03A7C" w:rsidRDefault="00A23FC3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40,32€</w:t>
            </w:r>
          </w:p>
        </w:tc>
        <w:tc>
          <w:tcPr>
            <w:tcW w:w="2001" w:type="dxa"/>
            <w:vAlign w:val="center"/>
          </w:tcPr>
          <w:p w14:paraId="280ED6C4" w14:textId="20A2C985" w:rsidR="00CA320B" w:rsidRDefault="003B4BAA" w:rsidP="005E54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CA320B">
              <w:rPr>
                <w:rFonts w:cs="Calibri"/>
              </w:rPr>
              <w:t>,00€</w:t>
            </w:r>
          </w:p>
        </w:tc>
      </w:tr>
      <w:tr w:rsidR="00CA320B" w:rsidRPr="0099149E" w14:paraId="4C1CA1F1" w14:textId="77777777" w:rsidTr="005E54D5">
        <w:trPr>
          <w:trHeight w:val="450"/>
          <w:jc w:val="center"/>
        </w:trPr>
        <w:tc>
          <w:tcPr>
            <w:tcW w:w="4957" w:type="dxa"/>
            <w:gridSpan w:val="2"/>
            <w:vAlign w:val="center"/>
          </w:tcPr>
          <w:p w14:paraId="4BED1BCB" w14:textId="77777777" w:rsidR="00CA320B" w:rsidRPr="00C63D65" w:rsidRDefault="00CA320B" w:rsidP="005E54D5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63D65"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34" w:type="dxa"/>
            <w:vAlign w:val="center"/>
          </w:tcPr>
          <w:p w14:paraId="62501A47" w14:textId="77777777" w:rsidR="00CA320B" w:rsidRDefault="00CA320B" w:rsidP="005E54D5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14:paraId="360D0656" w14:textId="04F66DDB" w:rsidR="00CA320B" w:rsidRPr="00C62C4D" w:rsidRDefault="00A23FC3" w:rsidP="005E54D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274,19€</w:t>
            </w:r>
          </w:p>
        </w:tc>
        <w:tc>
          <w:tcPr>
            <w:tcW w:w="2001" w:type="dxa"/>
            <w:vAlign w:val="center"/>
          </w:tcPr>
          <w:p w14:paraId="2CB8E457" w14:textId="021C0A2A" w:rsidR="00CA320B" w:rsidRPr="00C62C4D" w:rsidRDefault="00C62C4D" w:rsidP="005E54D5">
            <w:pPr>
              <w:jc w:val="center"/>
              <w:rPr>
                <w:rFonts w:cs="Calibri"/>
                <w:b/>
                <w:bCs/>
              </w:rPr>
            </w:pPr>
            <w:r w:rsidRPr="00C62C4D">
              <w:rPr>
                <w:rFonts w:cs="Calibri"/>
                <w:b/>
                <w:bCs/>
              </w:rPr>
              <w:t>3</w:t>
            </w:r>
            <w:r w:rsidR="000350E3">
              <w:rPr>
                <w:rFonts w:cs="Calibri"/>
                <w:b/>
                <w:bCs/>
              </w:rPr>
              <w:t>4</w:t>
            </w:r>
            <w:r w:rsidRPr="00C62C4D">
              <w:rPr>
                <w:rFonts w:cs="Calibri"/>
                <w:b/>
                <w:bCs/>
              </w:rPr>
              <w:t>0,00€</w:t>
            </w:r>
          </w:p>
        </w:tc>
      </w:tr>
    </w:tbl>
    <w:p w14:paraId="63E021BF" w14:textId="287B9B2B" w:rsidR="00CA320B" w:rsidRDefault="00CA320B" w:rsidP="00991B0C">
      <w:pPr>
        <w:spacing w:after="0" w:line="360" w:lineRule="auto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2E6C70EC" w14:textId="7D86AA0E" w:rsidR="00AB3A19" w:rsidRPr="00FA1803" w:rsidRDefault="00AB3A19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</w:pPr>
      <w:r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Οι ενδιαφερόμενοι οικονομικοί φορείς μπορούν να καταθέσουν την προσφορά </w:t>
      </w:r>
      <w:r w:rsidR="005D1A83"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τους</w:t>
      </w:r>
      <w:r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 για το σύνολο της ζητούμενης προμήθειας</w:t>
      </w:r>
      <w:r w:rsidR="005D1A83"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 κάθε ΟΜ</w:t>
      </w:r>
      <w:r w:rsidR="009932EA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Α</w:t>
      </w:r>
      <w:r w:rsidR="005D1A83"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ΔΑΣ.</w:t>
      </w:r>
    </w:p>
    <w:p w14:paraId="1134E567" w14:textId="537E1DF2" w:rsidR="00AB3A19" w:rsidRPr="00FA1803" w:rsidRDefault="00AB3A19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</w:pPr>
      <w:r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Η προμήθεια θα ανατεθεί με τη διαδικασία της απευθείας ανάθεσης και με κριτήριο κατακύρωσης την πλέον συμφέρουσα από οικονομική άποψη προσφορά βάσει τιμής για το σύνολο </w:t>
      </w:r>
      <w:r w:rsidR="005D1A83"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των ειδών κάθε ΟΜΑΔΑΣ </w:t>
      </w:r>
      <w:r w:rsidRPr="00FA180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της ζητούμενης προμήθειας.</w:t>
      </w:r>
    </w:p>
    <w:p w14:paraId="355167D3" w14:textId="77777777" w:rsidR="00AB3A19" w:rsidRPr="00FA1803" w:rsidRDefault="00AB3A19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14:paraId="0F08E777" w14:textId="3FB0F5FA" w:rsidR="00AB3A19" w:rsidRDefault="00A5312C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Διεύθυνση αποστολής προσφορών</w:t>
      </w:r>
      <w:r w:rsidRPr="00A5312C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Εγνατίας 30, 54625, Θεσσαλονίκη</w:t>
      </w:r>
    </w:p>
    <w:p w14:paraId="02D93CD5" w14:textId="1E6260BF" w:rsidR="00A5312C" w:rsidRPr="00A5312C" w:rsidRDefault="00A5312C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Τηλέφωνα επικοινωνίας</w:t>
      </w:r>
      <w:r w:rsidRPr="008F21B9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2316007622</w:t>
      </w:r>
    </w:p>
    <w:p w14:paraId="4B1D85AA" w14:textId="77777777" w:rsidR="00AB3A19" w:rsidRPr="00FA1803" w:rsidRDefault="00AB3A19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FA1803">
        <w:rPr>
          <w:rFonts w:ascii="Calibri" w:eastAsia="Times New Roman" w:hAnsi="Calibri" w:cs="Calibri"/>
          <w:sz w:val="24"/>
          <w:szCs w:val="24"/>
          <w:lang w:val="en-US" w:eastAsia="el-GR"/>
        </w:rPr>
        <w:t>Fax</w:t>
      </w: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: 2310526150</w:t>
      </w:r>
    </w:p>
    <w:p w14:paraId="469DBA07" w14:textId="77777777" w:rsidR="00AB3A19" w:rsidRPr="007C11E2" w:rsidRDefault="00AB3A19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color w:val="3E3939"/>
          <w:sz w:val="24"/>
          <w:szCs w:val="24"/>
          <w:lang w:eastAsia="el-GR"/>
        </w:rPr>
      </w:pP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Ηλεκτρονική Διεύθυνση: </w:t>
      </w:r>
      <w:hyperlink r:id="rId6" w:history="1">
        <w:r w:rsidRPr="007C11E2">
          <w:rPr>
            <w:rFonts w:ascii="Calibri" w:eastAsia="Times New Roman" w:hAnsi="Calibri" w:cs="Calibri"/>
            <w:color w:val="378CC6"/>
            <w:sz w:val="24"/>
            <w:szCs w:val="24"/>
            <w:u w:val="single"/>
            <w:bdr w:val="none" w:sz="0" w:space="0" w:color="auto" w:frame="1"/>
            <w:lang w:eastAsia="el-GR"/>
          </w:rPr>
          <w:t>metoikos.procurement@gmail.com</w:t>
        </w:r>
      </w:hyperlink>
    </w:p>
    <w:p w14:paraId="2BF66E45" w14:textId="253ED904" w:rsidR="00AB3A19" w:rsidRDefault="00AB3A19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 xml:space="preserve">Ημερομηνία λήψης της προσφοράς από την ΑΡΣΙΣ  το αργότερο έως την </w:t>
      </w:r>
      <w:r w:rsidR="00A5312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15</w:t>
      </w:r>
      <w:r w:rsidR="00802570" w:rsidRPr="00FA180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/</w:t>
      </w:r>
      <w:r w:rsidR="00FA1803" w:rsidRPr="00FA180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11</w:t>
      </w:r>
      <w:r w:rsidRPr="00FA180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/2019</w:t>
      </w: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 xml:space="preserve"> ώρα 1</w:t>
      </w:r>
      <w:r w:rsidR="00802570" w:rsidRPr="00FA1803">
        <w:rPr>
          <w:rFonts w:ascii="Calibri" w:eastAsia="Times New Roman" w:hAnsi="Calibri" w:cs="Calibri"/>
          <w:sz w:val="24"/>
          <w:szCs w:val="24"/>
          <w:lang w:eastAsia="el-GR"/>
        </w:rPr>
        <w:t>5</w:t>
      </w: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.00 μ.μ.</w:t>
      </w:r>
    </w:p>
    <w:p w14:paraId="7718321C" w14:textId="4909464B" w:rsidR="00A5312C" w:rsidRPr="00FA1803" w:rsidRDefault="00A5312C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Περίοδος υλοποίησης </w:t>
      </w:r>
      <w:r w:rsidR="009A468F">
        <w:rPr>
          <w:rFonts w:ascii="Calibri" w:eastAsia="Times New Roman" w:hAnsi="Calibri" w:cs="Calibri"/>
          <w:sz w:val="24"/>
          <w:szCs w:val="24"/>
          <w:lang w:eastAsia="el-GR"/>
        </w:rPr>
        <w:t xml:space="preserve">προγράμματος από 01/01/2019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έως 31/12/2019</w:t>
      </w:r>
    </w:p>
    <w:p w14:paraId="27F10ABC" w14:textId="77777777" w:rsidR="00AB3A19" w:rsidRPr="007C11E2" w:rsidRDefault="00AB3A19" w:rsidP="00AB3A19">
      <w:pPr>
        <w:shd w:val="clear" w:color="auto" w:fill="FFFFFF"/>
        <w:spacing w:after="120" w:line="300" w:lineRule="atLeast"/>
        <w:jc w:val="both"/>
        <w:textAlignment w:val="baseline"/>
        <w:rPr>
          <w:rFonts w:ascii="Calibri" w:eastAsia="Times New Roman" w:hAnsi="Calibri" w:cs="Calibri"/>
          <w:color w:val="3E3939"/>
          <w:sz w:val="24"/>
          <w:szCs w:val="24"/>
          <w:lang w:eastAsia="el-GR"/>
        </w:rPr>
      </w:pP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site</w:t>
      </w:r>
      <w:proofErr w:type="spellEnd"/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 xml:space="preserve"> της </w:t>
      </w:r>
      <w:proofErr w:type="spellStart"/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Άρσις</w:t>
      </w:r>
      <w:proofErr w:type="spellEnd"/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 </w:t>
      </w:r>
      <w:hyperlink r:id="rId7" w:history="1">
        <w:r w:rsidRPr="007C11E2">
          <w:rPr>
            <w:rFonts w:ascii="Calibri" w:eastAsia="Times New Roman" w:hAnsi="Calibri" w:cs="Calibri"/>
            <w:color w:val="378CC6"/>
            <w:sz w:val="24"/>
            <w:szCs w:val="24"/>
            <w:u w:val="single"/>
            <w:bdr w:val="none" w:sz="0" w:space="0" w:color="auto" w:frame="1"/>
            <w:lang w:eastAsia="el-GR"/>
          </w:rPr>
          <w:t>www.arsis.gr</w:t>
        </w:r>
      </w:hyperlink>
      <w:r>
        <w:rPr>
          <w:rFonts w:ascii="Calibri" w:eastAsia="Times New Roman" w:hAnsi="Calibri" w:cs="Calibri"/>
          <w:color w:val="3E3939"/>
          <w:sz w:val="24"/>
          <w:szCs w:val="24"/>
          <w:lang w:eastAsia="el-GR"/>
        </w:rPr>
        <w:t> </w:t>
      </w:r>
      <w:r w:rsidRPr="00FA1803">
        <w:rPr>
          <w:rFonts w:ascii="Calibri" w:eastAsia="Times New Roman" w:hAnsi="Calibri" w:cs="Calibri"/>
          <w:sz w:val="24"/>
          <w:szCs w:val="24"/>
          <w:lang w:eastAsia="el-GR"/>
        </w:rPr>
        <w:t>ή στο τηλέφωνο: 2316009357</w:t>
      </w:r>
    </w:p>
    <w:p w14:paraId="65359494" w14:textId="77777777" w:rsidR="00B764DE" w:rsidRDefault="007955F8" w:rsidP="00443E97">
      <w:pPr>
        <w:spacing w:after="120" w:line="360" w:lineRule="auto"/>
      </w:pPr>
    </w:p>
    <w:sectPr w:rsidR="00B764DE" w:rsidSect="00443E9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540B"/>
    <w:multiLevelType w:val="multilevel"/>
    <w:tmpl w:val="D70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3D"/>
    <w:rsid w:val="000350E3"/>
    <w:rsid w:val="00042AF1"/>
    <w:rsid w:val="0008033D"/>
    <w:rsid w:val="000C3307"/>
    <w:rsid w:val="000C4CE8"/>
    <w:rsid w:val="000D7F86"/>
    <w:rsid w:val="00102FFC"/>
    <w:rsid w:val="0012469F"/>
    <w:rsid w:val="001513F3"/>
    <w:rsid w:val="001E11B7"/>
    <w:rsid w:val="00214961"/>
    <w:rsid w:val="00260DAE"/>
    <w:rsid w:val="002E7889"/>
    <w:rsid w:val="003B02AF"/>
    <w:rsid w:val="003B4BAA"/>
    <w:rsid w:val="003E5584"/>
    <w:rsid w:val="003F7F1E"/>
    <w:rsid w:val="00426150"/>
    <w:rsid w:val="00443E97"/>
    <w:rsid w:val="00460815"/>
    <w:rsid w:val="00496EAA"/>
    <w:rsid w:val="004C2E67"/>
    <w:rsid w:val="004E3006"/>
    <w:rsid w:val="004F64BF"/>
    <w:rsid w:val="00512B0A"/>
    <w:rsid w:val="005D1A83"/>
    <w:rsid w:val="005D4500"/>
    <w:rsid w:val="00685113"/>
    <w:rsid w:val="00691640"/>
    <w:rsid w:val="006E7256"/>
    <w:rsid w:val="007152F4"/>
    <w:rsid w:val="00733143"/>
    <w:rsid w:val="00783C48"/>
    <w:rsid w:val="007915A5"/>
    <w:rsid w:val="007955F8"/>
    <w:rsid w:val="007C6E66"/>
    <w:rsid w:val="007E693C"/>
    <w:rsid w:val="00802570"/>
    <w:rsid w:val="008127AE"/>
    <w:rsid w:val="00842280"/>
    <w:rsid w:val="008E2DA1"/>
    <w:rsid w:val="008E38EA"/>
    <w:rsid w:val="008F21B9"/>
    <w:rsid w:val="009256BE"/>
    <w:rsid w:val="00936C53"/>
    <w:rsid w:val="00991B0C"/>
    <w:rsid w:val="009932EA"/>
    <w:rsid w:val="009A468F"/>
    <w:rsid w:val="009B72C0"/>
    <w:rsid w:val="009B7FA8"/>
    <w:rsid w:val="009F559C"/>
    <w:rsid w:val="00A03A7C"/>
    <w:rsid w:val="00A1124B"/>
    <w:rsid w:val="00A23FC3"/>
    <w:rsid w:val="00A32FF9"/>
    <w:rsid w:val="00A44992"/>
    <w:rsid w:val="00A5312C"/>
    <w:rsid w:val="00AB3A19"/>
    <w:rsid w:val="00C073D2"/>
    <w:rsid w:val="00C62C4D"/>
    <w:rsid w:val="00C63D65"/>
    <w:rsid w:val="00C90005"/>
    <w:rsid w:val="00CA320B"/>
    <w:rsid w:val="00D00DA1"/>
    <w:rsid w:val="00D038D1"/>
    <w:rsid w:val="00D334A0"/>
    <w:rsid w:val="00DE189D"/>
    <w:rsid w:val="00E42CD6"/>
    <w:rsid w:val="00E8325D"/>
    <w:rsid w:val="00EA3DB2"/>
    <w:rsid w:val="00EA61FF"/>
    <w:rsid w:val="00F92CEC"/>
    <w:rsid w:val="00FA1803"/>
    <w:rsid w:val="00FA2EED"/>
    <w:rsid w:val="00FB5065"/>
    <w:rsid w:val="00FC58B5"/>
    <w:rsid w:val="00FC600A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14F6"/>
  <w15:chartTrackingRefBased/>
  <w15:docId w15:val="{38BC1374-50E0-4A6C-8BAA-047BC77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3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91B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1B0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9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uiPriority w:val="39"/>
    <w:rsid w:val="00AB3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s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ikos.procurem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My</cp:lastModifiedBy>
  <cp:revision>113</cp:revision>
  <cp:lastPrinted>2017-11-06T09:04:00Z</cp:lastPrinted>
  <dcterms:created xsi:type="dcterms:W3CDTF">2019-09-02T11:30:00Z</dcterms:created>
  <dcterms:modified xsi:type="dcterms:W3CDTF">2019-11-08T12:15:00Z</dcterms:modified>
</cp:coreProperties>
</file>