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A2C4" w14:textId="77777777" w:rsidR="00381F86" w:rsidRDefault="00381F86" w:rsidP="00A935E0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14:paraId="4E6A83FA" w14:textId="7934E27A" w:rsidR="00A935E0" w:rsidRPr="00D02B58" w:rsidRDefault="00A935E0" w:rsidP="00A935E0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D02B58">
        <w:rPr>
          <w:rFonts w:eastAsia="Times New Roman" w:cstheme="minorHAnsi"/>
          <w:b/>
          <w:bCs/>
          <w:sz w:val="24"/>
          <w:szCs w:val="24"/>
          <w:lang w:eastAsia="el-GR"/>
        </w:rPr>
        <w:t>Για την απε</w:t>
      </w:r>
      <w:r w:rsidR="00D02B58">
        <w:rPr>
          <w:rFonts w:eastAsia="Times New Roman" w:cstheme="minorHAnsi"/>
          <w:b/>
          <w:bCs/>
          <w:sz w:val="24"/>
          <w:szCs w:val="24"/>
          <w:lang w:eastAsia="el-GR"/>
        </w:rPr>
        <w:t>υθείας ανάθεση παροχή</w:t>
      </w:r>
      <w:r w:rsidR="00512AC7"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="00D02B5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υδραυλικών εργασιών</w:t>
      </w:r>
      <w:r w:rsidR="00512AC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μετά των αντίστοιχων απαιτούμενων υλικών</w:t>
      </w:r>
      <w:r w:rsidR="00D02B5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D02B5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συνολικής προϋπολογιζόμενης δαπάνης </w:t>
      </w:r>
      <w:r w:rsidR="00D02B58" w:rsidRPr="00D02B5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967,75 </w:t>
      </w:r>
      <w:r w:rsidRPr="00D02B58">
        <w:rPr>
          <w:rFonts w:eastAsia="Times New Roman" w:cstheme="minorHAnsi"/>
          <w:b/>
          <w:bCs/>
          <w:sz w:val="24"/>
          <w:szCs w:val="24"/>
          <w:lang w:eastAsia="el-GR"/>
        </w:rPr>
        <w:t>ευρώ  χωρίς ΦΠΑ και</w:t>
      </w:r>
      <w:r w:rsidR="00D02B5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1.200</w:t>
      </w:r>
      <w:r w:rsidRPr="00D02B58">
        <w:rPr>
          <w:rFonts w:eastAsia="Times New Roman" w:cstheme="minorHAnsi"/>
          <w:b/>
          <w:bCs/>
          <w:sz w:val="24"/>
          <w:szCs w:val="24"/>
          <w:lang w:eastAsia="el-GR"/>
        </w:rPr>
        <w:t>,00 ευρώ συμπεριλαμβανομένου του Φ.Π.Α.</w:t>
      </w:r>
    </w:p>
    <w:p w14:paraId="5B4D449E" w14:textId="6DA8272D" w:rsidR="00A935E0" w:rsidRPr="00D02B58" w:rsidRDefault="00A935E0" w:rsidP="00A935E0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eastAsia="Times New Roman" w:cstheme="minorHAnsi"/>
          <w:bCs/>
          <w:sz w:val="24"/>
          <w:szCs w:val="24"/>
          <w:lang w:val="el-GR" w:eastAsia="el-GR"/>
        </w:rPr>
      </w:pP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Οι ενδιαφερόμενοι οικονομικοί φορείς μπορούν να καταθέσουν την προσφορά τους για </w:t>
      </w:r>
      <w:r w:rsid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το σύνολο </w:t>
      </w: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>των ζητούμενων υπηρεσιών.</w:t>
      </w:r>
    </w:p>
    <w:p w14:paraId="39111C13" w14:textId="50C3703B" w:rsidR="00A935E0" w:rsidRPr="00D02B58" w:rsidRDefault="00312122" w:rsidP="00312122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eastAsia="Times New Roman" w:cstheme="minorHAnsi"/>
          <w:bCs/>
          <w:sz w:val="24"/>
          <w:szCs w:val="24"/>
          <w:lang w:val="el-GR" w:eastAsia="el-GR"/>
        </w:rPr>
      </w:pP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Η κατακύρωση της προμήθειας θα  γίνει στον προσφέροντα τη χαμηλότερη τιμή προσφοράς για το </w:t>
      </w:r>
      <w:r w:rsidR="00D02B58">
        <w:rPr>
          <w:rFonts w:eastAsia="Times New Roman" w:cstheme="minorHAnsi"/>
          <w:bCs/>
          <w:sz w:val="24"/>
          <w:szCs w:val="24"/>
          <w:lang w:val="el-GR" w:eastAsia="el-GR"/>
        </w:rPr>
        <w:t>σύνολο των υπηρεσιών</w:t>
      </w:r>
      <w:r w:rsidR="00381F86">
        <w:rPr>
          <w:rFonts w:eastAsia="Times New Roman" w:cstheme="minorHAnsi"/>
          <w:bCs/>
          <w:sz w:val="24"/>
          <w:szCs w:val="24"/>
          <w:lang w:val="el-GR" w:eastAsia="el-GR"/>
        </w:rPr>
        <w:t xml:space="preserve"> μετά των αντίστοιχων απαιτούμενων υλικών</w:t>
      </w:r>
      <w:bookmarkStart w:id="0" w:name="_GoBack"/>
      <w:bookmarkEnd w:id="0"/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>.</w:t>
      </w:r>
    </w:p>
    <w:p w14:paraId="70293722" w14:textId="0DCA3C1F" w:rsidR="00915A3F" w:rsidRPr="00D02B58" w:rsidRDefault="00915A3F" w:rsidP="00A935E0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eastAsia="Times New Roman" w:cstheme="minorHAnsi"/>
          <w:bCs/>
          <w:sz w:val="24"/>
          <w:szCs w:val="24"/>
          <w:lang w:val="el-GR" w:eastAsia="el-GR"/>
        </w:rPr>
      </w:pP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>Προσφορές που αφορού</w:t>
      </w:r>
      <w:r w:rsidR="00A935E0" w:rsidRPr="00D02B58">
        <w:rPr>
          <w:rFonts w:eastAsia="Times New Roman" w:cstheme="minorHAnsi"/>
          <w:bCs/>
          <w:sz w:val="24"/>
          <w:szCs w:val="24"/>
          <w:lang w:val="el-GR" w:eastAsia="el-GR"/>
        </w:rPr>
        <w:t>ν μέρος των ζητούμενων</w:t>
      </w: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 υπηρεσιών απορρίπτονται ως απαράδεκτες.</w:t>
      </w:r>
    </w:p>
    <w:p w14:paraId="7834F7AD" w14:textId="3BBBA582" w:rsidR="009B045F" w:rsidRPr="00D02B58" w:rsidRDefault="0015217D" w:rsidP="00A935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>Η προσφορά</w:t>
      </w:r>
      <w:r w:rsidR="00915A3F"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 τ</w:t>
      </w:r>
      <w:r w:rsidR="003B345C" w:rsidRPr="00D02B58">
        <w:rPr>
          <w:rFonts w:eastAsia="Times New Roman" w:cstheme="minorHAnsi"/>
          <w:bCs/>
          <w:sz w:val="24"/>
          <w:szCs w:val="24"/>
          <w:lang w:val="el-GR" w:eastAsia="el-GR"/>
        </w:rPr>
        <w:t>ου</w:t>
      </w:r>
      <w:r w:rsidR="00915A3F"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 υποψηφί</w:t>
      </w:r>
      <w:r w:rsidR="003B345C" w:rsidRPr="00D02B58">
        <w:rPr>
          <w:rFonts w:eastAsia="Times New Roman" w:cstheme="minorHAnsi"/>
          <w:bCs/>
          <w:sz w:val="24"/>
          <w:szCs w:val="24"/>
          <w:lang w:val="el-GR" w:eastAsia="el-GR"/>
        </w:rPr>
        <w:t>ου</w:t>
      </w:r>
      <w:r w:rsidR="00915A3F"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 αναδό</w:t>
      </w:r>
      <w:r w:rsidR="003B345C" w:rsidRPr="00D02B58">
        <w:rPr>
          <w:rFonts w:eastAsia="Times New Roman" w:cstheme="minorHAnsi"/>
          <w:bCs/>
          <w:sz w:val="24"/>
          <w:szCs w:val="24"/>
          <w:lang w:val="el-GR" w:eastAsia="el-GR"/>
        </w:rPr>
        <w:t>χου</w:t>
      </w:r>
      <w:r w:rsidR="00915A3F"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 </w:t>
      </w: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ισχύει </w:t>
      </w:r>
      <w:r w:rsidR="003B345C"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και τον δεσμεύει </w:t>
      </w: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μέχρι </w:t>
      </w:r>
      <w:r w:rsidR="003B345C" w:rsidRPr="00D02B58">
        <w:rPr>
          <w:rFonts w:eastAsia="Times New Roman" w:cstheme="minorHAnsi"/>
          <w:bCs/>
          <w:sz w:val="24"/>
          <w:szCs w:val="24"/>
          <w:lang w:val="el-GR" w:eastAsia="el-GR"/>
        </w:rPr>
        <w:t xml:space="preserve">την </w:t>
      </w:r>
      <w:r w:rsidR="00C46F04">
        <w:rPr>
          <w:rFonts w:eastAsia="Times New Roman" w:cstheme="minorHAnsi"/>
          <w:bCs/>
          <w:sz w:val="24"/>
          <w:szCs w:val="24"/>
          <w:lang w:val="el-GR" w:eastAsia="el-GR"/>
        </w:rPr>
        <w:t>13</w:t>
      </w:r>
      <w:r w:rsidR="00F60F13" w:rsidRPr="00D02B58">
        <w:rPr>
          <w:rFonts w:eastAsia="Times New Roman" w:cstheme="minorHAnsi"/>
          <w:bCs/>
          <w:sz w:val="24"/>
          <w:szCs w:val="24"/>
          <w:lang w:val="el-GR" w:eastAsia="el-GR"/>
        </w:rPr>
        <w:t>/0</w:t>
      </w:r>
      <w:r w:rsidR="00C46F04">
        <w:rPr>
          <w:rFonts w:eastAsia="Times New Roman" w:cstheme="minorHAnsi"/>
          <w:bCs/>
          <w:sz w:val="24"/>
          <w:szCs w:val="24"/>
          <w:lang w:val="el-GR" w:eastAsia="el-GR"/>
        </w:rPr>
        <w:t>7</w:t>
      </w: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>/201</w:t>
      </w:r>
      <w:r w:rsidR="003B23CF" w:rsidRPr="00D02B58">
        <w:rPr>
          <w:rFonts w:eastAsia="Times New Roman" w:cstheme="minorHAnsi"/>
          <w:bCs/>
          <w:sz w:val="24"/>
          <w:szCs w:val="24"/>
          <w:lang w:val="el-GR" w:eastAsia="el-GR"/>
        </w:rPr>
        <w:t>8</w:t>
      </w:r>
      <w:r w:rsidRPr="00D02B58">
        <w:rPr>
          <w:rFonts w:eastAsia="Times New Roman" w:cstheme="minorHAnsi"/>
          <w:bCs/>
          <w:sz w:val="24"/>
          <w:szCs w:val="24"/>
          <w:lang w:val="el-GR" w:eastAsia="el-GR"/>
        </w:rPr>
        <w:t>.</w:t>
      </w:r>
    </w:p>
    <w:p w14:paraId="0E2637A5" w14:textId="1A6FA415" w:rsidR="009434D0" w:rsidRPr="00D02B58" w:rsidRDefault="00312122" w:rsidP="00312122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  <w:lang w:val="el-GR"/>
        </w:rPr>
      </w:pPr>
      <w:r w:rsidRPr="00D02B58">
        <w:rPr>
          <w:rFonts w:cstheme="minorHAnsi"/>
          <w:sz w:val="24"/>
          <w:szCs w:val="24"/>
          <w:lang w:val="el-GR"/>
        </w:rPr>
        <w:t>Η παροχή των ζητούμενων υπηρεσιών μετά των αντίστοιχων υλικών</w:t>
      </w:r>
      <w:r w:rsidR="0048698D" w:rsidRPr="00D02B58">
        <w:rPr>
          <w:rFonts w:cstheme="minorHAnsi"/>
          <w:sz w:val="24"/>
          <w:szCs w:val="24"/>
          <w:lang w:val="el-GR"/>
        </w:rPr>
        <w:t xml:space="preserve"> θα γίνεται στην Δομή</w:t>
      </w:r>
      <w:r w:rsidR="000B1ADB" w:rsidRPr="00D02B58">
        <w:rPr>
          <w:rFonts w:cstheme="minorHAnsi"/>
          <w:sz w:val="24"/>
          <w:szCs w:val="24"/>
          <w:lang w:val="el-GR"/>
        </w:rPr>
        <w:t xml:space="preserve"> </w:t>
      </w:r>
      <w:r w:rsidR="00D02B58">
        <w:rPr>
          <w:rFonts w:cstheme="minorHAnsi"/>
          <w:sz w:val="24"/>
          <w:szCs w:val="24"/>
          <w:lang w:val="el-GR"/>
        </w:rPr>
        <w:t>Ταγαράδων Θεσσαλονίκης</w:t>
      </w:r>
      <w:r w:rsidR="00915A3F" w:rsidRPr="00D02B58">
        <w:rPr>
          <w:rFonts w:cstheme="minorHAnsi"/>
          <w:sz w:val="24"/>
          <w:szCs w:val="24"/>
          <w:lang w:val="el-GR"/>
        </w:rPr>
        <w:t>, κατόπιν συνεννόησης με τη Δομή</w:t>
      </w:r>
      <w:r w:rsidR="00D02B58">
        <w:rPr>
          <w:rFonts w:cstheme="minorHAnsi"/>
          <w:sz w:val="24"/>
          <w:szCs w:val="24"/>
          <w:lang w:val="el-GR"/>
        </w:rPr>
        <w:t xml:space="preserve"> Ταγαράδων</w:t>
      </w:r>
      <w:r w:rsidR="00915A3F" w:rsidRPr="00D02B58">
        <w:rPr>
          <w:rFonts w:cstheme="minorHAnsi"/>
          <w:sz w:val="24"/>
          <w:szCs w:val="24"/>
          <w:lang w:val="el-GR"/>
        </w:rPr>
        <w:t xml:space="preserve">, </w:t>
      </w:r>
      <w:r w:rsidR="00352798" w:rsidRPr="00D02B58">
        <w:rPr>
          <w:rFonts w:cstheme="minorHAnsi"/>
          <w:sz w:val="24"/>
          <w:szCs w:val="24"/>
          <w:lang w:val="el-GR"/>
        </w:rPr>
        <w:t>μετά</w:t>
      </w:r>
      <w:r w:rsidR="00915A3F" w:rsidRPr="00D02B58">
        <w:rPr>
          <w:rFonts w:cstheme="minorHAnsi"/>
          <w:sz w:val="24"/>
          <w:szCs w:val="24"/>
          <w:lang w:val="el-GR"/>
        </w:rPr>
        <w:t xml:space="preserve"> από την ανάθεση της σύμβασης στον μειοδότη ανάδοχο  </w:t>
      </w:r>
      <w:r w:rsidR="00D02B58">
        <w:rPr>
          <w:rFonts w:cstheme="minorHAnsi"/>
          <w:sz w:val="24"/>
          <w:szCs w:val="24"/>
          <w:lang w:val="el-GR"/>
        </w:rPr>
        <w:t>και εντός προθεσμίας 10</w:t>
      </w:r>
      <w:r w:rsidR="00C831C8" w:rsidRPr="00D02B58">
        <w:rPr>
          <w:rFonts w:cstheme="minorHAnsi"/>
          <w:sz w:val="24"/>
          <w:szCs w:val="24"/>
          <w:lang w:val="el-GR"/>
        </w:rPr>
        <w:t xml:space="preserve"> ημερών , η οποία μπορεί να παραταθεί μια φορά για 5 επιπλέον ημέρες . </w:t>
      </w:r>
    </w:p>
    <w:p w14:paraId="4EB345D7" w14:textId="36EAD487" w:rsidR="009B045F" w:rsidRPr="00D02B58" w:rsidRDefault="009434D0" w:rsidP="00A935E0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  <w:lang w:val="el-GR"/>
        </w:rPr>
      </w:pPr>
      <w:r w:rsidRPr="00D02B58">
        <w:rPr>
          <w:rFonts w:cstheme="minorHAnsi"/>
          <w:sz w:val="24"/>
          <w:szCs w:val="24"/>
          <w:lang w:val="el-GR"/>
        </w:rPr>
        <w:t xml:space="preserve">Η σύμβαση </w:t>
      </w:r>
      <w:r w:rsidR="00EC2E65" w:rsidRPr="00D02B58">
        <w:rPr>
          <w:rFonts w:cstheme="minorHAnsi"/>
          <w:sz w:val="24"/>
          <w:szCs w:val="24"/>
          <w:lang w:val="el-GR"/>
        </w:rPr>
        <w:t>που θα υπογραφεί</w:t>
      </w:r>
      <w:r w:rsidR="003F06C6" w:rsidRPr="00D02B58">
        <w:rPr>
          <w:rFonts w:cstheme="minorHAnsi"/>
          <w:sz w:val="24"/>
          <w:szCs w:val="24"/>
          <w:lang w:val="el-GR"/>
        </w:rPr>
        <w:t xml:space="preserve"> </w:t>
      </w:r>
      <w:r w:rsidR="009B045F" w:rsidRPr="00D02B58">
        <w:rPr>
          <w:rFonts w:cstheme="minorHAnsi"/>
          <w:sz w:val="24"/>
          <w:szCs w:val="24"/>
          <w:lang w:val="el-GR"/>
        </w:rPr>
        <w:t xml:space="preserve">μπορεί να τροποποιηθεί </w:t>
      </w:r>
      <w:r w:rsidR="00584693" w:rsidRPr="00D02B58">
        <w:rPr>
          <w:rFonts w:cstheme="minorHAnsi"/>
          <w:sz w:val="24"/>
          <w:szCs w:val="24"/>
          <w:lang w:val="el-GR"/>
        </w:rPr>
        <w:t>κατά τη διάρκεια υλοποίησής της και κατόπιν αιτήματος της ΑΡΣΙΣ σ</w:t>
      </w:r>
      <w:r w:rsidR="009B045F" w:rsidRPr="00D02B58">
        <w:rPr>
          <w:rFonts w:cstheme="minorHAnsi"/>
          <w:sz w:val="24"/>
          <w:szCs w:val="24"/>
          <w:lang w:val="el-GR"/>
        </w:rPr>
        <w:t>ύμφωνα με τους όρους και τις προϋποθέσεις του ν. 4412/2016</w:t>
      </w:r>
    </w:p>
    <w:p w14:paraId="4E8B31EE" w14:textId="4A58D7FF" w:rsidR="0048698D" w:rsidRPr="00D02B58" w:rsidRDefault="00EC2E65" w:rsidP="00A935E0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  <w:lang w:val="el-GR"/>
        </w:rPr>
      </w:pPr>
      <w:r w:rsidRPr="00D02B58">
        <w:rPr>
          <w:rFonts w:cstheme="minorHAnsi"/>
          <w:sz w:val="24"/>
          <w:szCs w:val="24"/>
          <w:lang w:val="el-GR"/>
        </w:rPr>
        <w:t xml:space="preserve">Η εκχώρηση των υποχρεώσεων και των δικαιωμάτων του σε τρίτους ΑΠΑΓΟΡΕΥΕΤΑΙ. </w:t>
      </w:r>
    </w:p>
    <w:p w14:paraId="4D0755B8" w14:textId="32785B68" w:rsidR="007023DA" w:rsidRPr="00D02B58" w:rsidRDefault="000E0786" w:rsidP="00A935E0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  <w:lang w:val="el-GR"/>
        </w:rPr>
      </w:pPr>
      <w:r w:rsidRPr="00D02B58">
        <w:rPr>
          <w:rFonts w:cstheme="minorHAnsi"/>
          <w:sz w:val="24"/>
          <w:szCs w:val="24"/>
          <w:lang w:val="el-GR"/>
        </w:rPr>
        <w:t>Η ΑΡΣΙΣ θ</w:t>
      </w:r>
      <w:r w:rsidR="00FE7C99" w:rsidRPr="00D02B58">
        <w:rPr>
          <w:rFonts w:cstheme="minorHAnsi"/>
          <w:sz w:val="24"/>
          <w:szCs w:val="24"/>
          <w:lang w:val="el-GR"/>
        </w:rPr>
        <w:t>α καταβάλλει την αξία των ειδών</w:t>
      </w:r>
      <w:r w:rsidR="00584693" w:rsidRPr="00D02B58">
        <w:rPr>
          <w:rFonts w:cstheme="minorHAnsi"/>
          <w:sz w:val="24"/>
          <w:szCs w:val="24"/>
          <w:lang w:val="el-GR"/>
        </w:rPr>
        <w:t xml:space="preserve"> και υπηρεσιών</w:t>
      </w:r>
      <w:r w:rsidRPr="00D02B58">
        <w:rPr>
          <w:rFonts w:cstheme="minorHAnsi"/>
          <w:sz w:val="24"/>
          <w:szCs w:val="24"/>
          <w:lang w:val="el-GR"/>
        </w:rPr>
        <w:t>, που θα προμηθευτεί στα πλαίσια της παρούσας πρόσκλησης</w:t>
      </w:r>
      <w:r w:rsidR="00584693" w:rsidRPr="00D02B58">
        <w:rPr>
          <w:rFonts w:cstheme="minorHAnsi"/>
          <w:sz w:val="24"/>
          <w:szCs w:val="24"/>
          <w:lang w:val="el-GR"/>
        </w:rPr>
        <w:t xml:space="preserve">, εφόσον έχει γίνει οριστική παράδοση και παραλαβή του συνόλου της προμήθειας από τα αρμόδια όργανα της ΑΡΣΙΣ και </w:t>
      </w:r>
      <w:r w:rsidR="00FE7C99" w:rsidRPr="00D02B58">
        <w:rPr>
          <w:rFonts w:cstheme="minorHAnsi"/>
          <w:sz w:val="24"/>
          <w:szCs w:val="24"/>
          <w:lang w:val="el-GR"/>
        </w:rPr>
        <w:t xml:space="preserve">εντός </w:t>
      </w:r>
      <w:r w:rsidR="00D02B58">
        <w:rPr>
          <w:rFonts w:cstheme="minorHAnsi"/>
          <w:sz w:val="24"/>
          <w:szCs w:val="24"/>
          <w:lang w:val="el-GR"/>
        </w:rPr>
        <w:t>είκοσι</w:t>
      </w:r>
      <w:r w:rsidR="003E33AA" w:rsidRPr="00D02B58">
        <w:rPr>
          <w:rFonts w:cstheme="minorHAnsi"/>
          <w:sz w:val="24"/>
          <w:szCs w:val="24"/>
          <w:lang w:val="el-GR"/>
        </w:rPr>
        <w:t xml:space="preserve"> (</w:t>
      </w:r>
      <w:r w:rsidR="00D02B58">
        <w:rPr>
          <w:rFonts w:cstheme="minorHAnsi"/>
          <w:sz w:val="24"/>
          <w:szCs w:val="24"/>
          <w:lang w:val="el-GR"/>
        </w:rPr>
        <w:t>2</w:t>
      </w:r>
      <w:r w:rsidR="003E33AA" w:rsidRPr="00D02B58">
        <w:rPr>
          <w:rFonts w:cstheme="minorHAnsi"/>
          <w:sz w:val="24"/>
          <w:szCs w:val="24"/>
          <w:lang w:val="el-GR"/>
        </w:rPr>
        <w:t>0</w:t>
      </w:r>
      <w:r w:rsidRPr="00D02B58">
        <w:rPr>
          <w:rFonts w:cstheme="minorHAnsi"/>
          <w:sz w:val="24"/>
          <w:szCs w:val="24"/>
          <w:lang w:val="el-GR"/>
        </w:rPr>
        <w:t xml:space="preserve">) ημερών την έκδοση </w:t>
      </w:r>
      <w:r w:rsidR="00E904A8" w:rsidRPr="00D02B58">
        <w:rPr>
          <w:rFonts w:cstheme="minorHAnsi"/>
          <w:sz w:val="24"/>
          <w:szCs w:val="24"/>
          <w:lang w:val="el-GR"/>
        </w:rPr>
        <w:t xml:space="preserve">και υποβολή </w:t>
      </w:r>
      <w:r w:rsidRPr="00D02B58">
        <w:rPr>
          <w:rFonts w:cstheme="minorHAnsi"/>
          <w:sz w:val="24"/>
          <w:szCs w:val="24"/>
          <w:lang w:val="el-GR"/>
        </w:rPr>
        <w:t>α</w:t>
      </w:r>
      <w:r w:rsidR="00FE7C99" w:rsidRPr="00D02B58">
        <w:rPr>
          <w:rFonts w:cstheme="minorHAnsi"/>
          <w:sz w:val="24"/>
          <w:szCs w:val="24"/>
          <w:lang w:val="el-GR"/>
        </w:rPr>
        <w:t xml:space="preserve">πό τον προμηθευτή των παρακάτω </w:t>
      </w:r>
      <w:r w:rsidRPr="00D02B58">
        <w:rPr>
          <w:rFonts w:cstheme="minorHAnsi"/>
          <w:sz w:val="24"/>
          <w:szCs w:val="24"/>
          <w:lang w:val="el-GR"/>
        </w:rPr>
        <w:t xml:space="preserve">δικαιολογητικών πληρωμής: </w:t>
      </w:r>
    </w:p>
    <w:p w14:paraId="7657BA28" w14:textId="3ED834BE" w:rsidR="000B551B" w:rsidRPr="00D02B58" w:rsidRDefault="000B551B" w:rsidP="003C47C6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D02B58">
        <w:rPr>
          <w:rFonts w:cstheme="minorHAnsi"/>
          <w:b/>
          <w:sz w:val="24"/>
          <w:szCs w:val="24"/>
          <w:lang w:val="el-GR"/>
        </w:rPr>
        <w:lastRenderedPageBreak/>
        <w:t xml:space="preserve">Τιμολόγιο-Δελτίο Αποστολής, στο οποίο να αναγράφονται το είδος, η ποσότητα, η τιμή </w:t>
      </w:r>
      <w:r w:rsidR="00B37B49" w:rsidRPr="00D02B58">
        <w:rPr>
          <w:rFonts w:cstheme="minorHAnsi"/>
          <w:b/>
          <w:sz w:val="24"/>
          <w:szCs w:val="24"/>
          <w:lang w:val="el-GR"/>
        </w:rPr>
        <w:t>μονάδας</w:t>
      </w:r>
      <w:r w:rsidRPr="00D02B58">
        <w:rPr>
          <w:rFonts w:cstheme="minorHAnsi"/>
          <w:b/>
          <w:sz w:val="24"/>
          <w:szCs w:val="24"/>
          <w:lang w:val="el-GR"/>
        </w:rPr>
        <w:t xml:space="preserve">, η συνολική αξία των ειδών και οι νόμιμες επιβαρύνσεις </w:t>
      </w:r>
    </w:p>
    <w:p w14:paraId="1E8D8D84" w14:textId="0B58462F" w:rsidR="000B551B" w:rsidRPr="00D02B58" w:rsidRDefault="000B551B" w:rsidP="003C47C6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D02B58">
        <w:rPr>
          <w:rFonts w:cstheme="minorHAnsi"/>
          <w:b/>
          <w:sz w:val="24"/>
          <w:szCs w:val="24"/>
          <w:lang w:val="el-GR"/>
        </w:rPr>
        <w:t>Αποδεικτικό ασφαλιστικής ενημερότητας, σε ισχύ (για ασφαλιστικές εισφορές του προσωπικού),</w:t>
      </w:r>
    </w:p>
    <w:p w14:paraId="5D3BFFB6" w14:textId="59073EB6" w:rsidR="00312122" w:rsidRPr="00D02B58" w:rsidRDefault="000B551B" w:rsidP="003C47C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b/>
          <w:sz w:val="24"/>
          <w:szCs w:val="24"/>
          <w:lang w:val="el-GR"/>
        </w:rPr>
      </w:pPr>
      <w:r w:rsidRPr="00D02B58">
        <w:rPr>
          <w:rFonts w:cstheme="minorHAnsi"/>
          <w:b/>
          <w:sz w:val="24"/>
          <w:szCs w:val="24"/>
          <w:lang w:val="el-GR"/>
        </w:rPr>
        <w:t>Αποδεικτικό ασφαλιστικής ενημερότητας της αρμόδιας υπηρεσίας, μη μισθωτών</w:t>
      </w:r>
      <w:r w:rsidR="00312122" w:rsidRPr="00D02B58">
        <w:rPr>
          <w:rFonts w:cstheme="minorHAnsi"/>
          <w:b/>
          <w:lang w:val="el-GR"/>
        </w:rPr>
        <w:t xml:space="preserve"> </w:t>
      </w:r>
      <w:r w:rsidR="00312122" w:rsidRPr="00D02B58">
        <w:rPr>
          <w:rFonts w:cstheme="minorHAnsi"/>
          <w:b/>
          <w:sz w:val="24"/>
          <w:szCs w:val="24"/>
          <w:lang w:val="el-GR"/>
        </w:rPr>
        <w:t>Ε.Φ.Κ.Α. σε ισχύ</w:t>
      </w:r>
    </w:p>
    <w:p w14:paraId="0138CEF9" w14:textId="77777777" w:rsidR="003C47C6" w:rsidRPr="00D02B58" w:rsidRDefault="003C47C6" w:rsidP="003C47C6">
      <w:pPr>
        <w:pStyle w:val="ListParagraph"/>
        <w:spacing w:line="360" w:lineRule="auto"/>
        <w:ind w:left="1440"/>
        <w:rPr>
          <w:rFonts w:cstheme="minorHAnsi"/>
          <w:b/>
          <w:sz w:val="24"/>
          <w:szCs w:val="24"/>
          <w:lang w:val="el-GR"/>
        </w:rPr>
      </w:pPr>
    </w:p>
    <w:p w14:paraId="02AB9755" w14:textId="7D031215" w:rsidR="00037A73" w:rsidRPr="00D02B58" w:rsidRDefault="00460318" w:rsidP="00A935E0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  <w:lang w:val="el-GR"/>
        </w:rPr>
      </w:pPr>
      <w:r w:rsidRPr="00D02B58">
        <w:rPr>
          <w:rFonts w:cstheme="minorHAnsi"/>
          <w:sz w:val="24"/>
          <w:szCs w:val="24"/>
          <w:lang w:val="el-GR"/>
        </w:rPr>
        <w:t>Τον προμηθευτή βαρύνουν</w:t>
      </w:r>
      <w:r w:rsidR="00584693" w:rsidRPr="00D02B58">
        <w:rPr>
          <w:rFonts w:cstheme="minorHAnsi"/>
          <w:sz w:val="24"/>
          <w:szCs w:val="24"/>
          <w:lang w:val="el-GR"/>
        </w:rPr>
        <w:t xml:space="preserve"> και συμπεριλαμβάνονται στην τιμή της προσφοράς του: </w:t>
      </w:r>
    </w:p>
    <w:p w14:paraId="04354C56" w14:textId="712B811B" w:rsidR="00584693" w:rsidRPr="00D02B58" w:rsidRDefault="00584693" w:rsidP="003C47C6">
      <w:pPr>
        <w:pStyle w:val="ListParagraph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sz w:val="24"/>
          <w:szCs w:val="24"/>
          <w:lang w:val="el-GR"/>
        </w:rPr>
      </w:pPr>
      <w:r w:rsidRPr="00D02B58">
        <w:rPr>
          <w:rFonts w:cstheme="minorHAnsi"/>
          <w:sz w:val="24"/>
          <w:szCs w:val="24"/>
          <w:lang w:val="el-GR"/>
        </w:rPr>
        <w:t xml:space="preserve">α) ο ΦΠΑ και </w:t>
      </w:r>
      <w:r w:rsidR="00460318" w:rsidRPr="00D02B58">
        <w:rPr>
          <w:rFonts w:cstheme="minorHAnsi"/>
          <w:sz w:val="24"/>
          <w:szCs w:val="24"/>
          <w:lang w:val="el-GR"/>
        </w:rPr>
        <w:t xml:space="preserve">οι νόμιμες κρατήσεις όπως αυτές ισχύουν κατά την ημέρα </w:t>
      </w:r>
      <w:r w:rsidR="003C47C6" w:rsidRPr="00D02B58">
        <w:rPr>
          <w:rFonts w:cstheme="minorHAnsi"/>
          <w:sz w:val="24"/>
          <w:szCs w:val="24"/>
          <w:lang w:val="el-GR"/>
        </w:rPr>
        <w:t xml:space="preserve">     </w:t>
      </w:r>
      <w:r w:rsidR="00460318" w:rsidRPr="00D02B58">
        <w:rPr>
          <w:rFonts w:cstheme="minorHAnsi"/>
          <w:sz w:val="24"/>
          <w:szCs w:val="24"/>
          <w:lang w:val="el-GR"/>
        </w:rPr>
        <w:t>υπογραφής της σύμβασης.</w:t>
      </w:r>
    </w:p>
    <w:p w14:paraId="0BBE30EC" w14:textId="75565E5E" w:rsidR="00584693" w:rsidRPr="00D02B58" w:rsidRDefault="003C47C6" w:rsidP="003C47C6">
      <w:pPr>
        <w:pStyle w:val="ListParagraph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sz w:val="24"/>
          <w:szCs w:val="24"/>
          <w:lang w:val="el-GR"/>
        </w:rPr>
      </w:pPr>
      <w:r w:rsidRPr="00D02B58">
        <w:rPr>
          <w:rFonts w:cstheme="minorHAnsi"/>
          <w:sz w:val="24"/>
          <w:szCs w:val="24"/>
          <w:lang w:val="el-GR"/>
        </w:rPr>
        <w:t>β</w:t>
      </w:r>
      <w:r w:rsidR="00584693" w:rsidRPr="00D02B58">
        <w:rPr>
          <w:rFonts w:cstheme="minorHAnsi"/>
          <w:sz w:val="24"/>
          <w:szCs w:val="24"/>
          <w:lang w:val="el-GR"/>
        </w:rPr>
        <w:t>)</w:t>
      </w:r>
      <w:r w:rsidR="00584693" w:rsidRPr="00D02B58">
        <w:rPr>
          <w:rFonts w:eastAsia="MS Gothic" w:cstheme="minorHAnsi"/>
          <w:sz w:val="24"/>
          <w:szCs w:val="24"/>
          <w:lang w:val="el-GR"/>
        </w:rPr>
        <w:t xml:space="preserve"> </w:t>
      </w:r>
      <w:r w:rsidR="00584693" w:rsidRPr="00D02B58">
        <w:rPr>
          <w:rFonts w:cstheme="minorHAnsi"/>
          <w:sz w:val="24"/>
          <w:szCs w:val="24"/>
          <w:lang w:val="el-GR"/>
        </w:rPr>
        <w:t>Τα πάσης φύσεως ασφάλιστρα 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14:paraId="1A67919F" w14:textId="45944D3C" w:rsidR="00584693" w:rsidRPr="00D02B58" w:rsidRDefault="00584693" w:rsidP="003C47C6">
      <w:pPr>
        <w:pStyle w:val="ListParagraph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sz w:val="24"/>
          <w:szCs w:val="24"/>
          <w:lang w:val="el-GR"/>
        </w:rPr>
      </w:pPr>
      <w:r w:rsidRPr="00D02B58">
        <w:rPr>
          <w:rFonts w:cstheme="minorHAnsi"/>
          <w:sz w:val="24"/>
          <w:szCs w:val="24"/>
          <w:lang w:val="el-GR"/>
        </w:rPr>
        <w:t xml:space="preserve">γ) οι δαπάνες μεταφορές, τα μεταφορικά μέσα, τα μηχανήματα και εργαλεία που θα χρησιμοποιήσει για τις </w:t>
      </w:r>
      <w:r w:rsidR="003C47C6" w:rsidRPr="00D02B58">
        <w:rPr>
          <w:rFonts w:cstheme="minorHAnsi"/>
          <w:sz w:val="24"/>
          <w:szCs w:val="24"/>
          <w:lang w:val="el-GR"/>
        </w:rPr>
        <w:t>ανάγκες εκτέλεσης της ζητούμενης υπηρεσίας</w:t>
      </w:r>
      <w:r w:rsidRPr="00D02B58">
        <w:rPr>
          <w:rFonts w:cstheme="minorHAnsi"/>
          <w:sz w:val="24"/>
          <w:szCs w:val="24"/>
          <w:lang w:val="el-GR"/>
        </w:rPr>
        <w:t xml:space="preserve"> </w:t>
      </w:r>
    </w:p>
    <w:p w14:paraId="47047454" w14:textId="77777777" w:rsidR="00EC2E65" w:rsidRPr="00E904A8" w:rsidRDefault="00EC2E65" w:rsidP="00A935E0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02B58">
        <w:rPr>
          <w:rFonts w:cstheme="minorHAnsi"/>
          <w:sz w:val="24"/>
          <w:szCs w:val="24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Pr="00A935E0">
        <w:rPr>
          <w:rFonts w:ascii="Arial" w:hAnsi="Arial" w:cs="Arial"/>
          <w:sz w:val="24"/>
          <w:szCs w:val="24"/>
          <w:lang w:val="el-GR"/>
        </w:rPr>
        <w:t xml:space="preserve"> αυτ</w:t>
      </w:r>
      <w:r w:rsidRPr="00E904A8">
        <w:rPr>
          <w:rFonts w:ascii="Arial" w:hAnsi="Arial" w:cs="Arial"/>
          <w:sz w:val="24"/>
          <w:szCs w:val="24"/>
          <w:lang w:val="el-GR"/>
        </w:rPr>
        <w:t>ούς.</w:t>
      </w:r>
    </w:p>
    <w:sectPr w:rsidR="00EC2E65" w:rsidRPr="00E904A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D65E7" w14:textId="77777777" w:rsidR="00DE1A0A" w:rsidRDefault="00DE1A0A" w:rsidP="00C82E32">
      <w:pPr>
        <w:spacing w:after="0" w:line="240" w:lineRule="auto"/>
      </w:pPr>
      <w:r>
        <w:separator/>
      </w:r>
    </w:p>
  </w:endnote>
  <w:endnote w:type="continuationSeparator" w:id="0">
    <w:p w14:paraId="6EACAB42" w14:textId="77777777" w:rsidR="00DE1A0A" w:rsidRDefault="00DE1A0A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C082" w14:textId="77777777" w:rsidR="00967F46" w:rsidRPr="00967F46" w:rsidRDefault="00967F46" w:rsidP="00967F46">
    <w:pPr>
      <w:pStyle w:val="Footer"/>
    </w:pPr>
    <w:r>
      <w:rPr>
        <w:rFonts w:ascii="Cambria" w:hAnsi="Cambria"/>
        <w:noProof/>
        <w:lang w:val="en-US"/>
      </w:rPr>
      <w:drawing>
        <wp:inline distT="0" distB="0" distL="0" distR="0" wp14:anchorId="192C68A3" wp14:editId="57B6FF2B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502A" w14:textId="77777777" w:rsidR="00DE1A0A" w:rsidRDefault="00DE1A0A" w:rsidP="00C82E32">
      <w:pPr>
        <w:spacing w:after="0" w:line="240" w:lineRule="auto"/>
      </w:pPr>
      <w:r>
        <w:separator/>
      </w:r>
    </w:p>
  </w:footnote>
  <w:footnote w:type="continuationSeparator" w:id="0">
    <w:p w14:paraId="5260EA95" w14:textId="77777777" w:rsidR="00DE1A0A" w:rsidRDefault="00DE1A0A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EDC8" w14:textId="7145206C" w:rsidR="00C82E32" w:rsidRDefault="00C82E32" w:rsidP="00236957">
    <w:pPr>
      <w:pStyle w:val="Footer"/>
      <w:jc w:val="center"/>
    </w:pPr>
    <w:r w:rsidRPr="00C82E32">
      <w:br/>
    </w:r>
    <w:r w:rsidR="00381F86">
      <w:rPr>
        <w:noProof/>
        <w:lang w:val="en-US"/>
      </w:rPr>
      <w:drawing>
        <wp:inline distT="0" distB="0" distL="0" distR="0" wp14:anchorId="03F9CD91" wp14:editId="214FF0BF">
          <wp:extent cx="5273675" cy="530225"/>
          <wp:effectExtent l="0" t="0" r="3175" b="317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42057"/>
    <w:multiLevelType w:val="hybridMultilevel"/>
    <w:tmpl w:val="A8A8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0BF2"/>
    <w:multiLevelType w:val="hybridMultilevel"/>
    <w:tmpl w:val="C9DED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E323A"/>
    <w:multiLevelType w:val="hybridMultilevel"/>
    <w:tmpl w:val="16C856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2A94"/>
    <w:multiLevelType w:val="hybridMultilevel"/>
    <w:tmpl w:val="64769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736F5"/>
    <w:multiLevelType w:val="hybridMultilevel"/>
    <w:tmpl w:val="41FAA4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14114"/>
    <w:multiLevelType w:val="hybridMultilevel"/>
    <w:tmpl w:val="B658E1D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70DC3"/>
    <w:multiLevelType w:val="hybridMultilevel"/>
    <w:tmpl w:val="5A74B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E514C"/>
    <w:multiLevelType w:val="hybridMultilevel"/>
    <w:tmpl w:val="1AC20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62C9A"/>
    <w:multiLevelType w:val="hybridMultilevel"/>
    <w:tmpl w:val="920AE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B427B"/>
    <w:multiLevelType w:val="hybridMultilevel"/>
    <w:tmpl w:val="4C2ED9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63BD5"/>
    <w:multiLevelType w:val="hybridMultilevel"/>
    <w:tmpl w:val="35B616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FD3A0E"/>
    <w:multiLevelType w:val="hybridMultilevel"/>
    <w:tmpl w:val="E24612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612D8"/>
    <w:multiLevelType w:val="hybridMultilevel"/>
    <w:tmpl w:val="A5C02D6A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E5CF1"/>
    <w:multiLevelType w:val="hybridMultilevel"/>
    <w:tmpl w:val="B436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8723B"/>
    <w:multiLevelType w:val="hybridMultilevel"/>
    <w:tmpl w:val="184C8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6"/>
  </w:num>
  <w:num w:numId="5">
    <w:abstractNumId w:val="17"/>
  </w:num>
  <w:num w:numId="6">
    <w:abstractNumId w:val="12"/>
  </w:num>
  <w:num w:numId="7">
    <w:abstractNumId w:val="1"/>
  </w:num>
  <w:num w:numId="8">
    <w:abstractNumId w:val="8"/>
  </w:num>
  <w:num w:numId="9">
    <w:abstractNumId w:val="18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12C1"/>
    <w:rsid w:val="00004D41"/>
    <w:rsid w:val="00037A73"/>
    <w:rsid w:val="00047D9E"/>
    <w:rsid w:val="00051D06"/>
    <w:rsid w:val="00076F38"/>
    <w:rsid w:val="000839F4"/>
    <w:rsid w:val="00085088"/>
    <w:rsid w:val="000A23C7"/>
    <w:rsid w:val="000B1ADB"/>
    <w:rsid w:val="000B551B"/>
    <w:rsid w:val="000E0786"/>
    <w:rsid w:val="000E5159"/>
    <w:rsid w:val="000F235C"/>
    <w:rsid w:val="001135A1"/>
    <w:rsid w:val="00122AD4"/>
    <w:rsid w:val="00137B4F"/>
    <w:rsid w:val="0015217D"/>
    <w:rsid w:val="00152346"/>
    <w:rsid w:val="00176441"/>
    <w:rsid w:val="001B3B8F"/>
    <w:rsid w:val="001C03F7"/>
    <w:rsid w:val="001F25A1"/>
    <w:rsid w:val="001F6DAD"/>
    <w:rsid w:val="00236957"/>
    <w:rsid w:val="00276418"/>
    <w:rsid w:val="00276E80"/>
    <w:rsid w:val="00287EF0"/>
    <w:rsid w:val="002952B5"/>
    <w:rsid w:val="002B5D76"/>
    <w:rsid w:val="002C33AB"/>
    <w:rsid w:val="00312122"/>
    <w:rsid w:val="00321EE3"/>
    <w:rsid w:val="00332775"/>
    <w:rsid w:val="003336D2"/>
    <w:rsid w:val="00352798"/>
    <w:rsid w:val="00381F86"/>
    <w:rsid w:val="003A4CB0"/>
    <w:rsid w:val="003B23CF"/>
    <w:rsid w:val="003B345C"/>
    <w:rsid w:val="003C3479"/>
    <w:rsid w:val="003C47C6"/>
    <w:rsid w:val="003D1D22"/>
    <w:rsid w:val="003D3967"/>
    <w:rsid w:val="003E33AA"/>
    <w:rsid w:val="003F06C6"/>
    <w:rsid w:val="0043344D"/>
    <w:rsid w:val="004412CC"/>
    <w:rsid w:val="004546D6"/>
    <w:rsid w:val="00460318"/>
    <w:rsid w:val="004670C6"/>
    <w:rsid w:val="00474730"/>
    <w:rsid w:val="004810BC"/>
    <w:rsid w:val="0048698D"/>
    <w:rsid w:val="004D4E24"/>
    <w:rsid w:val="00512AC7"/>
    <w:rsid w:val="005162E9"/>
    <w:rsid w:val="005527E2"/>
    <w:rsid w:val="005563A6"/>
    <w:rsid w:val="00560BBC"/>
    <w:rsid w:val="00582516"/>
    <w:rsid w:val="00584693"/>
    <w:rsid w:val="005A1261"/>
    <w:rsid w:val="005B024A"/>
    <w:rsid w:val="005B51EE"/>
    <w:rsid w:val="005B692A"/>
    <w:rsid w:val="005D414A"/>
    <w:rsid w:val="005E5007"/>
    <w:rsid w:val="005E7C94"/>
    <w:rsid w:val="00644CCB"/>
    <w:rsid w:val="0066507A"/>
    <w:rsid w:val="00693B75"/>
    <w:rsid w:val="006948CF"/>
    <w:rsid w:val="006C3478"/>
    <w:rsid w:val="006E3C01"/>
    <w:rsid w:val="007023DA"/>
    <w:rsid w:val="00716F53"/>
    <w:rsid w:val="00737190"/>
    <w:rsid w:val="0075787B"/>
    <w:rsid w:val="007602CD"/>
    <w:rsid w:val="0076123D"/>
    <w:rsid w:val="007C0A4F"/>
    <w:rsid w:val="007F6D3F"/>
    <w:rsid w:val="00834B4C"/>
    <w:rsid w:val="00905B52"/>
    <w:rsid w:val="0091140A"/>
    <w:rsid w:val="00915A3F"/>
    <w:rsid w:val="009434D0"/>
    <w:rsid w:val="00944396"/>
    <w:rsid w:val="00964380"/>
    <w:rsid w:val="00967F46"/>
    <w:rsid w:val="009910D0"/>
    <w:rsid w:val="0099228A"/>
    <w:rsid w:val="009A3131"/>
    <w:rsid w:val="009B045F"/>
    <w:rsid w:val="009C350E"/>
    <w:rsid w:val="009D0026"/>
    <w:rsid w:val="00A3253C"/>
    <w:rsid w:val="00A331EB"/>
    <w:rsid w:val="00A64AFA"/>
    <w:rsid w:val="00A935E0"/>
    <w:rsid w:val="00AA1CA7"/>
    <w:rsid w:val="00AD423B"/>
    <w:rsid w:val="00AE1908"/>
    <w:rsid w:val="00B065E4"/>
    <w:rsid w:val="00B37B49"/>
    <w:rsid w:val="00B61445"/>
    <w:rsid w:val="00B72BD6"/>
    <w:rsid w:val="00B76560"/>
    <w:rsid w:val="00B77289"/>
    <w:rsid w:val="00BB3991"/>
    <w:rsid w:val="00C46F04"/>
    <w:rsid w:val="00C644DD"/>
    <w:rsid w:val="00C82E32"/>
    <w:rsid w:val="00C831C8"/>
    <w:rsid w:val="00CD7019"/>
    <w:rsid w:val="00CE7508"/>
    <w:rsid w:val="00CF3A64"/>
    <w:rsid w:val="00CF3EF4"/>
    <w:rsid w:val="00D02B58"/>
    <w:rsid w:val="00D2760B"/>
    <w:rsid w:val="00D30BD1"/>
    <w:rsid w:val="00D53A20"/>
    <w:rsid w:val="00D61096"/>
    <w:rsid w:val="00D8001A"/>
    <w:rsid w:val="00D91520"/>
    <w:rsid w:val="00DD59FB"/>
    <w:rsid w:val="00DE1A0A"/>
    <w:rsid w:val="00DE1F3F"/>
    <w:rsid w:val="00DF7930"/>
    <w:rsid w:val="00E327AE"/>
    <w:rsid w:val="00E37733"/>
    <w:rsid w:val="00E4771B"/>
    <w:rsid w:val="00E52994"/>
    <w:rsid w:val="00E66187"/>
    <w:rsid w:val="00E66E38"/>
    <w:rsid w:val="00E76E3B"/>
    <w:rsid w:val="00E904A8"/>
    <w:rsid w:val="00E9275E"/>
    <w:rsid w:val="00EA411F"/>
    <w:rsid w:val="00EB0C5E"/>
    <w:rsid w:val="00EB4E90"/>
    <w:rsid w:val="00EC2E65"/>
    <w:rsid w:val="00EC30CE"/>
    <w:rsid w:val="00EC52FB"/>
    <w:rsid w:val="00EC5371"/>
    <w:rsid w:val="00ED35FD"/>
    <w:rsid w:val="00F04055"/>
    <w:rsid w:val="00F1666D"/>
    <w:rsid w:val="00F27E1A"/>
    <w:rsid w:val="00F44940"/>
    <w:rsid w:val="00F60F13"/>
    <w:rsid w:val="00F618A2"/>
    <w:rsid w:val="00F86D2D"/>
    <w:rsid w:val="00FB2A85"/>
    <w:rsid w:val="00FE7C99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E52CE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0E078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15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metoikos procurement</cp:lastModifiedBy>
  <cp:revision>7</cp:revision>
  <dcterms:created xsi:type="dcterms:W3CDTF">2018-03-09T14:28:00Z</dcterms:created>
  <dcterms:modified xsi:type="dcterms:W3CDTF">2018-06-08T10:26:00Z</dcterms:modified>
</cp:coreProperties>
</file>