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3A" w:rsidRDefault="009D133A" w:rsidP="009D133A">
      <w:pPr>
        <w:spacing w:after="0" w:line="240" w:lineRule="auto"/>
        <w:jc w:val="center"/>
        <w:rPr>
          <w:rFonts w:cs="Tahoma"/>
          <w:b/>
          <w:bCs/>
          <w:iCs/>
          <w:color w:val="000000"/>
          <w:sz w:val="28"/>
          <w:szCs w:val="28"/>
          <w:lang w:eastAsia="el-GR"/>
        </w:rPr>
      </w:pPr>
    </w:p>
    <w:p w:rsidR="009D133A" w:rsidRDefault="009D133A" w:rsidP="009D133A">
      <w:pPr>
        <w:spacing w:after="0" w:line="240" w:lineRule="auto"/>
        <w:jc w:val="center"/>
        <w:rPr>
          <w:rFonts w:cs="Tahoma"/>
          <w:b/>
          <w:bCs/>
          <w:iCs/>
          <w:color w:val="000000"/>
          <w:sz w:val="28"/>
          <w:szCs w:val="28"/>
          <w:lang w:eastAsia="el-GR"/>
        </w:rPr>
      </w:pPr>
      <w:r>
        <w:rPr>
          <w:rFonts w:cs="Tahoma"/>
          <w:b/>
          <w:bCs/>
          <w:iCs/>
          <w:color w:val="000000"/>
          <w:sz w:val="28"/>
          <w:szCs w:val="28"/>
          <w:lang w:eastAsia="el-GR"/>
        </w:rPr>
        <w:t>ΠΡΟΣΚΛΗΣΗ ΠΡΟΣ ΥΠΟΒΟΛΗ ΕΓΓΡΑΦΩΝ ΠΡΟΣΦΟΡΩΝ</w:t>
      </w:r>
    </w:p>
    <w:p w:rsidR="009D133A" w:rsidRDefault="009D133A" w:rsidP="009D133A">
      <w:pPr>
        <w:spacing w:after="0" w:line="240" w:lineRule="auto"/>
        <w:jc w:val="center"/>
        <w:rPr>
          <w:rFonts w:cs="Tahoma"/>
          <w:b/>
          <w:bCs/>
          <w:iCs/>
          <w:color w:val="000000"/>
          <w:sz w:val="28"/>
          <w:szCs w:val="28"/>
          <w:lang w:eastAsia="el-GR"/>
        </w:rPr>
      </w:pPr>
    </w:p>
    <w:p w:rsidR="009D133A" w:rsidRDefault="009D133A" w:rsidP="009D133A">
      <w:pPr>
        <w:spacing w:after="0" w:line="240" w:lineRule="auto"/>
        <w:rPr>
          <w:rFonts w:cs="Tahoma"/>
          <w:b/>
          <w:bCs/>
          <w:iCs/>
          <w:color w:val="000000"/>
          <w:lang w:eastAsia="el-GR"/>
        </w:rPr>
      </w:pPr>
    </w:p>
    <w:p w:rsidR="009D133A" w:rsidRDefault="009D133A" w:rsidP="009D133A">
      <w:pPr>
        <w:spacing w:after="0" w:line="240" w:lineRule="auto"/>
        <w:rPr>
          <w:rFonts w:cs="Tahoma"/>
          <w:b/>
          <w:bCs/>
          <w:iCs/>
          <w:color w:val="000000"/>
          <w:lang w:eastAsia="el-GR"/>
        </w:rPr>
      </w:pPr>
      <w:r>
        <w:rPr>
          <w:rFonts w:cs="Tahoma"/>
          <w:b/>
          <w:bCs/>
          <w:iCs/>
          <w:color w:val="000000"/>
          <w:lang w:eastAsia="el-GR"/>
        </w:rPr>
        <w:t>Προς: Κάθε Ενδιαφερόμενο</w:t>
      </w:r>
    </w:p>
    <w:p w:rsidR="009D133A" w:rsidRDefault="009D133A" w:rsidP="009D133A">
      <w:pPr>
        <w:spacing w:after="0" w:line="240" w:lineRule="auto"/>
        <w:rPr>
          <w:rFonts w:cs="Tahoma"/>
          <w:b/>
          <w:bCs/>
          <w:iCs/>
          <w:color w:val="000000"/>
          <w:lang w:eastAsia="el-GR"/>
        </w:rPr>
      </w:pPr>
    </w:p>
    <w:p w:rsidR="009D133A" w:rsidRDefault="009D133A" w:rsidP="009D133A">
      <w:pPr>
        <w:spacing w:after="0" w:line="240" w:lineRule="auto"/>
        <w:jc w:val="right"/>
        <w:rPr>
          <w:rFonts w:cs="Tahoma"/>
          <w:b/>
          <w:bCs/>
          <w:iCs/>
          <w:color w:val="000000"/>
          <w:lang w:eastAsia="el-GR"/>
        </w:rPr>
      </w:pPr>
      <w:r>
        <w:rPr>
          <w:rFonts w:cs="Tahoma"/>
          <w:b/>
          <w:bCs/>
          <w:iCs/>
          <w:color w:val="000000"/>
          <w:lang w:eastAsia="el-GR"/>
        </w:rPr>
        <w:t>Αθήνα,  1</w:t>
      </w:r>
      <w:r w:rsidR="00B9074A" w:rsidRPr="00275535">
        <w:rPr>
          <w:rFonts w:cs="Tahoma"/>
          <w:b/>
          <w:bCs/>
          <w:iCs/>
          <w:color w:val="000000"/>
          <w:lang w:eastAsia="el-GR"/>
        </w:rPr>
        <w:t>6</w:t>
      </w:r>
      <w:r>
        <w:rPr>
          <w:rFonts w:cs="Tahoma"/>
          <w:b/>
          <w:bCs/>
          <w:iCs/>
          <w:color w:val="000000"/>
          <w:lang w:eastAsia="el-GR"/>
        </w:rPr>
        <w:t xml:space="preserve"> Μαΐου 2018</w:t>
      </w:r>
    </w:p>
    <w:p w:rsidR="009D133A" w:rsidRDefault="009D133A" w:rsidP="009D133A">
      <w:pPr>
        <w:spacing w:after="0" w:line="240" w:lineRule="auto"/>
        <w:jc w:val="right"/>
        <w:rPr>
          <w:rFonts w:cs="Tahoma"/>
          <w:b/>
          <w:bCs/>
          <w:iCs/>
          <w:color w:val="000000"/>
          <w:lang w:eastAsia="el-GR"/>
        </w:rPr>
      </w:pPr>
      <w:r>
        <w:rPr>
          <w:rFonts w:cs="Tahoma"/>
          <w:b/>
          <w:bCs/>
          <w:iCs/>
          <w:color w:val="000000"/>
          <w:lang w:eastAsia="el-GR"/>
        </w:rPr>
        <w:t>Α.Π. ΠΡ 66/18</w:t>
      </w:r>
    </w:p>
    <w:p w:rsidR="009D133A" w:rsidRDefault="009D133A" w:rsidP="009D133A">
      <w:pPr>
        <w:spacing w:before="100" w:beforeAutospacing="1" w:after="100" w:afterAutospacing="1" w:line="240" w:lineRule="auto"/>
        <w:jc w:val="both"/>
        <w:rPr>
          <w:rFonts w:ascii="Times New Roman" w:hAnsi="Times New Roman"/>
          <w:sz w:val="24"/>
          <w:szCs w:val="24"/>
          <w:lang w:eastAsia="el-GR"/>
        </w:rPr>
      </w:pPr>
      <w:r>
        <w:rPr>
          <w:rFonts w:ascii="Times New Roman" w:hAnsi="Times New Roman"/>
          <w:b/>
          <w:bCs/>
          <w:iCs/>
          <w:color w:val="000000"/>
          <w:sz w:val="24"/>
          <w:szCs w:val="24"/>
          <w:u w:val="single"/>
          <w:lang w:eastAsia="el-GR"/>
        </w:rPr>
        <w:t>Θέμα:</w:t>
      </w:r>
      <w:r>
        <w:rPr>
          <w:rFonts w:ascii="Times New Roman" w:hAnsi="Times New Roman"/>
          <w:bCs/>
          <w:color w:val="000000"/>
          <w:sz w:val="24"/>
          <w:szCs w:val="24"/>
          <w:lang w:eastAsia="el-GR"/>
        </w:rPr>
        <w:t xml:space="preserve"> Η ΑΡΣΙΣ – Κοινωνική Οργάνωση Υποστήριξης Νέων (με έδρα την Αθήνα, οδός Μαυρομματαίων αρ. 43) προσκαλεί σε υποβολή έγγραφων προσφορών για την </w:t>
      </w:r>
      <w:r>
        <w:rPr>
          <w:rFonts w:ascii="Times New Roman" w:hAnsi="Times New Roman"/>
          <w:b/>
          <w:bCs/>
          <w:color w:val="000000"/>
          <w:sz w:val="24"/>
          <w:szCs w:val="24"/>
          <w:u w:val="single"/>
          <w:lang w:eastAsia="el-GR"/>
        </w:rPr>
        <w:t xml:space="preserve">παροχή της υπηρεσίας </w:t>
      </w:r>
      <w:r w:rsidRPr="006C7FEF">
        <w:rPr>
          <w:rFonts w:ascii="Times New Roman" w:hAnsi="Times New Roman"/>
          <w:b/>
          <w:bCs/>
          <w:color w:val="000000"/>
          <w:sz w:val="24"/>
          <w:szCs w:val="24"/>
          <w:u w:val="single"/>
          <w:lang w:eastAsia="el-GR"/>
        </w:rPr>
        <w:t xml:space="preserve">καθαρισμού </w:t>
      </w:r>
      <w:r w:rsidR="00275535">
        <w:rPr>
          <w:rFonts w:ascii="Times New Roman" w:hAnsi="Times New Roman"/>
          <w:b/>
          <w:bCs/>
          <w:color w:val="000000"/>
          <w:sz w:val="24"/>
          <w:szCs w:val="24"/>
          <w:u w:val="single"/>
          <w:lang w:eastAsia="el-GR"/>
        </w:rPr>
        <w:t>εφτά</w:t>
      </w:r>
      <w:bookmarkStart w:id="0" w:name="_GoBack"/>
      <w:bookmarkEnd w:id="0"/>
      <w:r w:rsidRPr="005F79B2">
        <w:rPr>
          <w:rFonts w:ascii="Times New Roman" w:hAnsi="Times New Roman"/>
          <w:b/>
          <w:bCs/>
          <w:color w:val="000000"/>
          <w:sz w:val="24"/>
          <w:szCs w:val="24"/>
          <w:u w:val="single"/>
          <w:lang w:eastAsia="el-GR"/>
        </w:rPr>
        <w:t xml:space="preserve"> (</w:t>
      </w:r>
      <w:r w:rsidR="00531BF0">
        <w:rPr>
          <w:rFonts w:ascii="Times New Roman" w:hAnsi="Times New Roman"/>
          <w:b/>
          <w:bCs/>
          <w:color w:val="000000"/>
          <w:sz w:val="24"/>
          <w:szCs w:val="24"/>
          <w:u w:val="single"/>
          <w:lang w:eastAsia="el-GR"/>
        </w:rPr>
        <w:t>7</w:t>
      </w:r>
      <w:r w:rsidRPr="005F79B2">
        <w:rPr>
          <w:rFonts w:ascii="Times New Roman" w:hAnsi="Times New Roman"/>
          <w:b/>
          <w:bCs/>
          <w:color w:val="000000"/>
          <w:sz w:val="24"/>
          <w:szCs w:val="24"/>
          <w:u w:val="single"/>
          <w:lang w:eastAsia="el-GR"/>
        </w:rPr>
        <w:t xml:space="preserve">) </w:t>
      </w:r>
      <w:r w:rsidRPr="005F79B2">
        <w:rPr>
          <w:rFonts w:ascii="Times New Roman" w:hAnsi="Times New Roman"/>
          <w:b/>
          <w:bCs/>
          <w:color w:val="000000"/>
          <w:sz w:val="24"/>
          <w:szCs w:val="24"/>
          <w:u w:val="single"/>
          <w:lang w:val="en-US" w:eastAsia="el-GR"/>
        </w:rPr>
        <w:t>ISOBO</w:t>
      </w:r>
      <w:r w:rsidRPr="005F79B2">
        <w:rPr>
          <w:rFonts w:ascii="Times New Roman" w:hAnsi="Times New Roman"/>
          <w:b/>
          <w:bCs/>
          <w:color w:val="000000"/>
          <w:sz w:val="24"/>
          <w:szCs w:val="24"/>
          <w:u w:val="single"/>
          <w:lang w:eastAsia="el-GR"/>
        </w:rPr>
        <w:t>Χ</w:t>
      </w:r>
      <w:r>
        <w:rPr>
          <w:rFonts w:ascii="Times New Roman" w:hAnsi="Times New Roman"/>
          <w:b/>
          <w:bCs/>
          <w:color w:val="000000"/>
          <w:sz w:val="24"/>
          <w:szCs w:val="24"/>
          <w:lang w:eastAsia="el-GR"/>
        </w:rPr>
        <w:t xml:space="preserve"> που ευρίσκονται στην Προστατευόμενη Ζώνη Ανηλίκων  </w:t>
      </w:r>
      <w:r>
        <w:rPr>
          <w:rFonts w:ascii="Times New Roman" w:hAnsi="Times New Roman"/>
          <w:bCs/>
          <w:color w:val="000000"/>
          <w:sz w:val="24"/>
          <w:szCs w:val="24"/>
          <w:lang w:eastAsia="el-GR"/>
        </w:rPr>
        <w:t xml:space="preserve">που λειτουργεί η Οργάνωση στην Ανοικτή Δομή Φιλοξενίας Προσφύγων στο Σχιστό </w:t>
      </w:r>
      <w:r w:rsidRPr="00515931">
        <w:rPr>
          <w:rFonts w:ascii="Times New Roman" w:hAnsi="Times New Roman"/>
          <w:bCs/>
          <w:color w:val="000000"/>
          <w:sz w:val="24"/>
          <w:szCs w:val="24"/>
          <w:lang w:eastAsia="el-GR"/>
        </w:rPr>
        <w:t>(</w:t>
      </w:r>
      <w:r w:rsidRPr="00515931">
        <w:rPr>
          <w:rFonts w:ascii="Times New Roman" w:hAnsi="Times New Roman"/>
          <w:sz w:val="24"/>
          <w:szCs w:val="24"/>
          <w:lang w:eastAsia="el-GR"/>
        </w:rPr>
        <w:t>Λεωφόρος Σχιστού Σκαραμαγκά 102, Πέραμα, 18863)</w:t>
      </w:r>
      <w:r w:rsidRPr="00515931">
        <w:rPr>
          <w:rFonts w:ascii="Times New Roman" w:hAnsi="Times New Roman"/>
          <w:bCs/>
          <w:color w:val="000000"/>
          <w:sz w:val="24"/>
          <w:szCs w:val="24"/>
          <w:lang w:eastAsia="el-GR"/>
        </w:rPr>
        <w:t xml:space="preserve"> και για τις ανάγκες των εργαζομένων και των φιλοξενουμένων σε αυτή</w:t>
      </w:r>
      <w:r>
        <w:rPr>
          <w:rFonts w:ascii="Times New Roman" w:hAnsi="Times New Roman"/>
          <w:bCs/>
          <w:color w:val="000000"/>
          <w:sz w:val="24"/>
          <w:szCs w:val="24"/>
          <w:lang w:eastAsia="el-GR"/>
        </w:rPr>
        <w:t xml:space="preserve">, </w:t>
      </w:r>
      <w:r>
        <w:rPr>
          <w:rFonts w:ascii="Times New Roman" w:hAnsi="Times New Roman"/>
          <w:color w:val="000000"/>
          <w:sz w:val="24"/>
          <w:szCs w:val="24"/>
        </w:rPr>
        <w:t xml:space="preserve">στο πλαίσιο του Προγράμματος </w:t>
      </w:r>
      <w:r w:rsidRPr="001D63A8">
        <w:rPr>
          <w:rFonts w:ascii="Times New Roman" w:hAnsi="Times New Roman"/>
          <w:b/>
          <w:sz w:val="24"/>
          <w:szCs w:val="24"/>
          <w:shd w:val="clear" w:color="auto" w:fill="FFFFFF"/>
        </w:rPr>
        <w:t>«</w:t>
      </w:r>
      <w:r w:rsidRPr="001D63A8">
        <w:rPr>
          <w:rFonts w:ascii="Times New Roman" w:hAnsi="Times New Roman"/>
          <w:b/>
          <w:sz w:val="24"/>
          <w:szCs w:val="24"/>
          <w:shd w:val="clear" w:color="auto" w:fill="FFFFFF"/>
          <w:lang w:val="en-US"/>
        </w:rPr>
        <w:t>Providing</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urgent</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protection</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for</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the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most</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vulnerable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UASC</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through</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Safe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Zones</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Food</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Provision</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and</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Case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management</w:t>
      </w:r>
      <w:r w:rsidRPr="001D63A8">
        <w:rPr>
          <w:rFonts w:ascii="Times New Roman" w:hAnsi="Times New Roman"/>
          <w:b/>
          <w:sz w:val="24"/>
          <w:szCs w:val="24"/>
          <w:shd w:val="clear" w:color="auto" w:fill="FFFFFF"/>
        </w:rPr>
        <w:t>»</w:t>
      </w:r>
      <w:r w:rsidRPr="001D63A8">
        <w:rPr>
          <w:rFonts w:ascii="Times New Roman" w:hAnsi="Times New Roman"/>
          <w:color w:val="000000"/>
          <w:sz w:val="24"/>
          <w:szCs w:val="24"/>
        </w:rPr>
        <w:t>,</w:t>
      </w:r>
      <w:r>
        <w:rPr>
          <w:rFonts w:ascii="Times New Roman" w:hAnsi="Times New Roman"/>
          <w:color w:val="000000"/>
          <w:sz w:val="24"/>
          <w:szCs w:val="24"/>
        </w:rPr>
        <w:t xml:space="preserve"> το οποίο υλοποιείται από την ΑΡΣΙΣ  και χρηματοδοτείται από την Ευρωπαϊκή Επιτροπή μέσω </w:t>
      </w:r>
      <w:r>
        <w:rPr>
          <w:rFonts w:ascii="Times New Roman" w:hAnsi="Times New Roman"/>
          <w:color w:val="000000"/>
          <w:sz w:val="24"/>
          <w:szCs w:val="24"/>
          <w:lang w:val="en-US"/>
        </w:rPr>
        <w:t>UNICEF</w:t>
      </w:r>
      <w:r>
        <w:rPr>
          <w:rFonts w:ascii="Times New Roman" w:hAnsi="Times New Roman"/>
          <w:color w:val="000000"/>
          <w:sz w:val="24"/>
          <w:szCs w:val="24"/>
        </w:rPr>
        <w:t>.</w:t>
      </w:r>
    </w:p>
    <w:p w:rsidR="009D133A" w:rsidRDefault="009D133A" w:rsidP="009D133A">
      <w:pPr>
        <w:autoSpaceDE w:val="0"/>
        <w:autoSpaceDN w:val="0"/>
        <w:adjustRightInd w:val="0"/>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__________________________</w:t>
      </w:r>
    </w:p>
    <w:p w:rsidR="009D133A" w:rsidRDefault="009D133A" w:rsidP="009D133A">
      <w:pPr>
        <w:autoSpaceDE w:val="0"/>
        <w:autoSpaceDN w:val="0"/>
        <w:adjustRightInd w:val="0"/>
        <w:spacing w:before="120" w:after="120" w:line="240" w:lineRule="auto"/>
        <w:jc w:val="both"/>
        <w:rPr>
          <w:rFonts w:ascii="Times New Roman" w:hAnsi="Times New Roman"/>
          <w:b/>
          <w:bCs/>
          <w:color w:val="000000"/>
          <w:sz w:val="24"/>
          <w:szCs w:val="24"/>
          <w:u w:val="single"/>
          <w:lang w:eastAsia="el-GR"/>
        </w:rPr>
      </w:pPr>
      <w:r>
        <w:rPr>
          <w:rFonts w:ascii="Times New Roman" w:hAnsi="Times New Roman"/>
          <w:b/>
          <w:bCs/>
          <w:color w:val="000000"/>
          <w:sz w:val="24"/>
          <w:szCs w:val="24"/>
          <w:u w:val="single"/>
          <w:lang w:eastAsia="el-GR"/>
        </w:rPr>
        <w:t xml:space="preserve">Α. ΔΙΑΔΙΚΑΣΙΑ ΠΡΟΣΚΛΗΣΗΣ </w:t>
      </w:r>
    </w:p>
    <w:p w:rsidR="009D133A" w:rsidRDefault="009D133A" w:rsidP="009D133A">
      <w:pPr>
        <w:autoSpaceDE w:val="0"/>
        <w:autoSpaceDN w:val="0"/>
        <w:adjustRightInd w:val="0"/>
        <w:spacing w:before="120" w:after="120" w:line="240" w:lineRule="auto"/>
        <w:jc w:val="both"/>
        <w:rPr>
          <w:rFonts w:ascii="Times New Roman" w:hAnsi="Times New Roman"/>
          <w:color w:val="000000"/>
          <w:sz w:val="24"/>
          <w:szCs w:val="24"/>
        </w:rPr>
      </w:pPr>
      <w:r>
        <w:rPr>
          <w:rFonts w:ascii="Times New Roman" w:hAnsi="Times New Roman"/>
          <w:bCs/>
          <w:color w:val="000000"/>
          <w:sz w:val="24"/>
          <w:szCs w:val="24"/>
          <w:lang w:eastAsia="el-GR"/>
        </w:rPr>
        <w:t xml:space="preserve">Δυνάμει σχετικής απόφασης των νομίμων εκπροσώπων της, η Αναθέτουσα Αρχή προσφεύγει στην διαδικασία «Πρόσκλησης προς Υποβολή Προσφοράς» </w:t>
      </w:r>
      <w:r>
        <w:rPr>
          <w:rFonts w:ascii="Times New Roman" w:hAnsi="Times New Roman"/>
          <w:b/>
          <w:bCs/>
          <w:color w:val="000000"/>
          <w:sz w:val="24"/>
          <w:szCs w:val="24"/>
          <w:lang w:eastAsia="el-GR"/>
        </w:rPr>
        <w:t xml:space="preserve">για την </w:t>
      </w:r>
      <w:r>
        <w:rPr>
          <w:rFonts w:ascii="Times New Roman" w:hAnsi="Times New Roman"/>
          <w:b/>
          <w:bCs/>
          <w:color w:val="000000"/>
          <w:sz w:val="24"/>
          <w:szCs w:val="24"/>
          <w:u w:val="single"/>
          <w:lang w:eastAsia="el-GR"/>
        </w:rPr>
        <w:t>παροχή της υπηρεσίας καθαρισμού</w:t>
      </w:r>
      <w:r>
        <w:rPr>
          <w:rFonts w:ascii="Times New Roman" w:hAnsi="Times New Roman"/>
          <w:b/>
          <w:bCs/>
          <w:color w:val="000000"/>
          <w:sz w:val="24"/>
          <w:szCs w:val="24"/>
          <w:lang w:eastAsia="el-GR"/>
        </w:rPr>
        <w:t xml:space="preserve"> </w:t>
      </w:r>
      <w:r w:rsidR="00531BF0">
        <w:rPr>
          <w:rFonts w:ascii="Times New Roman" w:hAnsi="Times New Roman"/>
          <w:b/>
          <w:bCs/>
          <w:color w:val="000000"/>
          <w:sz w:val="24"/>
          <w:szCs w:val="24"/>
          <w:lang w:eastAsia="el-GR"/>
        </w:rPr>
        <w:t>7</w:t>
      </w:r>
      <w:r>
        <w:rPr>
          <w:rFonts w:ascii="Times New Roman" w:hAnsi="Times New Roman"/>
          <w:b/>
          <w:bCs/>
          <w:color w:val="000000"/>
          <w:sz w:val="24"/>
          <w:szCs w:val="24"/>
          <w:lang w:eastAsia="el-GR"/>
        </w:rPr>
        <w:t xml:space="preserve"> </w:t>
      </w:r>
      <w:r>
        <w:rPr>
          <w:rFonts w:ascii="Times New Roman" w:hAnsi="Times New Roman"/>
          <w:b/>
          <w:bCs/>
          <w:color w:val="000000"/>
          <w:sz w:val="24"/>
          <w:szCs w:val="24"/>
          <w:lang w:val="en-US" w:eastAsia="el-GR"/>
        </w:rPr>
        <w:t>ISOBO</w:t>
      </w:r>
      <w:r>
        <w:rPr>
          <w:rFonts w:ascii="Times New Roman" w:hAnsi="Times New Roman"/>
          <w:b/>
          <w:bCs/>
          <w:color w:val="000000"/>
          <w:sz w:val="24"/>
          <w:szCs w:val="24"/>
          <w:lang w:eastAsia="el-GR"/>
        </w:rPr>
        <w:t xml:space="preserve">Χ που ευρίσκονται στην Προστατευόμενη Ζώνη Ανηλίκων  </w:t>
      </w:r>
      <w:r>
        <w:rPr>
          <w:rFonts w:ascii="Times New Roman" w:hAnsi="Times New Roman"/>
          <w:bCs/>
          <w:color w:val="000000"/>
          <w:sz w:val="24"/>
          <w:szCs w:val="24"/>
          <w:lang w:eastAsia="el-GR"/>
        </w:rPr>
        <w:t xml:space="preserve">που λειτουργεί η Οργάνωση στην Ανοικτή Δομή Φιλοξενίας Προσφύγων στο Σχιστό </w:t>
      </w:r>
      <w:r w:rsidRPr="00515931">
        <w:rPr>
          <w:rFonts w:ascii="Times New Roman" w:hAnsi="Times New Roman"/>
          <w:bCs/>
          <w:color w:val="000000"/>
          <w:sz w:val="24"/>
          <w:szCs w:val="24"/>
          <w:lang w:eastAsia="el-GR"/>
        </w:rPr>
        <w:t>(</w:t>
      </w:r>
      <w:r w:rsidRPr="00515931">
        <w:rPr>
          <w:rFonts w:ascii="Times New Roman" w:hAnsi="Times New Roman"/>
          <w:sz w:val="24"/>
          <w:szCs w:val="24"/>
          <w:lang w:eastAsia="el-GR"/>
        </w:rPr>
        <w:t>Λεωφόρος Σχιστού Σκαραμαγκά 102, Πέραμα, 18863)</w:t>
      </w:r>
      <w:r w:rsidRPr="00515931">
        <w:rPr>
          <w:rFonts w:ascii="Times New Roman" w:hAnsi="Times New Roman"/>
          <w:bCs/>
          <w:color w:val="000000"/>
          <w:sz w:val="24"/>
          <w:szCs w:val="24"/>
          <w:lang w:eastAsia="el-GR"/>
        </w:rPr>
        <w:t xml:space="preserve"> και για τις ανάγκες των εργαζομένων και των φιλοξενουμένων σε αυτή</w:t>
      </w:r>
      <w:r>
        <w:rPr>
          <w:rFonts w:ascii="Times New Roman" w:hAnsi="Times New Roman"/>
          <w:bCs/>
          <w:color w:val="000000"/>
          <w:sz w:val="24"/>
          <w:szCs w:val="24"/>
          <w:lang w:eastAsia="el-GR"/>
        </w:rPr>
        <w:t xml:space="preserve">, </w:t>
      </w:r>
      <w:r>
        <w:rPr>
          <w:rFonts w:ascii="Times New Roman" w:hAnsi="Times New Roman"/>
          <w:color w:val="000000"/>
          <w:sz w:val="24"/>
          <w:szCs w:val="24"/>
        </w:rPr>
        <w:t xml:space="preserve">στο πλαίσιο του Προγράμματος </w:t>
      </w:r>
      <w:r w:rsidRPr="001D63A8">
        <w:rPr>
          <w:rFonts w:ascii="Times New Roman" w:hAnsi="Times New Roman"/>
          <w:b/>
          <w:sz w:val="24"/>
          <w:szCs w:val="24"/>
          <w:shd w:val="clear" w:color="auto" w:fill="FFFFFF"/>
        </w:rPr>
        <w:t>«</w:t>
      </w:r>
      <w:r w:rsidRPr="001D63A8">
        <w:rPr>
          <w:rFonts w:ascii="Times New Roman" w:hAnsi="Times New Roman"/>
          <w:b/>
          <w:sz w:val="24"/>
          <w:szCs w:val="24"/>
          <w:shd w:val="clear" w:color="auto" w:fill="FFFFFF"/>
          <w:lang w:val="en-US"/>
        </w:rPr>
        <w:t>Providing</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urgent</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protection</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for</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the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most</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vulnerable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UASC</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through</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Safe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Zones</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Food</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Provision</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and</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Case</w:t>
      </w:r>
      <w:r w:rsidRPr="001D63A8">
        <w:rPr>
          <w:rFonts w:ascii="Times New Roman" w:hAnsi="Times New Roman"/>
          <w:b/>
          <w:sz w:val="24"/>
          <w:szCs w:val="24"/>
          <w:shd w:val="clear" w:color="auto" w:fill="FFFFFF"/>
        </w:rPr>
        <w:t xml:space="preserve"> </w:t>
      </w:r>
      <w:r w:rsidRPr="001D63A8">
        <w:rPr>
          <w:rFonts w:ascii="Times New Roman" w:hAnsi="Times New Roman"/>
          <w:b/>
          <w:sz w:val="24"/>
          <w:szCs w:val="24"/>
          <w:shd w:val="clear" w:color="auto" w:fill="FFFFFF"/>
          <w:lang w:val="en-US"/>
        </w:rPr>
        <w:t>management</w:t>
      </w:r>
      <w:r w:rsidRPr="001D63A8">
        <w:rPr>
          <w:rFonts w:ascii="Times New Roman" w:hAnsi="Times New Roman"/>
          <w:b/>
          <w:sz w:val="24"/>
          <w:szCs w:val="24"/>
          <w:shd w:val="clear" w:color="auto" w:fill="FFFFFF"/>
        </w:rPr>
        <w:t>»</w:t>
      </w:r>
      <w:r w:rsidRPr="001D63A8">
        <w:rPr>
          <w:rFonts w:ascii="Times New Roman" w:hAnsi="Times New Roman"/>
          <w:color w:val="000000"/>
          <w:sz w:val="24"/>
          <w:szCs w:val="24"/>
        </w:rPr>
        <w:t>,</w:t>
      </w:r>
      <w:r>
        <w:rPr>
          <w:rFonts w:ascii="Times New Roman" w:hAnsi="Times New Roman"/>
          <w:color w:val="000000"/>
          <w:sz w:val="24"/>
          <w:szCs w:val="24"/>
        </w:rPr>
        <w:t xml:space="preserve"> το οποίο υλοποιείται από την ΑΡΣΙΣ  και χρηματοδοτείται από την Ευρωπαϊκή Επιτροπή μέσω </w:t>
      </w:r>
      <w:r>
        <w:rPr>
          <w:rFonts w:ascii="Times New Roman" w:hAnsi="Times New Roman"/>
          <w:color w:val="000000"/>
          <w:sz w:val="24"/>
          <w:szCs w:val="24"/>
          <w:lang w:val="en-US"/>
        </w:rPr>
        <w:t>UNICEF</w:t>
      </w:r>
      <w:r>
        <w:rPr>
          <w:rFonts w:ascii="Times New Roman" w:hAnsi="Times New Roman"/>
          <w:color w:val="000000"/>
          <w:sz w:val="24"/>
          <w:szCs w:val="24"/>
        </w:rPr>
        <w:t>.</w:t>
      </w:r>
    </w:p>
    <w:p w:rsidR="009D133A" w:rsidRPr="00B152D3" w:rsidRDefault="009D133A" w:rsidP="009D133A">
      <w:pPr>
        <w:autoSpaceDE w:val="0"/>
        <w:autoSpaceDN w:val="0"/>
        <w:adjustRightInd w:val="0"/>
        <w:spacing w:before="120" w:after="120" w:line="240" w:lineRule="auto"/>
        <w:jc w:val="both"/>
        <w:rPr>
          <w:rFonts w:ascii="Times New Roman" w:hAnsi="Times New Roman"/>
          <w:bCs/>
          <w:color w:val="000000"/>
          <w:sz w:val="24"/>
          <w:szCs w:val="24"/>
          <w:lang w:eastAsia="el-GR"/>
        </w:rPr>
      </w:pPr>
      <w:r>
        <w:rPr>
          <w:rFonts w:ascii="Times New Roman" w:hAnsi="Times New Roman"/>
          <w:bCs/>
          <w:color w:val="000000"/>
          <w:sz w:val="24"/>
          <w:szCs w:val="24"/>
          <w:lang w:eastAsia="el-GR"/>
        </w:rPr>
        <w:t xml:space="preserve">Με την παρούσα σας καλούμε όπως μας υποβάλλετε </w:t>
      </w:r>
      <w:r>
        <w:rPr>
          <w:rFonts w:ascii="Times New Roman" w:hAnsi="Times New Roman"/>
          <w:bCs/>
          <w:color w:val="000000"/>
          <w:sz w:val="24"/>
          <w:szCs w:val="24"/>
          <w:u w:val="single"/>
          <w:lang w:eastAsia="el-GR"/>
        </w:rPr>
        <w:t>έγγραφη προσφορά</w:t>
      </w:r>
      <w:r>
        <w:rPr>
          <w:rFonts w:ascii="Times New Roman" w:hAnsi="Times New Roman"/>
          <w:bCs/>
          <w:color w:val="000000"/>
          <w:sz w:val="24"/>
          <w:szCs w:val="24"/>
          <w:lang w:eastAsia="el-GR"/>
        </w:rPr>
        <w:t xml:space="preserve"> για την ανωτέρω </w:t>
      </w:r>
      <w:r>
        <w:rPr>
          <w:rFonts w:ascii="Times New Roman" w:hAnsi="Times New Roman"/>
          <w:b/>
          <w:bCs/>
          <w:color w:val="000000"/>
          <w:sz w:val="24"/>
          <w:szCs w:val="24"/>
          <w:u w:val="single"/>
          <w:lang w:eastAsia="el-GR"/>
        </w:rPr>
        <w:t>παροχή υπηρεσίας καθαρισμού</w:t>
      </w:r>
      <w:r>
        <w:rPr>
          <w:rFonts w:ascii="Times New Roman" w:hAnsi="Times New Roman"/>
          <w:bCs/>
          <w:color w:val="000000"/>
          <w:sz w:val="24"/>
          <w:szCs w:val="24"/>
          <w:lang w:eastAsia="el-GR"/>
        </w:rPr>
        <w:t>.</w:t>
      </w:r>
    </w:p>
    <w:p w:rsidR="009D133A" w:rsidRPr="002562BB" w:rsidRDefault="009D133A" w:rsidP="009D133A">
      <w:pPr>
        <w:spacing w:after="0" w:line="240" w:lineRule="auto"/>
        <w:jc w:val="both"/>
        <w:rPr>
          <w:rFonts w:ascii="Times New Roman" w:hAnsi="Times New Roman"/>
          <w:b/>
          <w:bCs/>
          <w:color w:val="000000"/>
          <w:sz w:val="24"/>
          <w:szCs w:val="24"/>
          <w:lang w:eastAsia="el-GR"/>
        </w:rPr>
      </w:pPr>
      <w:r w:rsidRPr="002562BB">
        <w:rPr>
          <w:rFonts w:ascii="Times New Roman" w:hAnsi="Times New Roman"/>
          <w:b/>
          <w:bCs/>
          <w:color w:val="000000"/>
          <w:sz w:val="24"/>
          <w:szCs w:val="24"/>
          <w:u w:val="single"/>
          <w:lang w:eastAsia="el-GR"/>
        </w:rPr>
        <w:t>Χρόνος Υλοποίησης της υπηρεσίας</w:t>
      </w:r>
      <w:r w:rsidRPr="002562BB">
        <w:rPr>
          <w:rFonts w:ascii="Times New Roman" w:hAnsi="Times New Roman"/>
          <w:b/>
          <w:bCs/>
          <w:color w:val="000000"/>
          <w:sz w:val="24"/>
          <w:szCs w:val="24"/>
          <w:lang w:eastAsia="el-GR"/>
        </w:rPr>
        <w:t xml:space="preserve">: </w:t>
      </w:r>
    </w:p>
    <w:p w:rsidR="009D133A" w:rsidRPr="005F43AB" w:rsidRDefault="009D133A" w:rsidP="009D133A">
      <w:pPr>
        <w:spacing w:after="0" w:line="240" w:lineRule="auto"/>
        <w:jc w:val="both"/>
        <w:rPr>
          <w:rFonts w:ascii="Times New Roman" w:hAnsi="Times New Roman"/>
          <w:bCs/>
          <w:color w:val="000000"/>
          <w:sz w:val="24"/>
          <w:szCs w:val="24"/>
          <w:lang w:eastAsia="el-GR"/>
        </w:rPr>
      </w:pPr>
      <w:r w:rsidRPr="005F43AB">
        <w:rPr>
          <w:rFonts w:ascii="Times New Roman" w:hAnsi="Times New Roman"/>
          <w:bCs/>
          <w:color w:val="000000"/>
          <w:sz w:val="24"/>
          <w:szCs w:val="24"/>
          <w:lang w:eastAsia="el-GR"/>
        </w:rPr>
        <w:t xml:space="preserve">Η υπηρεσία καθαρισμού θα παρέχεται από την </w:t>
      </w:r>
      <w:r>
        <w:rPr>
          <w:rFonts w:ascii="Times New Roman" w:hAnsi="Times New Roman"/>
          <w:bCs/>
          <w:color w:val="000000"/>
          <w:sz w:val="24"/>
          <w:szCs w:val="24"/>
          <w:lang w:eastAsia="el-GR"/>
        </w:rPr>
        <w:t>1</w:t>
      </w:r>
      <w:r w:rsidRPr="009D133A">
        <w:rPr>
          <w:rFonts w:ascii="Times New Roman" w:hAnsi="Times New Roman"/>
          <w:bCs/>
          <w:color w:val="000000"/>
          <w:sz w:val="24"/>
          <w:szCs w:val="24"/>
          <w:vertAlign w:val="superscript"/>
          <w:lang w:eastAsia="el-GR"/>
        </w:rPr>
        <w:t>η</w:t>
      </w:r>
      <w:r>
        <w:rPr>
          <w:rFonts w:ascii="Times New Roman" w:hAnsi="Times New Roman"/>
          <w:bCs/>
          <w:color w:val="000000"/>
          <w:sz w:val="24"/>
          <w:szCs w:val="24"/>
          <w:lang w:eastAsia="el-GR"/>
        </w:rPr>
        <w:t xml:space="preserve"> Ιουνίου 2018 και μέχρι την 31</w:t>
      </w:r>
      <w:r w:rsidRPr="002562BB">
        <w:rPr>
          <w:rFonts w:ascii="Times New Roman" w:hAnsi="Times New Roman"/>
          <w:bCs/>
          <w:color w:val="000000"/>
          <w:sz w:val="24"/>
          <w:szCs w:val="24"/>
          <w:vertAlign w:val="superscript"/>
          <w:lang w:eastAsia="el-GR"/>
        </w:rPr>
        <w:t>η</w:t>
      </w:r>
      <w:r>
        <w:rPr>
          <w:rFonts w:ascii="Times New Roman" w:hAnsi="Times New Roman"/>
          <w:bCs/>
          <w:color w:val="000000"/>
          <w:sz w:val="24"/>
          <w:szCs w:val="24"/>
          <w:lang w:eastAsia="el-GR"/>
        </w:rPr>
        <w:t xml:space="preserve"> Δεκεμβρίου </w:t>
      </w:r>
      <w:r w:rsidRPr="005F43AB">
        <w:rPr>
          <w:rFonts w:ascii="Times New Roman" w:hAnsi="Times New Roman"/>
          <w:bCs/>
          <w:color w:val="000000"/>
          <w:sz w:val="24"/>
          <w:szCs w:val="24"/>
          <w:lang w:eastAsia="el-GR"/>
        </w:rPr>
        <w:t>2018.</w:t>
      </w:r>
    </w:p>
    <w:p w:rsidR="009D133A" w:rsidRPr="005F43AB" w:rsidRDefault="009D133A" w:rsidP="009D133A">
      <w:pPr>
        <w:spacing w:after="0" w:line="240" w:lineRule="auto"/>
        <w:jc w:val="both"/>
        <w:rPr>
          <w:rFonts w:ascii="Times New Roman" w:hAnsi="Times New Roman"/>
          <w:bCs/>
          <w:color w:val="000000"/>
          <w:sz w:val="24"/>
          <w:szCs w:val="24"/>
          <w:lang w:eastAsia="el-GR"/>
        </w:rPr>
      </w:pPr>
      <w:r w:rsidRPr="005F43AB">
        <w:rPr>
          <w:rFonts w:ascii="Times New Roman" w:hAnsi="Times New Roman"/>
          <w:bCs/>
          <w:color w:val="000000"/>
          <w:sz w:val="24"/>
          <w:szCs w:val="24"/>
          <w:lang w:eastAsia="el-GR"/>
        </w:rPr>
        <w:t xml:space="preserve">Η συχνότητα παροχής της υπηρεσίας καθαρισμού θα είναι 1 φορά ανά εβδομάδα, σε ημέρα και ώρες που θα συμφωνηθούν μεταξύ της Αναθέτουσας Αρχής και του Αναδόχου. </w:t>
      </w:r>
    </w:p>
    <w:p w:rsidR="009D133A" w:rsidRPr="005F43AB" w:rsidRDefault="009D133A" w:rsidP="009D133A">
      <w:pPr>
        <w:spacing w:after="0" w:line="240" w:lineRule="auto"/>
        <w:jc w:val="both"/>
        <w:rPr>
          <w:rFonts w:ascii="Times New Roman" w:hAnsi="Times New Roman"/>
          <w:bCs/>
          <w:color w:val="000000"/>
          <w:sz w:val="24"/>
          <w:szCs w:val="24"/>
          <w:lang w:eastAsia="el-GR"/>
        </w:rPr>
      </w:pPr>
    </w:p>
    <w:p w:rsidR="009D133A" w:rsidRPr="00B152D3" w:rsidRDefault="009D133A" w:rsidP="009D133A">
      <w:pPr>
        <w:spacing w:after="0" w:line="240" w:lineRule="auto"/>
        <w:jc w:val="both"/>
        <w:rPr>
          <w:rFonts w:ascii="Times New Roman" w:hAnsi="Times New Roman"/>
          <w:sz w:val="24"/>
          <w:szCs w:val="24"/>
          <w:lang w:eastAsia="el-GR"/>
        </w:rPr>
      </w:pPr>
      <w:r w:rsidRPr="002562BB">
        <w:rPr>
          <w:rFonts w:ascii="Times New Roman" w:hAnsi="Times New Roman"/>
          <w:b/>
          <w:bCs/>
          <w:color w:val="000000"/>
          <w:sz w:val="24"/>
          <w:szCs w:val="24"/>
          <w:u w:val="single"/>
          <w:lang w:eastAsia="el-GR"/>
        </w:rPr>
        <w:t>Τόπος υλοποίησης της υπηρεσίας</w:t>
      </w:r>
      <w:r w:rsidRPr="005F43AB">
        <w:rPr>
          <w:rFonts w:ascii="Times New Roman" w:hAnsi="Times New Roman"/>
          <w:bCs/>
          <w:color w:val="000000"/>
          <w:sz w:val="24"/>
          <w:szCs w:val="24"/>
          <w:lang w:eastAsia="el-GR"/>
        </w:rPr>
        <w:t xml:space="preserve">: </w:t>
      </w:r>
      <w:r w:rsidRPr="005F43AB">
        <w:rPr>
          <w:rFonts w:ascii="Times New Roman" w:hAnsi="Times New Roman"/>
          <w:b/>
          <w:bCs/>
          <w:color w:val="000000"/>
          <w:sz w:val="24"/>
          <w:szCs w:val="24"/>
          <w:lang w:eastAsia="el-GR"/>
        </w:rPr>
        <w:t>Η</w:t>
      </w:r>
      <w:r w:rsidRPr="005F43AB">
        <w:rPr>
          <w:rFonts w:ascii="Times New Roman" w:hAnsi="Times New Roman"/>
          <w:bCs/>
          <w:color w:val="000000"/>
          <w:sz w:val="24"/>
          <w:szCs w:val="24"/>
          <w:lang w:eastAsia="el-GR"/>
        </w:rPr>
        <w:t xml:space="preserve"> </w:t>
      </w:r>
      <w:r w:rsidRPr="005F43AB">
        <w:rPr>
          <w:rFonts w:ascii="Times New Roman" w:hAnsi="Times New Roman"/>
          <w:b/>
          <w:bCs/>
          <w:color w:val="000000"/>
          <w:sz w:val="24"/>
          <w:szCs w:val="24"/>
          <w:lang w:eastAsia="el-GR"/>
        </w:rPr>
        <w:t xml:space="preserve">Προστατευόμενη Ζώνη Ανηλίκων </w:t>
      </w:r>
      <w:r w:rsidRPr="005F43AB">
        <w:rPr>
          <w:rFonts w:ascii="Times New Roman" w:hAnsi="Times New Roman"/>
          <w:bCs/>
          <w:color w:val="000000"/>
          <w:sz w:val="24"/>
          <w:szCs w:val="24"/>
          <w:lang w:eastAsia="el-GR"/>
        </w:rPr>
        <w:t>που λειτουργεί η Οργάνωση στην Ανοικτή Δομή Φιλοξενίας Προσφύγων στο Σχιστό (</w:t>
      </w:r>
      <w:r w:rsidRPr="005F43AB">
        <w:rPr>
          <w:rFonts w:ascii="Times New Roman" w:hAnsi="Times New Roman"/>
          <w:sz w:val="24"/>
          <w:szCs w:val="24"/>
          <w:lang w:eastAsia="el-GR"/>
        </w:rPr>
        <w:t>Λεωφόρος Σχιστού Σκαραμαγκά 102, Πέραμα, 18863).</w:t>
      </w:r>
    </w:p>
    <w:p w:rsidR="009D133A" w:rsidRDefault="009D133A" w:rsidP="009D133A">
      <w:pPr>
        <w:spacing w:after="0" w:line="240" w:lineRule="auto"/>
        <w:jc w:val="both"/>
        <w:rPr>
          <w:rFonts w:ascii="Times New Roman" w:hAnsi="Times New Roman"/>
          <w:sz w:val="24"/>
          <w:szCs w:val="24"/>
          <w:u w:val="single"/>
          <w:lang w:eastAsia="el-GR"/>
        </w:rPr>
      </w:pPr>
    </w:p>
    <w:p w:rsidR="009D133A" w:rsidRPr="00B9074A" w:rsidRDefault="009D133A" w:rsidP="009D133A">
      <w:pPr>
        <w:spacing w:after="0" w:line="240" w:lineRule="auto"/>
        <w:jc w:val="both"/>
        <w:rPr>
          <w:rFonts w:ascii="Times New Roman" w:hAnsi="Times New Roman"/>
          <w:sz w:val="24"/>
          <w:szCs w:val="24"/>
          <w:lang w:eastAsia="el-GR"/>
        </w:rPr>
      </w:pPr>
      <w:r w:rsidRPr="002562BB">
        <w:rPr>
          <w:rFonts w:ascii="Times New Roman" w:hAnsi="Times New Roman"/>
          <w:b/>
          <w:sz w:val="24"/>
          <w:szCs w:val="24"/>
          <w:u w:val="single"/>
          <w:lang w:eastAsia="el-GR"/>
        </w:rPr>
        <w:lastRenderedPageBreak/>
        <w:t>Αντικείμενο της υπηρεσίας</w:t>
      </w:r>
      <w:r w:rsidRPr="005F43AB">
        <w:rPr>
          <w:rFonts w:ascii="Times New Roman" w:hAnsi="Times New Roman"/>
          <w:sz w:val="24"/>
          <w:szCs w:val="24"/>
          <w:lang w:eastAsia="el-GR"/>
        </w:rPr>
        <w:t xml:space="preserve">: Το αντικείμενο της υπηρεσίας είναι ο καθαρισμός κατά τα κατωτέρω αναφερόμενα </w:t>
      </w:r>
      <w:r w:rsidR="006C7FEF">
        <w:rPr>
          <w:rFonts w:ascii="Times New Roman" w:hAnsi="Times New Roman"/>
          <w:sz w:val="24"/>
          <w:szCs w:val="24"/>
          <w:lang w:eastAsia="el-GR"/>
        </w:rPr>
        <w:t>τρία</w:t>
      </w:r>
      <w:r w:rsidRPr="005F43AB">
        <w:rPr>
          <w:rFonts w:ascii="Times New Roman" w:hAnsi="Times New Roman"/>
          <w:sz w:val="24"/>
          <w:szCs w:val="24"/>
          <w:lang w:eastAsia="el-GR"/>
        </w:rPr>
        <w:t xml:space="preserve"> (</w:t>
      </w:r>
      <w:r w:rsidR="006C7FEF">
        <w:rPr>
          <w:rFonts w:ascii="Times New Roman" w:hAnsi="Times New Roman"/>
          <w:sz w:val="24"/>
          <w:szCs w:val="24"/>
          <w:lang w:eastAsia="el-GR"/>
        </w:rPr>
        <w:t>3</w:t>
      </w:r>
      <w:r w:rsidRPr="005F43AB">
        <w:rPr>
          <w:rFonts w:ascii="Times New Roman" w:hAnsi="Times New Roman"/>
          <w:sz w:val="24"/>
          <w:szCs w:val="24"/>
          <w:lang w:eastAsia="el-GR"/>
        </w:rPr>
        <w:t xml:space="preserve">) </w:t>
      </w:r>
      <w:r w:rsidRPr="005F43AB">
        <w:rPr>
          <w:rFonts w:ascii="Times New Roman" w:hAnsi="Times New Roman"/>
          <w:sz w:val="24"/>
          <w:szCs w:val="24"/>
          <w:lang w:val="en-US" w:eastAsia="el-GR"/>
        </w:rPr>
        <w:t>ISOBOX</w:t>
      </w:r>
      <w:r w:rsidRPr="005F43AB">
        <w:rPr>
          <w:rFonts w:ascii="Times New Roman" w:hAnsi="Times New Roman"/>
          <w:sz w:val="24"/>
          <w:szCs w:val="24"/>
          <w:lang w:eastAsia="el-GR"/>
        </w:rPr>
        <w:t xml:space="preserve"> επιφανείας εκάστου περί των 30 τετραγωνικών μέτρων, </w:t>
      </w:r>
      <w:proofErr w:type="spellStart"/>
      <w:r w:rsidRPr="005F43AB">
        <w:rPr>
          <w:rFonts w:ascii="Times New Roman" w:hAnsi="Times New Roman"/>
          <w:sz w:val="24"/>
          <w:szCs w:val="24"/>
          <w:lang w:eastAsia="el-GR"/>
        </w:rPr>
        <w:t>αποτελουμένου</w:t>
      </w:r>
      <w:proofErr w:type="spellEnd"/>
      <w:r w:rsidRPr="005F43AB">
        <w:rPr>
          <w:rFonts w:ascii="Times New Roman" w:hAnsi="Times New Roman"/>
          <w:sz w:val="24"/>
          <w:szCs w:val="24"/>
          <w:lang w:eastAsia="el-GR"/>
        </w:rPr>
        <w:t xml:space="preserve"> του καθενός από 2 χώρους και </w:t>
      </w:r>
      <w:r>
        <w:rPr>
          <w:rFonts w:ascii="Times New Roman" w:hAnsi="Times New Roman"/>
          <w:sz w:val="24"/>
          <w:szCs w:val="24"/>
          <w:lang w:eastAsia="el-GR"/>
        </w:rPr>
        <w:t>μία</w:t>
      </w:r>
      <w:r w:rsidRPr="005F43AB">
        <w:rPr>
          <w:rFonts w:ascii="Times New Roman" w:hAnsi="Times New Roman"/>
          <w:sz w:val="24"/>
          <w:szCs w:val="24"/>
          <w:lang w:eastAsia="el-GR"/>
        </w:rPr>
        <w:t xml:space="preserve"> </w:t>
      </w:r>
      <w:r>
        <w:rPr>
          <w:rFonts w:ascii="Times New Roman" w:hAnsi="Times New Roman"/>
          <w:sz w:val="24"/>
          <w:szCs w:val="24"/>
          <w:lang w:eastAsia="el-GR"/>
        </w:rPr>
        <w:t>τουαλέτα</w:t>
      </w:r>
      <w:r w:rsidR="00531BF0">
        <w:rPr>
          <w:rFonts w:ascii="Times New Roman" w:hAnsi="Times New Roman"/>
          <w:sz w:val="24"/>
          <w:szCs w:val="24"/>
          <w:lang w:eastAsia="el-GR"/>
        </w:rPr>
        <w:t xml:space="preserve">, </w:t>
      </w:r>
      <w:r w:rsidR="006C7FEF" w:rsidRPr="006C7FEF">
        <w:rPr>
          <w:rFonts w:ascii="Times New Roman" w:hAnsi="Times New Roman"/>
          <w:sz w:val="24"/>
          <w:szCs w:val="24"/>
          <w:lang w:eastAsia="el-GR"/>
        </w:rPr>
        <w:t>τρία (3) ISOBOX επιφανείας εκάστου περί των 3</w:t>
      </w:r>
      <w:r w:rsidR="006C7FEF">
        <w:rPr>
          <w:rFonts w:ascii="Times New Roman" w:hAnsi="Times New Roman"/>
          <w:sz w:val="24"/>
          <w:szCs w:val="24"/>
          <w:lang w:eastAsia="el-GR"/>
        </w:rPr>
        <w:t>9</w:t>
      </w:r>
      <w:r w:rsidR="006C7FEF" w:rsidRPr="006C7FEF">
        <w:rPr>
          <w:rFonts w:ascii="Times New Roman" w:hAnsi="Times New Roman"/>
          <w:sz w:val="24"/>
          <w:szCs w:val="24"/>
          <w:lang w:eastAsia="el-GR"/>
        </w:rPr>
        <w:t xml:space="preserve"> τετραγωνικών μέτρων, </w:t>
      </w:r>
      <w:proofErr w:type="spellStart"/>
      <w:r w:rsidR="006C7FEF" w:rsidRPr="006C7FEF">
        <w:rPr>
          <w:rFonts w:ascii="Times New Roman" w:hAnsi="Times New Roman"/>
          <w:sz w:val="24"/>
          <w:szCs w:val="24"/>
          <w:lang w:eastAsia="el-GR"/>
        </w:rPr>
        <w:t>αποτελουμένου</w:t>
      </w:r>
      <w:proofErr w:type="spellEnd"/>
      <w:r w:rsidR="006C7FEF" w:rsidRPr="006C7FEF">
        <w:rPr>
          <w:rFonts w:ascii="Times New Roman" w:hAnsi="Times New Roman"/>
          <w:sz w:val="24"/>
          <w:szCs w:val="24"/>
          <w:lang w:eastAsia="el-GR"/>
        </w:rPr>
        <w:t xml:space="preserve"> του καθενός από </w:t>
      </w:r>
      <w:r w:rsidR="006C7FEF">
        <w:rPr>
          <w:rFonts w:ascii="Times New Roman" w:hAnsi="Times New Roman"/>
          <w:sz w:val="24"/>
          <w:szCs w:val="24"/>
          <w:lang w:eastAsia="el-GR"/>
        </w:rPr>
        <w:t>3</w:t>
      </w:r>
      <w:r w:rsidR="006C7FEF" w:rsidRPr="006C7FEF">
        <w:rPr>
          <w:rFonts w:ascii="Times New Roman" w:hAnsi="Times New Roman"/>
          <w:sz w:val="24"/>
          <w:szCs w:val="24"/>
          <w:lang w:eastAsia="el-GR"/>
        </w:rPr>
        <w:t xml:space="preserve"> χώρους και μία τουαλέτα</w:t>
      </w:r>
      <w:r w:rsidR="00531BF0">
        <w:rPr>
          <w:rFonts w:ascii="Times New Roman" w:hAnsi="Times New Roman"/>
          <w:sz w:val="24"/>
          <w:szCs w:val="24"/>
          <w:lang w:eastAsia="el-GR"/>
        </w:rPr>
        <w:t xml:space="preserve"> </w:t>
      </w:r>
      <w:r w:rsidR="00531BF0" w:rsidRPr="00B9074A">
        <w:rPr>
          <w:rFonts w:ascii="Times New Roman" w:hAnsi="Times New Roman"/>
          <w:sz w:val="24"/>
          <w:szCs w:val="24"/>
          <w:lang w:eastAsia="el-GR"/>
        </w:rPr>
        <w:t xml:space="preserve">και ενός (1) </w:t>
      </w:r>
      <w:r w:rsidR="00531BF0">
        <w:rPr>
          <w:rFonts w:ascii="Times New Roman" w:hAnsi="Times New Roman"/>
          <w:sz w:val="24"/>
          <w:szCs w:val="24"/>
          <w:lang w:val="en-US" w:eastAsia="el-GR"/>
        </w:rPr>
        <w:t>ISOBOX</w:t>
      </w:r>
      <w:r w:rsidR="00531BF0" w:rsidRPr="00B9074A">
        <w:rPr>
          <w:rFonts w:ascii="Times New Roman" w:hAnsi="Times New Roman"/>
          <w:sz w:val="24"/>
          <w:szCs w:val="24"/>
          <w:lang w:eastAsia="el-GR"/>
        </w:rPr>
        <w:t xml:space="preserve"> επιφανείας 24 τετραγωνικών μέτρων</w:t>
      </w:r>
      <w:r w:rsidRPr="00B9074A">
        <w:rPr>
          <w:rFonts w:ascii="Times New Roman" w:hAnsi="Times New Roman"/>
          <w:sz w:val="24"/>
          <w:szCs w:val="24"/>
          <w:lang w:eastAsia="el-GR"/>
        </w:rPr>
        <w:t>.</w:t>
      </w:r>
    </w:p>
    <w:p w:rsidR="006C7FEF" w:rsidRPr="005F43AB" w:rsidRDefault="006C7FEF" w:rsidP="009D133A">
      <w:pPr>
        <w:spacing w:after="0" w:line="240" w:lineRule="auto"/>
        <w:jc w:val="both"/>
        <w:rPr>
          <w:rFonts w:ascii="Times New Roman" w:hAnsi="Times New Roman"/>
          <w:sz w:val="24"/>
          <w:szCs w:val="24"/>
          <w:lang w:eastAsia="el-GR"/>
        </w:rPr>
      </w:pP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Ο εβδομαδιαίος καθαρισμός θα περιλαμβάνει:</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xml:space="preserve">- Σκούπισμα και σφουγγάρισμα των δαπέδων των </w:t>
      </w:r>
      <w:r w:rsidRPr="005F43AB">
        <w:rPr>
          <w:rFonts w:ascii="Times New Roman" w:hAnsi="Times New Roman"/>
          <w:sz w:val="24"/>
          <w:szCs w:val="24"/>
          <w:lang w:val="en-US"/>
        </w:rPr>
        <w:t>ISOBOX</w:t>
      </w:r>
      <w:r w:rsidRPr="005F43AB">
        <w:rPr>
          <w:rFonts w:ascii="Times New Roman" w:hAnsi="Times New Roman"/>
          <w:sz w:val="24"/>
          <w:szCs w:val="24"/>
        </w:rPr>
        <w:t>.</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xml:space="preserve">- Ξεσκόνισμα/καθαρισμός των εσωτερικών τοίχων των </w:t>
      </w:r>
      <w:r w:rsidRPr="005F43AB">
        <w:rPr>
          <w:rFonts w:ascii="Times New Roman" w:hAnsi="Times New Roman"/>
          <w:sz w:val="24"/>
          <w:szCs w:val="24"/>
          <w:lang w:val="en-US"/>
        </w:rPr>
        <w:t>ISOBOX</w:t>
      </w:r>
      <w:r w:rsidRPr="005F43AB">
        <w:rPr>
          <w:rFonts w:ascii="Times New Roman" w:hAnsi="Times New Roman"/>
          <w:sz w:val="24"/>
          <w:szCs w:val="24"/>
        </w:rPr>
        <w:t xml:space="preserve"> </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Ξεσκόνισμα των επίπλων.</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xml:space="preserve">- </w:t>
      </w:r>
      <w:r w:rsidRPr="005F43AB">
        <w:rPr>
          <w:rFonts w:ascii="Times New Roman" w:hAnsi="Times New Roman"/>
          <w:sz w:val="24"/>
          <w:szCs w:val="24"/>
          <w:lang w:val="en-US"/>
        </w:rPr>
        <w:t>E</w:t>
      </w:r>
      <w:proofErr w:type="spellStart"/>
      <w:r w:rsidRPr="005F43AB">
        <w:rPr>
          <w:rFonts w:ascii="Times New Roman" w:hAnsi="Times New Roman"/>
          <w:sz w:val="24"/>
          <w:szCs w:val="24"/>
        </w:rPr>
        <w:t>ξωτερικός</w:t>
      </w:r>
      <w:proofErr w:type="spellEnd"/>
      <w:r w:rsidRPr="005F43AB">
        <w:rPr>
          <w:rFonts w:ascii="Times New Roman" w:hAnsi="Times New Roman"/>
          <w:sz w:val="24"/>
          <w:szCs w:val="24"/>
        </w:rPr>
        <w:t xml:space="preserve"> καθαρισμός των ηλεκτρικών συσκευών.</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Εσωτερικός καθαρισμός των φούρνων και των φούρνων μικροκυμάτων.</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Άδειασμα των κάδων απορριμμάτων και τοποθέτηση νέας σακούλας.</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Καθαρισμός κουζίνας (πάγκοι, νεροχύτες και ντουλάπια).</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xml:space="preserve">- Καθαρισμός και απολύμανση των ειδών υγιεινής των τουαλετών, μπανιερών ή </w:t>
      </w:r>
      <w:proofErr w:type="spellStart"/>
      <w:r w:rsidRPr="005F43AB">
        <w:rPr>
          <w:rFonts w:ascii="Times New Roman" w:hAnsi="Times New Roman"/>
          <w:sz w:val="24"/>
          <w:szCs w:val="24"/>
        </w:rPr>
        <w:t>ντουζιερών</w:t>
      </w:r>
      <w:proofErr w:type="spellEnd"/>
      <w:r w:rsidRPr="005F43AB">
        <w:rPr>
          <w:rFonts w:ascii="Times New Roman" w:hAnsi="Times New Roman"/>
          <w:sz w:val="24"/>
          <w:szCs w:val="24"/>
        </w:rPr>
        <w:t xml:space="preserve">, νιπτήρων και των πλακιδίων γύρω από τα είδη υγιεινής. </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Σκούπισμα και σφουγγάρισμα των δαπέδων των χώρων υγιεινής.</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Καθαρισμός καθρεφτών, τζαμιών, πορτών και αλουμινίων.</w:t>
      </w:r>
    </w:p>
    <w:p w:rsidR="009D133A" w:rsidRPr="005F43AB" w:rsidRDefault="009D133A" w:rsidP="009D133A">
      <w:pPr>
        <w:spacing w:line="240" w:lineRule="auto"/>
        <w:jc w:val="both"/>
        <w:rPr>
          <w:rFonts w:ascii="Times New Roman" w:hAnsi="Times New Roman"/>
          <w:sz w:val="24"/>
          <w:szCs w:val="24"/>
        </w:rPr>
      </w:pPr>
      <w:r w:rsidRPr="005F43AB">
        <w:rPr>
          <w:rFonts w:ascii="Times New Roman" w:hAnsi="Times New Roman"/>
          <w:sz w:val="24"/>
          <w:szCs w:val="24"/>
        </w:rPr>
        <w:t>- Καθαρισμός των κιγκλιδωμάτων.</w:t>
      </w:r>
    </w:p>
    <w:p w:rsidR="009D133A" w:rsidRDefault="009D133A" w:rsidP="009D133A">
      <w:pPr>
        <w:spacing w:after="0" w:line="240" w:lineRule="auto"/>
        <w:jc w:val="both"/>
        <w:rPr>
          <w:rFonts w:ascii="Times New Roman" w:hAnsi="Times New Roman"/>
          <w:bCs/>
          <w:color w:val="000000"/>
          <w:sz w:val="24"/>
          <w:szCs w:val="24"/>
          <w:lang w:eastAsia="el-GR"/>
        </w:rPr>
      </w:pPr>
      <w:r w:rsidRPr="002562BB">
        <w:rPr>
          <w:rFonts w:ascii="Times New Roman" w:hAnsi="Times New Roman"/>
          <w:b/>
          <w:bCs/>
          <w:color w:val="000000"/>
          <w:sz w:val="24"/>
          <w:szCs w:val="24"/>
          <w:u w:val="single"/>
          <w:lang w:eastAsia="el-GR"/>
        </w:rPr>
        <w:t>Τρόπος πληρωμής</w:t>
      </w:r>
      <w:r w:rsidRPr="005F43AB">
        <w:rPr>
          <w:rFonts w:ascii="Times New Roman" w:hAnsi="Times New Roman"/>
          <w:bCs/>
          <w:color w:val="000000"/>
          <w:sz w:val="24"/>
          <w:szCs w:val="24"/>
          <w:lang w:eastAsia="el-GR"/>
        </w:rPr>
        <w:t>:</w:t>
      </w:r>
      <w:r w:rsidRPr="005F43AB">
        <w:rPr>
          <w:rFonts w:ascii="Times New Roman" w:hAnsi="Times New Roman"/>
          <w:sz w:val="24"/>
          <w:szCs w:val="24"/>
          <w:lang w:eastAsia="el-GR"/>
        </w:rPr>
        <w:t xml:space="preserve"> </w:t>
      </w:r>
      <w:r w:rsidRPr="005F43AB">
        <w:rPr>
          <w:rFonts w:ascii="Times New Roman" w:hAnsi="Times New Roman"/>
          <w:bCs/>
          <w:color w:val="000000"/>
          <w:sz w:val="24"/>
          <w:szCs w:val="24"/>
          <w:lang w:eastAsia="el-GR"/>
        </w:rPr>
        <w:t>Η πληρωμή της υπηρεσίας θα γίνεται σε μηνιαία βάση, μετά την ολοκλήρωση της παρεχόμενης ανά μήνα υπηρεσίας και με την απαραίτητη προϋπόθεση ότι ο Ανάδοχος έχει εκδώσει όλα τα απαιτούμενα παραστατικά (</w:t>
      </w:r>
      <w:proofErr w:type="spellStart"/>
      <w:r w:rsidRPr="005F43AB">
        <w:rPr>
          <w:rFonts w:ascii="Times New Roman" w:hAnsi="Times New Roman"/>
          <w:bCs/>
          <w:color w:val="000000"/>
          <w:sz w:val="24"/>
          <w:szCs w:val="24"/>
          <w:lang w:eastAsia="el-GR"/>
        </w:rPr>
        <w:t>π.χ</w:t>
      </w:r>
      <w:proofErr w:type="spellEnd"/>
      <w:r w:rsidRPr="005F43AB">
        <w:rPr>
          <w:rFonts w:ascii="Times New Roman" w:hAnsi="Times New Roman"/>
          <w:bCs/>
          <w:color w:val="000000"/>
          <w:sz w:val="24"/>
          <w:szCs w:val="24"/>
          <w:lang w:eastAsia="el-GR"/>
        </w:rPr>
        <w:t xml:space="preserve"> τιμολόγιο) προς την Αναθέτουσα αρχή. Η καταβολή του τιμήματος της υπηρεσίας θα γίνεται με μεταφορά χρημάτων σε τραπεζικό λογαριασμό που ο Ανάδοχος θα</w:t>
      </w:r>
      <w:r>
        <w:rPr>
          <w:rFonts w:ascii="Times New Roman" w:hAnsi="Times New Roman"/>
          <w:bCs/>
          <w:color w:val="000000"/>
          <w:sz w:val="24"/>
          <w:szCs w:val="24"/>
          <w:lang w:eastAsia="el-GR"/>
        </w:rPr>
        <w:t xml:space="preserve"> γνωρίσει στην Αναθέτουσα Αρχή.</w:t>
      </w:r>
    </w:p>
    <w:p w:rsidR="009D133A" w:rsidRDefault="009D133A" w:rsidP="009D133A">
      <w:pPr>
        <w:spacing w:after="0" w:line="240" w:lineRule="auto"/>
        <w:jc w:val="both"/>
        <w:rPr>
          <w:rFonts w:ascii="Times New Roman" w:hAnsi="Times New Roman"/>
          <w:bCs/>
          <w:color w:val="000000"/>
          <w:sz w:val="24"/>
          <w:szCs w:val="24"/>
          <w:lang w:eastAsia="el-GR"/>
        </w:rPr>
      </w:pPr>
    </w:p>
    <w:p w:rsidR="009D133A" w:rsidRDefault="009D133A" w:rsidP="009D133A">
      <w:pPr>
        <w:spacing w:after="0" w:line="240" w:lineRule="auto"/>
        <w:jc w:val="both"/>
        <w:rPr>
          <w:rFonts w:ascii="Times New Roman" w:hAnsi="Times New Roman"/>
          <w:b/>
          <w:bCs/>
          <w:color w:val="000000"/>
          <w:sz w:val="24"/>
          <w:szCs w:val="24"/>
          <w:u w:val="single"/>
          <w:lang w:eastAsia="el-GR"/>
        </w:rPr>
      </w:pPr>
      <w:bookmarkStart w:id="1" w:name="_Hlk497294667"/>
      <w:r>
        <w:rPr>
          <w:rFonts w:ascii="Times New Roman" w:hAnsi="Times New Roman"/>
          <w:b/>
          <w:bCs/>
          <w:color w:val="000000"/>
          <w:sz w:val="24"/>
          <w:szCs w:val="24"/>
          <w:u w:val="single"/>
          <w:lang w:eastAsia="el-GR"/>
        </w:rPr>
        <w:t>Β. ΣΤΟΙΧΕΙΑ ΠΡΟΣΦΟΡΑΣ &amp; ΔΙΚΑΙΟΛΟΓΗΤΙΚΑ</w:t>
      </w:r>
    </w:p>
    <w:p w:rsidR="009D133A" w:rsidRDefault="009D133A" w:rsidP="009D133A">
      <w:pPr>
        <w:spacing w:after="0" w:line="240" w:lineRule="auto"/>
        <w:jc w:val="both"/>
        <w:rPr>
          <w:rFonts w:ascii="Times New Roman" w:hAnsi="Times New Roman"/>
          <w:b/>
          <w:bCs/>
          <w:color w:val="000000"/>
          <w:sz w:val="24"/>
          <w:szCs w:val="24"/>
          <w:u w:val="single"/>
          <w:lang w:eastAsia="el-GR"/>
        </w:rPr>
      </w:pPr>
      <w:r>
        <w:rPr>
          <w:rFonts w:ascii="Times New Roman" w:hAnsi="Times New Roman"/>
          <w:bCs/>
          <w:color w:val="000000"/>
          <w:sz w:val="24"/>
          <w:szCs w:val="24"/>
          <w:lang w:eastAsia="el-GR"/>
        </w:rPr>
        <w:t xml:space="preserve">1) Η υποβολή της προσφοράς από τους υποψηφίους αναδόχους θα πρέπει να γίνει έως την </w:t>
      </w:r>
      <w:r>
        <w:rPr>
          <w:rFonts w:ascii="Times New Roman" w:hAnsi="Times New Roman"/>
          <w:b/>
          <w:bCs/>
          <w:color w:val="000000"/>
          <w:sz w:val="24"/>
          <w:szCs w:val="24"/>
          <w:u w:val="single"/>
          <w:lang w:eastAsia="el-GR"/>
        </w:rPr>
        <w:t>21</w:t>
      </w:r>
      <w:r>
        <w:rPr>
          <w:rFonts w:ascii="Times New Roman" w:hAnsi="Times New Roman"/>
          <w:b/>
          <w:bCs/>
          <w:color w:val="000000"/>
          <w:sz w:val="24"/>
          <w:szCs w:val="24"/>
          <w:u w:val="single"/>
          <w:vertAlign w:val="superscript"/>
          <w:lang w:eastAsia="el-GR"/>
        </w:rPr>
        <w:t xml:space="preserve">η </w:t>
      </w:r>
      <w:r>
        <w:rPr>
          <w:rFonts w:ascii="Times New Roman" w:hAnsi="Times New Roman"/>
          <w:b/>
          <w:bCs/>
          <w:color w:val="000000"/>
          <w:sz w:val="24"/>
          <w:szCs w:val="24"/>
          <w:u w:val="single"/>
          <w:lang w:eastAsia="el-GR"/>
        </w:rPr>
        <w:t xml:space="preserve"> Μαΐου 2018, ημέρα Δευτέρα και ώρα 15:00</w:t>
      </w:r>
      <w:r>
        <w:rPr>
          <w:rFonts w:ascii="Times New Roman" w:hAnsi="Times New Roman"/>
          <w:bCs/>
          <w:color w:val="000000"/>
          <w:sz w:val="24"/>
          <w:szCs w:val="24"/>
          <w:lang w:eastAsia="el-GR"/>
        </w:rPr>
        <w:t xml:space="preserve"> με κάθε πρόσφορο μέσο: είτε εγγράφως στην έδρα της Αναθέτουσας Αρχής, είτε με αποστολή </w:t>
      </w:r>
      <w:proofErr w:type="spellStart"/>
      <w:r>
        <w:rPr>
          <w:rFonts w:ascii="Times New Roman" w:hAnsi="Times New Roman"/>
          <w:bCs/>
          <w:color w:val="000000"/>
          <w:sz w:val="24"/>
          <w:szCs w:val="24"/>
          <w:lang w:eastAsia="el-GR"/>
        </w:rPr>
        <w:t>φάξ</w:t>
      </w:r>
      <w:proofErr w:type="spellEnd"/>
      <w:r>
        <w:rPr>
          <w:rFonts w:ascii="Times New Roman" w:hAnsi="Times New Roman"/>
          <w:bCs/>
          <w:color w:val="000000"/>
          <w:sz w:val="24"/>
          <w:szCs w:val="24"/>
          <w:lang w:eastAsia="el-GR"/>
        </w:rPr>
        <w:t xml:space="preserve"> στον αριθμό 2108259880, είτε με αποστολή επιστολής ηλεκτρονικού ταχυδρομείου στην ηλεκτρονική διεύθυνση της Αναθέτουσας Αρχής </w:t>
      </w:r>
      <w:hyperlink r:id="rId7" w:history="1">
        <w:r>
          <w:rPr>
            <w:rStyle w:val="Hyperlink"/>
            <w:rFonts w:ascii="Times New Roman" w:hAnsi="Times New Roman"/>
            <w:sz w:val="24"/>
            <w:lang w:val="en-US"/>
          </w:rPr>
          <w:t>arsisathina</w:t>
        </w:r>
        <w:r>
          <w:rPr>
            <w:rStyle w:val="Hyperlink"/>
            <w:rFonts w:ascii="Times New Roman" w:hAnsi="Times New Roman"/>
            <w:sz w:val="24"/>
          </w:rPr>
          <w:t>@</w:t>
        </w:r>
        <w:r>
          <w:rPr>
            <w:rStyle w:val="Hyperlink"/>
            <w:rFonts w:ascii="Times New Roman" w:hAnsi="Times New Roman"/>
            <w:sz w:val="24"/>
            <w:lang w:val="en-US"/>
          </w:rPr>
          <w:t>gmail</w:t>
        </w:r>
        <w:r>
          <w:rPr>
            <w:rStyle w:val="Hyperlink"/>
            <w:rFonts w:ascii="Times New Roman" w:hAnsi="Times New Roman"/>
            <w:sz w:val="24"/>
          </w:rPr>
          <w:t>.</w:t>
        </w:r>
        <w:r>
          <w:rPr>
            <w:rStyle w:val="Hyperlink"/>
            <w:rFonts w:ascii="Times New Roman" w:hAnsi="Times New Roman"/>
            <w:sz w:val="24"/>
            <w:lang w:val="en-US"/>
          </w:rPr>
          <w:t>com</w:t>
        </w:r>
      </w:hyperlink>
      <w:r>
        <w:rPr>
          <w:rFonts w:ascii="Times New Roman" w:hAnsi="Times New Roman"/>
          <w:bCs/>
          <w:color w:val="000000"/>
          <w:sz w:val="24"/>
          <w:szCs w:val="24"/>
          <w:lang w:eastAsia="el-GR"/>
        </w:rPr>
        <w:t xml:space="preserve"> ή στην ηλεκτρονική διεύθυνση του υπευθύνου προμηθειών </w:t>
      </w:r>
      <w:proofErr w:type="spellStart"/>
      <w:r>
        <w:rPr>
          <w:rFonts w:ascii="Times New Roman" w:hAnsi="Times New Roman"/>
          <w:bCs/>
          <w:color w:val="000000"/>
          <w:sz w:val="24"/>
          <w:szCs w:val="24"/>
          <w:lang w:val="en-US" w:eastAsia="el-GR"/>
        </w:rPr>
        <w:t>tkollias</w:t>
      </w:r>
      <w:proofErr w:type="spellEnd"/>
      <w:r>
        <w:rPr>
          <w:rFonts w:ascii="Times New Roman" w:hAnsi="Times New Roman"/>
          <w:bCs/>
          <w:color w:val="000000"/>
          <w:sz w:val="24"/>
          <w:szCs w:val="24"/>
          <w:lang w:eastAsia="el-GR"/>
        </w:rPr>
        <w:t>.</w:t>
      </w:r>
      <w:r>
        <w:rPr>
          <w:rFonts w:ascii="Times New Roman" w:hAnsi="Times New Roman"/>
          <w:bCs/>
          <w:color w:val="000000"/>
          <w:sz w:val="24"/>
          <w:szCs w:val="24"/>
          <w:lang w:val="en-US" w:eastAsia="el-GR"/>
        </w:rPr>
        <w:t>arsis</w:t>
      </w:r>
      <w:r>
        <w:rPr>
          <w:rFonts w:ascii="Times New Roman" w:hAnsi="Times New Roman"/>
          <w:bCs/>
          <w:color w:val="000000"/>
          <w:sz w:val="24"/>
          <w:szCs w:val="24"/>
          <w:lang w:eastAsia="el-GR"/>
        </w:rPr>
        <w:t>@</w:t>
      </w:r>
      <w:proofErr w:type="spellStart"/>
      <w:r>
        <w:rPr>
          <w:rFonts w:ascii="Times New Roman" w:hAnsi="Times New Roman"/>
          <w:bCs/>
          <w:color w:val="000000"/>
          <w:sz w:val="24"/>
          <w:szCs w:val="24"/>
          <w:lang w:val="en-US" w:eastAsia="el-GR"/>
        </w:rPr>
        <w:t>gmail</w:t>
      </w:r>
      <w:proofErr w:type="spellEnd"/>
      <w:r>
        <w:rPr>
          <w:rFonts w:ascii="Times New Roman" w:hAnsi="Times New Roman"/>
          <w:bCs/>
          <w:color w:val="000000"/>
          <w:sz w:val="24"/>
          <w:szCs w:val="24"/>
          <w:lang w:eastAsia="el-GR"/>
        </w:rPr>
        <w:t>.</w:t>
      </w:r>
      <w:r>
        <w:rPr>
          <w:rFonts w:ascii="Times New Roman" w:hAnsi="Times New Roman"/>
          <w:bCs/>
          <w:color w:val="000000"/>
          <w:sz w:val="24"/>
          <w:szCs w:val="24"/>
          <w:lang w:val="en-US" w:eastAsia="el-GR"/>
        </w:rPr>
        <w:t>com</w:t>
      </w:r>
      <w:r w:rsidRPr="00B85C93">
        <w:rPr>
          <w:rFonts w:ascii="Times New Roman" w:hAnsi="Times New Roman"/>
          <w:bCs/>
          <w:color w:val="000000"/>
          <w:sz w:val="24"/>
          <w:szCs w:val="24"/>
          <w:lang w:eastAsia="el-GR"/>
        </w:rPr>
        <w:t xml:space="preserve"> </w:t>
      </w:r>
      <w:r>
        <w:rPr>
          <w:rFonts w:ascii="Times New Roman" w:hAnsi="Times New Roman"/>
          <w:b/>
          <w:bCs/>
          <w:color w:val="000000"/>
          <w:sz w:val="24"/>
          <w:szCs w:val="24"/>
          <w:u w:val="single"/>
          <w:lang w:eastAsia="el-GR"/>
        </w:rPr>
        <w:t>με την ένδειξη ΠΡΟΣΦΟΡΑ ΓΙΑ ΚΑΘΑΡΙΣΜΟ (ΣΧΙΣΤΟ).</w:t>
      </w:r>
    </w:p>
    <w:p w:rsidR="009D133A" w:rsidRDefault="009D133A" w:rsidP="009D133A">
      <w:pPr>
        <w:spacing w:after="0" w:line="240" w:lineRule="auto"/>
        <w:jc w:val="both"/>
        <w:rPr>
          <w:rFonts w:ascii="Times New Roman" w:hAnsi="Times New Roman"/>
          <w:b/>
          <w:bCs/>
          <w:color w:val="000000"/>
          <w:sz w:val="24"/>
          <w:szCs w:val="24"/>
          <w:u w:val="single"/>
          <w:lang w:eastAsia="el-GR"/>
        </w:rPr>
      </w:pPr>
      <w:r>
        <w:rPr>
          <w:rFonts w:ascii="Times New Roman" w:hAnsi="Times New Roman"/>
          <w:b/>
          <w:bCs/>
          <w:color w:val="000000"/>
          <w:sz w:val="24"/>
          <w:szCs w:val="24"/>
          <w:u w:val="single"/>
          <w:lang w:eastAsia="el-GR"/>
        </w:rPr>
        <w:t>Η προσφορά θα πρέπει οπωσδήποτε να περιλαμβάνει συμπληρωμένο τον κατωτέρω πίνακα οικονομικής προσφοράς του προσφέροντος.</w:t>
      </w:r>
    </w:p>
    <w:p w:rsidR="009D133A" w:rsidRDefault="009D133A" w:rsidP="009D133A">
      <w:pPr>
        <w:spacing w:after="0" w:line="240" w:lineRule="auto"/>
        <w:jc w:val="both"/>
        <w:rPr>
          <w:rFonts w:ascii="Times New Roman" w:hAnsi="Times New Roman"/>
          <w:bCs/>
          <w:color w:val="000000"/>
          <w:sz w:val="24"/>
          <w:szCs w:val="24"/>
          <w:lang w:eastAsia="el-GR"/>
        </w:rPr>
      </w:pPr>
      <w:r w:rsidRPr="00515931">
        <w:rPr>
          <w:rFonts w:ascii="Times New Roman" w:hAnsi="Times New Roman"/>
          <w:bCs/>
          <w:color w:val="000000"/>
          <w:sz w:val="24"/>
          <w:szCs w:val="24"/>
          <w:lang w:eastAsia="el-GR"/>
        </w:rPr>
        <w:t xml:space="preserve">Επίσης, η προσφορά θα πρέπει να φέρει τη σφραγίδα (αν πρόκειται για νομικό πρόσωπο) και την υπογραφή του προσφέροντος (ή του </w:t>
      </w:r>
      <w:proofErr w:type="spellStart"/>
      <w:r w:rsidRPr="00515931">
        <w:rPr>
          <w:rFonts w:ascii="Times New Roman" w:hAnsi="Times New Roman"/>
          <w:bCs/>
          <w:color w:val="000000"/>
          <w:sz w:val="24"/>
          <w:szCs w:val="24"/>
          <w:lang w:eastAsia="el-GR"/>
        </w:rPr>
        <w:t>νομίμου</w:t>
      </w:r>
      <w:proofErr w:type="spellEnd"/>
      <w:r w:rsidRPr="00515931">
        <w:rPr>
          <w:rFonts w:ascii="Times New Roman" w:hAnsi="Times New Roman"/>
          <w:bCs/>
          <w:color w:val="000000"/>
          <w:sz w:val="24"/>
          <w:szCs w:val="24"/>
          <w:lang w:eastAsia="el-GR"/>
        </w:rPr>
        <w:t xml:space="preserve"> κατά περίπτωση εκπροσώπου του νομικο</w:t>
      </w:r>
      <w:r>
        <w:rPr>
          <w:rFonts w:ascii="Times New Roman" w:hAnsi="Times New Roman"/>
          <w:bCs/>
          <w:color w:val="000000"/>
          <w:sz w:val="24"/>
          <w:szCs w:val="24"/>
          <w:lang w:eastAsia="el-GR"/>
        </w:rPr>
        <w:t>ύ προσώπου).</w:t>
      </w:r>
    </w:p>
    <w:p w:rsidR="009D133A" w:rsidRPr="00515931" w:rsidRDefault="009D133A" w:rsidP="009D133A">
      <w:pPr>
        <w:spacing w:after="0" w:line="240" w:lineRule="auto"/>
        <w:jc w:val="both"/>
        <w:rPr>
          <w:rFonts w:ascii="Times New Roman" w:hAnsi="Times New Roman"/>
          <w:bCs/>
          <w:color w:val="000000"/>
          <w:sz w:val="24"/>
          <w:szCs w:val="24"/>
          <w:lang w:eastAsia="el-GR"/>
        </w:rPr>
      </w:pPr>
      <w:r w:rsidRPr="00515931">
        <w:rPr>
          <w:rFonts w:ascii="Times New Roman" w:hAnsi="Times New Roman"/>
          <w:bCs/>
          <w:color w:val="000000"/>
          <w:sz w:val="24"/>
          <w:szCs w:val="24"/>
          <w:lang w:eastAsia="el-GR"/>
        </w:rPr>
        <w:lastRenderedPageBreak/>
        <w:t xml:space="preserve">2) Η συμμετοχή στον </w:t>
      </w:r>
      <w:proofErr w:type="spellStart"/>
      <w:r w:rsidRPr="00515931">
        <w:rPr>
          <w:rFonts w:ascii="Times New Roman" w:hAnsi="Times New Roman"/>
          <w:bCs/>
          <w:color w:val="000000"/>
          <w:sz w:val="24"/>
          <w:szCs w:val="24"/>
          <w:lang w:eastAsia="el-GR"/>
        </w:rPr>
        <w:t>προκηρυσσόμενο</w:t>
      </w:r>
      <w:proofErr w:type="spellEnd"/>
      <w:r w:rsidRPr="00515931">
        <w:rPr>
          <w:rFonts w:ascii="Times New Roman" w:hAnsi="Times New Roman"/>
          <w:bCs/>
          <w:color w:val="000000"/>
          <w:sz w:val="24"/>
          <w:szCs w:val="24"/>
          <w:lang w:eastAsia="el-GR"/>
        </w:rPr>
        <w:t xml:space="preserve"> διαγωνισμό με την παρούσα πρόσκληση είναι ανοικτή, επί </w:t>
      </w:r>
      <w:proofErr w:type="spellStart"/>
      <w:r w:rsidRPr="00515931">
        <w:rPr>
          <w:rFonts w:ascii="Times New Roman" w:hAnsi="Times New Roman"/>
          <w:bCs/>
          <w:color w:val="000000"/>
          <w:sz w:val="24"/>
          <w:szCs w:val="24"/>
          <w:lang w:eastAsia="el-GR"/>
        </w:rPr>
        <w:t>ίσοις</w:t>
      </w:r>
      <w:proofErr w:type="spellEnd"/>
      <w:r w:rsidRPr="00515931">
        <w:rPr>
          <w:rFonts w:ascii="Times New Roman" w:hAnsi="Times New Roman"/>
          <w:bCs/>
          <w:color w:val="000000"/>
          <w:sz w:val="24"/>
          <w:szCs w:val="24"/>
          <w:lang w:eastAsia="el-GR"/>
        </w:rPr>
        <w:t xml:space="preserve"> </w:t>
      </w:r>
      <w:proofErr w:type="spellStart"/>
      <w:r w:rsidRPr="00515931">
        <w:rPr>
          <w:rFonts w:ascii="Times New Roman" w:hAnsi="Times New Roman"/>
          <w:bCs/>
          <w:color w:val="000000"/>
          <w:sz w:val="24"/>
          <w:szCs w:val="24"/>
          <w:lang w:eastAsia="el-GR"/>
        </w:rPr>
        <w:t>όροις</w:t>
      </w:r>
      <w:proofErr w:type="spellEnd"/>
      <w:r w:rsidRPr="00515931">
        <w:rPr>
          <w:rFonts w:ascii="Times New Roman" w:hAnsi="Times New Roman"/>
          <w:bCs/>
          <w:color w:val="000000"/>
          <w:sz w:val="24"/>
          <w:szCs w:val="24"/>
          <w:lang w:eastAsia="el-GR"/>
        </w:rPr>
        <w:t>, σε όσους πληρούν τις νομικές και οικονομικές προϋποθέσεις που προβλέπονται στην παρούσα πρόσκληση.</w:t>
      </w:r>
    </w:p>
    <w:p w:rsidR="009D133A" w:rsidRPr="00572B4A" w:rsidRDefault="009D133A" w:rsidP="009D133A">
      <w:pPr>
        <w:spacing w:after="0" w:line="240" w:lineRule="auto"/>
        <w:jc w:val="both"/>
        <w:rPr>
          <w:rFonts w:ascii="Times New Roman" w:hAnsi="Times New Roman"/>
          <w:bCs/>
          <w:color w:val="000000"/>
          <w:sz w:val="24"/>
          <w:szCs w:val="24"/>
          <w:lang w:eastAsia="el-GR"/>
        </w:rPr>
      </w:pPr>
      <w:r w:rsidRPr="00515931">
        <w:rPr>
          <w:rFonts w:ascii="Times New Roman" w:hAnsi="Times New Roman"/>
          <w:bCs/>
          <w:color w:val="000000"/>
          <w:sz w:val="24"/>
          <w:szCs w:val="24"/>
          <w:lang w:eastAsia="el-GR"/>
        </w:rPr>
        <w:t xml:space="preserve">3) Η διαδικασία επισκόπησης των προσφορών θα πραγματοποιηθεί στην έδρα της Αναθέτουσας Αρχής, στην προαναφερόμενη διεύθυνση, την ως άνω καταληκτική ημερομηνία και ώρα (Δευτέρα </w:t>
      </w:r>
      <w:r>
        <w:rPr>
          <w:rFonts w:ascii="Times New Roman" w:hAnsi="Times New Roman"/>
          <w:bCs/>
          <w:color w:val="000000"/>
          <w:sz w:val="24"/>
          <w:szCs w:val="24"/>
          <w:lang w:eastAsia="el-GR"/>
        </w:rPr>
        <w:t>6 Νοεμβρίου 2017 και ώρα 15</w:t>
      </w:r>
      <w:r w:rsidRPr="00515931">
        <w:rPr>
          <w:rFonts w:ascii="Times New Roman" w:hAnsi="Times New Roman"/>
          <w:bCs/>
          <w:color w:val="000000"/>
          <w:sz w:val="24"/>
          <w:szCs w:val="24"/>
          <w:lang w:eastAsia="el-GR"/>
        </w:rPr>
        <w:t xml:space="preserve">.00) και </w:t>
      </w:r>
      <w:r w:rsidRPr="00515931">
        <w:rPr>
          <w:rFonts w:ascii="Times New Roman" w:hAnsi="Times New Roman"/>
          <w:bCs/>
          <w:color w:val="000000"/>
          <w:sz w:val="24"/>
          <w:szCs w:val="24"/>
          <w:u w:val="single"/>
          <w:lang w:eastAsia="el-GR"/>
        </w:rPr>
        <w:t>κριτήριο για την κατακύρωση της σχετικής προμήθειας</w:t>
      </w:r>
      <w:r w:rsidRPr="00515931">
        <w:rPr>
          <w:rFonts w:ascii="Times New Roman" w:hAnsi="Times New Roman"/>
          <w:bCs/>
          <w:color w:val="000000"/>
          <w:sz w:val="24"/>
          <w:szCs w:val="24"/>
          <w:lang w:eastAsia="el-GR"/>
        </w:rPr>
        <w:t xml:space="preserve"> είναι </w:t>
      </w:r>
      <w:r w:rsidRPr="00515931">
        <w:rPr>
          <w:rFonts w:ascii="Times New Roman" w:hAnsi="Times New Roman"/>
          <w:bCs/>
          <w:color w:val="000000"/>
          <w:sz w:val="24"/>
          <w:szCs w:val="24"/>
          <w:u w:val="single"/>
          <w:lang w:eastAsia="el-GR"/>
        </w:rPr>
        <w:t xml:space="preserve">η χαμηλότερη καθαρή τιμή του προσφέροντος για το σύνολο </w:t>
      </w:r>
      <w:r>
        <w:rPr>
          <w:rFonts w:ascii="Times New Roman" w:hAnsi="Times New Roman"/>
          <w:bCs/>
          <w:color w:val="000000"/>
          <w:sz w:val="24"/>
          <w:szCs w:val="24"/>
          <w:u w:val="single"/>
          <w:lang w:eastAsia="el-GR"/>
        </w:rPr>
        <w:t xml:space="preserve">του κόστους </w:t>
      </w:r>
      <w:r w:rsidRPr="00515931">
        <w:rPr>
          <w:rFonts w:ascii="Times New Roman" w:hAnsi="Times New Roman"/>
          <w:bCs/>
          <w:color w:val="000000"/>
          <w:sz w:val="24"/>
          <w:szCs w:val="24"/>
          <w:u w:val="single"/>
          <w:lang w:eastAsia="el-GR"/>
        </w:rPr>
        <w:t xml:space="preserve">της </w:t>
      </w:r>
      <w:r>
        <w:rPr>
          <w:rFonts w:ascii="Times New Roman" w:hAnsi="Times New Roman"/>
          <w:bCs/>
          <w:color w:val="000000"/>
          <w:sz w:val="24"/>
          <w:szCs w:val="24"/>
          <w:u w:val="single"/>
          <w:lang w:eastAsia="el-GR"/>
        </w:rPr>
        <w:t>υπηρεσίας για το χρόνο υλοποίησής της</w:t>
      </w:r>
      <w:r w:rsidRPr="00515931">
        <w:rPr>
          <w:rFonts w:ascii="Times New Roman" w:hAnsi="Times New Roman"/>
          <w:bCs/>
          <w:color w:val="000000"/>
          <w:sz w:val="24"/>
          <w:szCs w:val="24"/>
          <w:u w:val="single"/>
          <w:lang w:eastAsia="el-GR"/>
        </w:rPr>
        <w:t xml:space="preserve"> άνευ ΦΠΑ.</w:t>
      </w:r>
      <w:r>
        <w:rPr>
          <w:rFonts w:ascii="Times New Roman" w:hAnsi="Times New Roman"/>
          <w:bCs/>
          <w:color w:val="000000"/>
          <w:sz w:val="24"/>
          <w:szCs w:val="24"/>
          <w:lang w:eastAsia="el-GR"/>
        </w:rPr>
        <w:t xml:space="preserve"> </w:t>
      </w:r>
    </w:p>
    <w:p w:rsidR="009D133A" w:rsidRPr="00515931" w:rsidRDefault="009D133A" w:rsidP="009D133A">
      <w:pPr>
        <w:spacing w:after="0" w:line="240" w:lineRule="auto"/>
        <w:jc w:val="both"/>
        <w:rPr>
          <w:rFonts w:ascii="Times New Roman" w:hAnsi="Times New Roman"/>
          <w:bCs/>
          <w:color w:val="000000"/>
          <w:sz w:val="24"/>
          <w:szCs w:val="24"/>
          <w:lang w:eastAsia="el-GR"/>
        </w:rPr>
      </w:pPr>
      <w:r w:rsidRPr="00515931">
        <w:rPr>
          <w:rFonts w:ascii="Times New Roman" w:hAnsi="Times New Roman"/>
          <w:bCs/>
          <w:color w:val="000000"/>
          <w:sz w:val="24"/>
          <w:szCs w:val="24"/>
          <w:lang w:eastAsia="el-GR"/>
        </w:rPr>
        <w:t xml:space="preserve">Η Αναθέτουσα Αρχή δια των αρμοδίων οργάνων της θα αξιολογήσει τις υποβληθείσες προσφορές και θα αναθέσει την υπηρεσία στον προσφέροντα την χαμηλότερη προσφορά. </w:t>
      </w:r>
    </w:p>
    <w:p w:rsidR="009D133A" w:rsidRPr="00515931" w:rsidRDefault="009D133A" w:rsidP="009D133A">
      <w:pPr>
        <w:spacing w:after="0" w:line="240" w:lineRule="auto"/>
        <w:jc w:val="both"/>
        <w:rPr>
          <w:rFonts w:ascii="Times New Roman" w:hAnsi="Times New Roman"/>
          <w:sz w:val="24"/>
          <w:szCs w:val="24"/>
        </w:rPr>
      </w:pPr>
      <w:r w:rsidRPr="00515931">
        <w:rPr>
          <w:rFonts w:ascii="Times New Roman" w:hAnsi="Times New Roman"/>
          <w:color w:val="000000"/>
          <w:sz w:val="24"/>
          <w:szCs w:val="24"/>
          <w:u w:val="single"/>
        </w:rPr>
        <w:t>Η συνολική τιμή χωρίς ΦΠΑ θα λαμβάνεται υπόψη για τη σύγκριση των προσφορών.</w:t>
      </w:r>
      <w:r w:rsidRPr="00515931">
        <w:rPr>
          <w:rFonts w:ascii="Times New Roman" w:hAnsi="Times New Roman"/>
          <w:sz w:val="24"/>
          <w:szCs w:val="24"/>
        </w:rPr>
        <w:t xml:space="preserve"> Υποβληθείσες προσφορές που υπερβαίνουν την προϋπολογισθείσα δαπάνη θα απορρίπτονται ως απαράδεκτες.</w:t>
      </w:r>
    </w:p>
    <w:p w:rsidR="009D133A" w:rsidRPr="00B152D3" w:rsidRDefault="009D133A" w:rsidP="009D133A">
      <w:pPr>
        <w:spacing w:line="240" w:lineRule="auto"/>
        <w:jc w:val="both"/>
        <w:rPr>
          <w:rFonts w:ascii="Times New Roman" w:hAnsi="Times New Roman"/>
          <w:bCs/>
          <w:color w:val="000000"/>
          <w:sz w:val="24"/>
          <w:szCs w:val="24"/>
          <w:lang w:eastAsia="el-GR"/>
        </w:rPr>
      </w:pPr>
      <w:r>
        <w:rPr>
          <w:rFonts w:ascii="Times New Roman" w:hAnsi="Times New Roman"/>
          <w:bCs/>
          <w:color w:val="000000"/>
          <w:sz w:val="24"/>
          <w:szCs w:val="24"/>
          <w:lang w:eastAsia="el-GR"/>
        </w:rPr>
        <w:t>4</w:t>
      </w:r>
      <w:r w:rsidRPr="00515931">
        <w:rPr>
          <w:rFonts w:ascii="Times New Roman" w:hAnsi="Times New Roman"/>
          <w:bCs/>
          <w:color w:val="000000"/>
          <w:sz w:val="24"/>
          <w:szCs w:val="24"/>
          <w:lang w:eastAsia="el-GR"/>
        </w:rPr>
        <w:t xml:space="preserve">) Ο προσφέρων τη χαμηλότερη τιμή θα ενημερώνεται άμεσα από την Αναθέτουσα Αρχή με κάθε μέσο (τηλεφωνικά, μέσω </w:t>
      </w:r>
      <w:proofErr w:type="spellStart"/>
      <w:r w:rsidRPr="00515931">
        <w:rPr>
          <w:rFonts w:ascii="Times New Roman" w:hAnsi="Times New Roman"/>
          <w:bCs/>
          <w:color w:val="000000"/>
          <w:sz w:val="24"/>
          <w:szCs w:val="24"/>
          <w:lang w:eastAsia="el-GR"/>
        </w:rPr>
        <w:t>φάξ</w:t>
      </w:r>
      <w:proofErr w:type="spellEnd"/>
      <w:r w:rsidRPr="00515931">
        <w:rPr>
          <w:rFonts w:ascii="Times New Roman" w:hAnsi="Times New Roman"/>
          <w:bCs/>
          <w:color w:val="000000"/>
          <w:sz w:val="24"/>
          <w:szCs w:val="24"/>
          <w:lang w:eastAsia="el-GR"/>
        </w:rPr>
        <w:t xml:space="preserve"> ή </w:t>
      </w:r>
      <w:r w:rsidRPr="00515931">
        <w:rPr>
          <w:rFonts w:ascii="Times New Roman" w:hAnsi="Times New Roman"/>
          <w:bCs/>
          <w:color w:val="000000"/>
          <w:sz w:val="24"/>
          <w:szCs w:val="24"/>
          <w:lang w:val="en-US" w:eastAsia="el-GR"/>
        </w:rPr>
        <w:t>email</w:t>
      </w:r>
      <w:r w:rsidRPr="00515931">
        <w:rPr>
          <w:rFonts w:ascii="Times New Roman" w:hAnsi="Times New Roman"/>
          <w:bCs/>
          <w:color w:val="000000"/>
          <w:sz w:val="24"/>
          <w:szCs w:val="24"/>
          <w:lang w:eastAsia="el-GR"/>
        </w:rPr>
        <w:t xml:space="preserve">) ώστε να προσκομίσει (μέσω φαξ ή </w:t>
      </w:r>
      <w:r w:rsidRPr="00515931">
        <w:rPr>
          <w:rFonts w:ascii="Times New Roman" w:hAnsi="Times New Roman"/>
          <w:bCs/>
          <w:color w:val="000000"/>
          <w:sz w:val="24"/>
          <w:szCs w:val="24"/>
          <w:lang w:val="en-US" w:eastAsia="el-GR"/>
        </w:rPr>
        <w:t>email</w:t>
      </w:r>
      <w:r w:rsidRPr="00515931">
        <w:rPr>
          <w:rFonts w:ascii="Times New Roman" w:hAnsi="Times New Roman"/>
          <w:bCs/>
          <w:color w:val="000000"/>
          <w:sz w:val="24"/>
          <w:szCs w:val="24"/>
          <w:lang w:eastAsia="el-GR"/>
        </w:rPr>
        <w:t xml:space="preserve"> κατά τα αναφερόμενα στην παράγραφο 1) εντός τριών (3) ημερών τα κάτωθι δικαιολογητικά προς</w:t>
      </w:r>
      <w:r>
        <w:rPr>
          <w:rFonts w:ascii="Times New Roman" w:hAnsi="Times New Roman"/>
          <w:bCs/>
          <w:color w:val="000000"/>
          <w:sz w:val="24"/>
          <w:szCs w:val="24"/>
          <w:lang w:eastAsia="el-GR"/>
        </w:rPr>
        <w:t xml:space="preserve">  άμεση υπογραφή της συμβάσεως:</w:t>
      </w:r>
    </w:p>
    <w:p w:rsidR="009D133A" w:rsidRPr="00C90F3E" w:rsidRDefault="009D133A" w:rsidP="009D133A">
      <w:pPr>
        <w:spacing w:before="120" w:after="120" w:line="240" w:lineRule="auto"/>
        <w:jc w:val="both"/>
        <w:rPr>
          <w:rFonts w:cs="Tahoma"/>
        </w:rPr>
      </w:pPr>
      <w:r w:rsidRPr="00C90F3E">
        <w:rPr>
          <w:rFonts w:cs="Tahoma"/>
          <w:b/>
          <w:bCs/>
          <w:u w:val="single"/>
        </w:rPr>
        <w:t>Α) Υπεύθυνη δήλωση</w:t>
      </w:r>
      <w:r w:rsidRPr="00C90F3E">
        <w:rPr>
          <w:rFonts w:cs="Tahoma"/>
          <w:b/>
          <w:bCs/>
        </w:rPr>
        <w:t xml:space="preserve"> </w:t>
      </w:r>
      <w:r w:rsidRPr="00C90F3E">
        <w:rPr>
          <w:rFonts w:cs="Tahoma"/>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9D133A" w:rsidRPr="00C90F3E" w:rsidRDefault="009D133A" w:rsidP="009D133A">
      <w:pPr>
        <w:numPr>
          <w:ilvl w:val="0"/>
          <w:numId w:val="1"/>
        </w:numPr>
        <w:autoSpaceDE w:val="0"/>
        <w:autoSpaceDN w:val="0"/>
        <w:adjustRightInd w:val="0"/>
        <w:spacing w:before="120" w:after="120" w:line="240" w:lineRule="auto"/>
        <w:ind w:hanging="153"/>
        <w:jc w:val="both"/>
        <w:rPr>
          <w:rFonts w:cs="Tahoma"/>
          <w:color w:val="000000"/>
        </w:rPr>
      </w:pPr>
      <w:r w:rsidRPr="00C90F3E">
        <w:rPr>
          <w:rFonts w:cs="Tahoma"/>
        </w:rPr>
        <w:t xml:space="preserve">Δεν έχει καταδικαστεί με αμετάκλητη καταδικαστική απόφαση για </w:t>
      </w:r>
      <w:r w:rsidRPr="00C90F3E">
        <w:rPr>
          <w:rFonts w:cs="Tahoma"/>
          <w:color w:val="000000"/>
          <w:u w:val="single"/>
        </w:rPr>
        <w:t>συμμετοχή σε εγκληματική οργάνωση</w:t>
      </w:r>
      <w:r w:rsidRPr="00C90F3E">
        <w:rPr>
          <w:rFonts w:cs="Tahoma"/>
          <w:color w:val="000000"/>
        </w:rPr>
        <w:t xml:space="preserve">, όπως αυτή ορίζεται στο άρθρο 2 παράγραφος 1 της κοινής δράσης της 98/773/ΔΕΥ του Συμβουλίου (EE L 351 της 29.1.1998, σελ. 1), </w:t>
      </w:r>
      <w:r w:rsidRPr="00C90F3E">
        <w:rPr>
          <w:rFonts w:cs="Tahoma"/>
          <w:color w:val="000000"/>
          <w:u w:val="single"/>
        </w:rPr>
        <w:t>δωροδοκία</w:t>
      </w:r>
      <w:r w:rsidRPr="00C90F3E">
        <w:rPr>
          <w:rFonts w:cs="Tahoma"/>
          <w:color w:val="000000"/>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r w:rsidRPr="00C90F3E">
        <w:rPr>
          <w:rFonts w:cs="Tahoma"/>
          <w:color w:val="000000"/>
          <w:u w:val="single"/>
        </w:rPr>
        <w:t>απάτη</w:t>
      </w:r>
      <w:r w:rsidRPr="00C90F3E">
        <w:rPr>
          <w:rFonts w:cs="Tahoma"/>
          <w:color w:val="000000"/>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r w:rsidRPr="00C90F3E">
        <w:rPr>
          <w:rFonts w:cs="Tahoma"/>
          <w:color w:val="000000"/>
          <w:u w:val="single"/>
        </w:rPr>
        <w:t>νομιμοποίηση εσόδων από παράνομες δραστηριότητες</w:t>
      </w:r>
      <w:r w:rsidRPr="00C90F3E">
        <w:rPr>
          <w:rFonts w:cs="Tahoma"/>
          <w:color w:val="000000"/>
        </w:rPr>
        <w:t xml:space="preserve">,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Pr="00C90F3E">
        <w:rPr>
          <w:rFonts w:cs="Tahoma"/>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9D133A" w:rsidRPr="00C90F3E" w:rsidRDefault="009D133A" w:rsidP="009D133A">
      <w:pPr>
        <w:numPr>
          <w:ilvl w:val="0"/>
          <w:numId w:val="1"/>
        </w:numPr>
        <w:spacing w:before="120" w:after="120" w:line="240" w:lineRule="auto"/>
        <w:ind w:hanging="153"/>
        <w:jc w:val="both"/>
        <w:rPr>
          <w:rFonts w:cs="Tahoma"/>
        </w:rPr>
      </w:pPr>
      <w:r w:rsidRPr="00C90F3E">
        <w:rPr>
          <w:rFonts w:cs="Tahoma"/>
        </w:rPr>
        <w:t xml:space="preserve">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w:t>
      </w:r>
      <w:r w:rsidRPr="00C90F3E">
        <w:rPr>
          <w:rFonts w:cs="Tahoma"/>
        </w:rPr>
        <w:lastRenderedPageBreak/>
        <w:t>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9D133A" w:rsidRPr="00B152D3" w:rsidRDefault="009D133A" w:rsidP="009D133A">
      <w:pPr>
        <w:numPr>
          <w:ilvl w:val="0"/>
          <w:numId w:val="1"/>
        </w:numPr>
        <w:spacing w:before="120" w:after="120" w:line="240" w:lineRule="auto"/>
        <w:ind w:hanging="153"/>
        <w:jc w:val="both"/>
        <w:rPr>
          <w:rFonts w:cs="Tahoma"/>
        </w:rPr>
      </w:pPr>
      <w:r w:rsidRPr="00C90F3E">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C90F3E">
        <w:rPr>
          <w:rFonts w:cs="Tahoma"/>
          <w:bCs/>
        </w:rPr>
        <w:t xml:space="preserve">συναφή </w:t>
      </w:r>
      <w:r w:rsidRPr="00C90F3E">
        <w:rPr>
          <w:rFonts w:cs="Tahoma"/>
        </w:rPr>
        <w:t>επαγγελματική δραστηριότητα</w:t>
      </w:r>
      <w:r w:rsidRPr="00A35431">
        <w:rPr>
          <w:rFonts w:cs="Tahoma"/>
        </w:rPr>
        <w:t xml:space="preserve"> με την παρεχ</w:t>
      </w:r>
      <w:r>
        <w:rPr>
          <w:rFonts w:cs="Tahoma"/>
        </w:rPr>
        <w:t>όμενη υπηρεσία</w:t>
      </w:r>
      <w:r w:rsidRPr="00C90F3E">
        <w:rPr>
          <w:rFonts w:cs="Tahoma"/>
        </w:rPr>
        <w:t xml:space="preserve">. Τα αλλοδαπά φυσικά ή νομικά πρόσωπα δηλώνουν ότι είναι εγγεγραμμένα στα Μητρώα του </w:t>
      </w:r>
      <w:r w:rsidRPr="00B152D3">
        <w:rPr>
          <w:rFonts w:cs="Tahoma"/>
        </w:rPr>
        <w:t>οικείου επιμελητηρίου ή σε ισοδύναμες επαγγελματικές οργανώσεις της χώρας εγκατάστασής τους και το ειδικό τους επάγγελμα.</w:t>
      </w:r>
    </w:p>
    <w:p w:rsidR="009D133A" w:rsidRPr="00C90F3E" w:rsidRDefault="009D133A" w:rsidP="009D133A">
      <w:pPr>
        <w:numPr>
          <w:ilvl w:val="0"/>
          <w:numId w:val="1"/>
        </w:numPr>
        <w:spacing w:before="120" w:after="120" w:line="240" w:lineRule="auto"/>
        <w:ind w:hanging="153"/>
        <w:jc w:val="both"/>
        <w:rPr>
          <w:rFonts w:cs="Tahoma"/>
        </w:rPr>
      </w:pPr>
      <w:r w:rsidRPr="00C90F3E">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9D133A" w:rsidRPr="00C90F3E" w:rsidRDefault="009D133A" w:rsidP="009D133A">
      <w:pPr>
        <w:numPr>
          <w:ilvl w:val="0"/>
          <w:numId w:val="1"/>
        </w:numPr>
        <w:spacing w:before="120" w:after="120" w:line="240" w:lineRule="auto"/>
        <w:ind w:hanging="153"/>
        <w:jc w:val="both"/>
        <w:rPr>
          <w:rFonts w:cs="Tahoma"/>
        </w:rPr>
      </w:pPr>
      <w:r w:rsidRPr="00C90F3E">
        <w:rPr>
          <w:rFonts w:cs="Tahoma"/>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9D133A" w:rsidRPr="00C90F3E" w:rsidRDefault="009D133A" w:rsidP="009D133A">
      <w:pPr>
        <w:numPr>
          <w:ilvl w:val="0"/>
          <w:numId w:val="1"/>
        </w:numPr>
        <w:spacing w:before="120" w:after="120" w:line="240" w:lineRule="auto"/>
        <w:ind w:hanging="153"/>
        <w:jc w:val="both"/>
        <w:rPr>
          <w:rFonts w:cs="Tahoma"/>
        </w:rPr>
      </w:pPr>
      <w:r w:rsidRPr="00C90F3E">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9D133A" w:rsidRPr="00C90F3E" w:rsidRDefault="009D133A" w:rsidP="009D133A">
      <w:pPr>
        <w:numPr>
          <w:ilvl w:val="0"/>
          <w:numId w:val="1"/>
        </w:numPr>
        <w:spacing w:before="120" w:after="120" w:line="240" w:lineRule="auto"/>
        <w:ind w:hanging="153"/>
        <w:jc w:val="both"/>
        <w:rPr>
          <w:rFonts w:cs="Tahoma"/>
        </w:rPr>
      </w:pPr>
      <w:r w:rsidRPr="00C90F3E">
        <w:rPr>
          <w:rFonts w:cs="Tahoma"/>
        </w:rPr>
        <w:t>Δεν τελεί υπό κατάσταση σύγκρουσης συμφερόντων</w:t>
      </w:r>
      <w:r>
        <w:rPr>
          <w:rFonts w:cs="Tahoma"/>
        </w:rPr>
        <w:t>.</w:t>
      </w:r>
      <w:r w:rsidRPr="00C90F3E">
        <w:rPr>
          <w:rFonts w:cs="Tahoma"/>
        </w:rPr>
        <w:t xml:space="preserve"> </w:t>
      </w:r>
    </w:p>
    <w:p w:rsidR="009D133A" w:rsidRPr="00C90F3E" w:rsidRDefault="009D133A" w:rsidP="009D133A">
      <w:pPr>
        <w:pStyle w:val="20"/>
        <w:numPr>
          <w:ilvl w:val="0"/>
          <w:numId w:val="1"/>
        </w:numPr>
        <w:shd w:val="clear" w:color="auto" w:fill="auto"/>
        <w:tabs>
          <w:tab w:val="left" w:pos="390"/>
        </w:tabs>
        <w:spacing w:after="120" w:line="240" w:lineRule="auto"/>
        <w:ind w:right="-58" w:hanging="153"/>
        <w:rPr>
          <w:rFonts w:ascii="Calibri" w:hAnsi="Calibri" w:cs="Tahoma"/>
        </w:rPr>
      </w:pPr>
      <w:r w:rsidRPr="00C90F3E">
        <w:rPr>
          <w:rFonts w:ascii="Calibri" w:hAnsi="Calibri"/>
        </w:rPr>
        <w:t xml:space="preserve">Έλαβε σαφή γνώση του </w:t>
      </w:r>
      <w:r>
        <w:rPr>
          <w:rFonts w:ascii="Calibri" w:hAnsi="Calibri"/>
        </w:rPr>
        <w:t xml:space="preserve">περιεχομένου της παρεχόμενης υπηρεσίας όπως αποτυπώνεται ανωτέρω </w:t>
      </w:r>
      <w:r w:rsidRPr="00C90F3E">
        <w:rPr>
          <w:rFonts w:ascii="Calibri" w:hAnsi="Calibri"/>
        </w:rPr>
        <w:t xml:space="preserve">και συνέταξε την προσφορά σύμφωνα με τους όρους της παρούσας </w:t>
      </w:r>
      <w:r>
        <w:rPr>
          <w:rFonts w:ascii="Calibri" w:hAnsi="Calibri"/>
        </w:rPr>
        <w:t>πρόσκλησης</w:t>
      </w:r>
      <w:r w:rsidRPr="00C90F3E">
        <w:rPr>
          <w:rFonts w:ascii="Calibri" w:hAnsi="Calibri"/>
        </w:rPr>
        <w:t>, των οποίων έλαβε γνώση και τους οποίους αποδέχεται ανεπιφύλακτα και ότι τα στοιχεία που αναφέρονται στην προσφορά του είναι ακριβή.</w:t>
      </w:r>
    </w:p>
    <w:p w:rsidR="009D133A" w:rsidRDefault="009D133A" w:rsidP="009D133A">
      <w:pPr>
        <w:numPr>
          <w:ilvl w:val="0"/>
          <w:numId w:val="1"/>
        </w:numPr>
        <w:spacing w:before="120" w:after="120" w:line="240" w:lineRule="auto"/>
        <w:ind w:hanging="153"/>
        <w:jc w:val="both"/>
        <w:rPr>
          <w:rFonts w:cs="Tahoma"/>
        </w:rPr>
      </w:pPr>
      <w:r w:rsidRPr="00C90F3E">
        <w:rPr>
          <w:rFonts w:cs="Tahoma"/>
        </w:rPr>
        <w:t xml:space="preserve">Παραιτείται από κάθε δικαίωμα αποζημίωσής του που θα απορρέει από οποιαδήποτε απόφαση της Αναθέτουσας Αρχής, ιδίως λόγω αναβολής ή ακύρωσης </w:t>
      </w:r>
      <w:r>
        <w:rPr>
          <w:rFonts w:cs="Tahoma"/>
        </w:rPr>
        <w:t xml:space="preserve">της παροχής της υπηρεσίας </w:t>
      </w:r>
      <w:r w:rsidRPr="00C90F3E">
        <w:rPr>
          <w:rFonts w:cs="Tahoma"/>
        </w:rPr>
        <w:t xml:space="preserve"> ή της υπαναχώρησής της.</w:t>
      </w:r>
    </w:p>
    <w:p w:rsidR="009D133A" w:rsidRPr="00C90F3E" w:rsidRDefault="009D133A" w:rsidP="009D133A">
      <w:pPr>
        <w:numPr>
          <w:ilvl w:val="0"/>
          <w:numId w:val="1"/>
        </w:numPr>
        <w:spacing w:before="120" w:after="120" w:line="240" w:lineRule="auto"/>
        <w:ind w:hanging="153"/>
        <w:jc w:val="both"/>
        <w:rPr>
          <w:rFonts w:cs="Tahoma"/>
        </w:rPr>
      </w:pPr>
      <w:r w:rsidRPr="00C90F3E">
        <w:rPr>
          <w:rFonts w:cs="Tahoma"/>
        </w:rPr>
        <w:t xml:space="preserve">Θα διατηρήσει εμπιστευτικά και θα χρησιμοποιήσει μόνο για τους σκοπούς </w:t>
      </w:r>
      <w:r>
        <w:rPr>
          <w:rFonts w:cs="Tahoma"/>
        </w:rPr>
        <w:t>της πρόσκλησης</w:t>
      </w:r>
      <w:r w:rsidRPr="00C90F3E">
        <w:rPr>
          <w:rFonts w:cs="Tahoma"/>
        </w:rPr>
        <w:t xml:space="preserve"> τα στοιχεία που τυχόν θα τεθούν υπόψη του σύμφωνα με τα </w:t>
      </w:r>
      <w:r>
        <w:rPr>
          <w:rFonts w:cs="Tahoma"/>
        </w:rPr>
        <w:t xml:space="preserve">στην παρούσα </w:t>
      </w:r>
      <w:r w:rsidRPr="00C90F3E">
        <w:rPr>
          <w:rFonts w:cs="Tahoma"/>
        </w:rPr>
        <w:t>οριζόμενα.</w:t>
      </w:r>
    </w:p>
    <w:p w:rsidR="009D133A" w:rsidRDefault="009D133A" w:rsidP="009D133A">
      <w:pPr>
        <w:numPr>
          <w:ilvl w:val="0"/>
          <w:numId w:val="1"/>
        </w:numPr>
        <w:spacing w:before="120" w:after="120" w:line="240" w:lineRule="auto"/>
        <w:ind w:hanging="153"/>
        <w:jc w:val="both"/>
        <w:rPr>
          <w:rFonts w:cs="Tahoma"/>
        </w:rPr>
      </w:pPr>
      <w:r>
        <w:rPr>
          <w:rFonts w:cs="Tahoma"/>
        </w:rPr>
        <w:t>Η προσφερόμενη τιμή για τη συγκεκριμένη υπηρεσία θα παραμείνει σταθερή καθ’ όλη τη διάρκεια του χρόνου υλοποίησης της υπηρεσίας, ήτοι μέχρι 31-12-2018, καθώς και σε τυχόν παράταση ενός μηνός ήτοι έως 31/12/2018.</w:t>
      </w:r>
    </w:p>
    <w:p w:rsidR="009D133A" w:rsidRDefault="009D133A" w:rsidP="009D133A">
      <w:pPr>
        <w:numPr>
          <w:ilvl w:val="0"/>
          <w:numId w:val="1"/>
        </w:numPr>
        <w:spacing w:before="120" w:after="120" w:line="240" w:lineRule="auto"/>
        <w:ind w:hanging="153"/>
        <w:jc w:val="both"/>
        <w:rPr>
          <w:rFonts w:cs="Tahoma"/>
        </w:rPr>
      </w:pPr>
      <w:r>
        <w:rPr>
          <w:rFonts w:cs="Tahoma"/>
        </w:rPr>
        <w:t>Η προσφερόμενη υπηρεσία συμμορφώνε</w:t>
      </w:r>
      <w:r w:rsidRPr="00C90F3E">
        <w:rPr>
          <w:rFonts w:cs="Tahoma"/>
        </w:rPr>
        <w:t xml:space="preserve">ται προς όλες τις υποχρεώσεις που επιβάλλονται </w:t>
      </w:r>
      <w:r>
        <w:rPr>
          <w:rFonts w:cs="Tahoma"/>
        </w:rPr>
        <w:t xml:space="preserve">στους </w:t>
      </w:r>
      <w:proofErr w:type="spellStart"/>
      <w:r>
        <w:rPr>
          <w:rFonts w:cs="Tahoma"/>
        </w:rPr>
        <w:t>παρόχους</w:t>
      </w:r>
      <w:proofErr w:type="spellEnd"/>
      <w:r>
        <w:rPr>
          <w:rFonts w:cs="Tahoma"/>
        </w:rPr>
        <w:t xml:space="preserve"> των σχετικών υπηρεσιών</w:t>
      </w:r>
      <w:r w:rsidRPr="00C90F3E">
        <w:rPr>
          <w:rFonts w:cs="Tahoma"/>
        </w:rPr>
        <w:t>.</w:t>
      </w:r>
    </w:p>
    <w:p w:rsidR="009D133A" w:rsidRDefault="009D133A" w:rsidP="009D133A">
      <w:pPr>
        <w:numPr>
          <w:ilvl w:val="0"/>
          <w:numId w:val="1"/>
        </w:numPr>
        <w:spacing w:before="120" w:after="120" w:line="240" w:lineRule="auto"/>
        <w:ind w:hanging="153"/>
        <w:jc w:val="both"/>
        <w:rPr>
          <w:rFonts w:cs="Tahoma"/>
        </w:rPr>
      </w:pPr>
      <w:r w:rsidRPr="00CC5B90">
        <w:rPr>
          <w:rFonts w:cs="Tahoma"/>
          <w:b/>
        </w:rPr>
        <w:t>Ο υποψήφιος Ανάδοχος δηλώνει, επίσης, ότι</w:t>
      </w:r>
      <w:r>
        <w:rPr>
          <w:rFonts w:cs="Tahoma"/>
        </w:rPr>
        <w:t>:</w:t>
      </w:r>
    </w:p>
    <w:p w:rsidR="009D133A" w:rsidRPr="006955FA" w:rsidRDefault="009D133A" w:rsidP="009D133A">
      <w:pPr>
        <w:spacing w:before="120" w:after="120" w:line="240" w:lineRule="auto"/>
        <w:ind w:left="567"/>
        <w:jc w:val="both"/>
        <w:rPr>
          <w:rFonts w:cs="Tahoma"/>
        </w:rPr>
      </w:pPr>
      <w:r>
        <w:rPr>
          <w:rFonts w:cs="Tahoma"/>
        </w:rPr>
        <w:t xml:space="preserve">- </w:t>
      </w:r>
      <w:r>
        <w:rPr>
          <w:rFonts w:cs="Arial"/>
        </w:rPr>
        <w:t>Δ</w:t>
      </w:r>
      <w:r w:rsidRPr="00BF5911">
        <w:rPr>
          <w:rFonts w:cs="Arial"/>
        </w:rPr>
        <w:t>ιαθέτει επαρκές</w:t>
      </w:r>
      <w:r>
        <w:rPr>
          <w:rFonts w:cs="Arial"/>
        </w:rPr>
        <w:t xml:space="preserve"> εξειδικευμένο</w:t>
      </w:r>
      <w:r w:rsidRPr="00BF5911">
        <w:rPr>
          <w:rFonts w:cs="Arial"/>
        </w:rPr>
        <w:t xml:space="preserve"> προσωπικό για </w:t>
      </w:r>
      <w:r>
        <w:rPr>
          <w:rFonts w:cs="Arial"/>
        </w:rPr>
        <w:t>την παροχή της υπηρεσίας καθαρισμού.</w:t>
      </w:r>
    </w:p>
    <w:p w:rsidR="009D133A" w:rsidRPr="00BF5911" w:rsidRDefault="009D133A" w:rsidP="009D133A">
      <w:pPr>
        <w:spacing w:line="240" w:lineRule="auto"/>
        <w:ind w:left="567"/>
        <w:jc w:val="both"/>
        <w:rPr>
          <w:rFonts w:cs="Arial"/>
        </w:rPr>
      </w:pPr>
      <w:r>
        <w:rPr>
          <w:rFonts w:cs="Arial"/>
        </w:rPr>
        <w:t xml:space="preserve"> - Θα </w:t>
      </w:r>
      <w:r w:rsidRPr="00BF5911">
        <w:rPr>
          <w:rFonts w:cs="Arial"/>
        </w:rPr>
        <w:t>τηρεί όλους του</w:t>
      </w:r>
      <w:r>
        <w:rPr>
          <w:rFonts w:cs="Arial"/>
        </w:rPr>
        <w:t>ς</w:t>
      </w:r>
      <w:r w:rsidRPr="00BF5911">
        <w:rPr>
          <w:rFonts w:cs="Arial"/>
        </w:rPr>
        <w:t xml:space="preserve"> Νόμους τους σχετικούς με την εργασία (εργατική νομοθεσία) και τις διατάξεις για αμοιβές, ωράριο εργασίας, κοινωνικές παροχές, αποζημιώσεις, </w:t>
      </w:r>
      <w:r w:rsidRPr="00BF5911">
        <w:rPr>
          <w:rFonts w:cs="Arial"/>
        </w:rPr>
        <w:lastRenderedPageBreak/>
        <w:t xml:space="preserve">φόρους, καταβολή ασφαλιστικών εισφορών (εργοδότη και ασφαλισμένου) </w:t>
      </w:r>
      <w:proofErr w:type="spellStart"/>
      <w:r w:rsidRPr="00BF5911">
        <w:rPr>
          <w:rFonts w:cs="Arial"/>
        </w:rPr>
        <w:t>κλπ</w:t>
      </w:r>
      <w:proofErr w:type="spellEnd"/>
      <w:r w:rsidRPr="00BF5911">
        <w:rPr>
          <w:rFonts w:cs="Arial"/>
        </w:rPr>
        <w:t xml:space="preserve"> και </w:t>
      </w:r>
      <w:r>
        <w:rPr>
          <w:rFonts w:cs="Arial"/>
        </w:rPr>
        <w:t xml:space="preserve">θα </w:t>
      </w:r>
      <w:r w:rsidRPr="00BF5911">
        <w:rPr>
          <w:rFonts w:cs="Arial"/>
        </w:rPr>
        <w:t xml:space="preserve">ευθύνεται </w:t>
      </w:r>
      <w:r>
        <w:rPr>
          <w:rFonts w:cs="Arial"/>
        </w:rPr>
        <w:t xml:space="preserve">ο ίδιος </w:t>
      </w:r>
      <w:r w:rsidRPr="00BF5911">
        <w:rPr>
          <w:rFonts w:cs="Arial"/>
        </w:rPr>
        <w:t>έναντι των Αρχών για την τήρηση κάθε υποχρέωσης που προκύπτει από αυτές.</w:t>
      </w:r>
    </w:p>
    <w:p w:rsidR="009D133A" w:rsidRPr="00BF5911" w:rsidRDefault="009D133A" w:rsidP="009D133A">
      <w:pPr>
        <w:spacing w:line="240" w:lineRule="auto"/>
        <w:ind w:left="567"/>
        <w:jc w:val="both"/>
        <w:rPr>
          <w:rFonts w:cs="Arial"/>
        </w:rPr>
      </w:pPr>
      <w:r>
        <w:rPr>
          <w:rFonts w:cs="Arial"/>
        </w:rPr>
        <w:t>- Λ</w:t>
      </w:r>
      <w:r w:rsidRPr="00BF5911">
        <w:rPr>
          <w:rFonts w:cs="Arial"/>
        </w:rPr>
        <w:t xml:space="preserve">αμβάνει κάθε μέτρο ασφάλειας και προστασίας των προσώπων που θα χρησιμοποιούνται από αυτόν, του προσωπικού της Αναθέτουσας Αρχής και  τρίτων κατά την εκτέλεση της σύμβασης και ευθύνεται πλήρως για τις βλάβες στην υγεία των παραπάνω προσώπων που τυχόν θα προκληθούν </w:t>
      </w:r>
      <w:r>
        <w:rPr>
          <w:rFonts w:cs="Arial"/>
        </w:rPr>
        <w:t>από την παροχή της Υπηρεσίας,</w:t>
      </w:r>
      <w:r w:rsidRPr="00BF5911">
        <w:rPr>
          <w:rFonts w:cs="Arial"/>
        </w:rPr>
        <w:t xml:space="preserve"> είτε λόγω πταίσματος των </w:t>
      </w:r>
      <w:proofErr w:type="spellStart"/>
      <w:r w:rsidRPr="00BF5911">
        <w:rPr>
          <w:rFonts w:cs="Arial"/>
        </w:rPr>
        <w:t>προστηθέντων</w:t>
      </w:r>
      <w:proofErr w:type="spellEnd"/>
      <w:r w:rsidRPr="00BF5911">
        <w:rPr>
          <w:rFonts w:cs="Arial"/>
        </w:rPr>
        <w:t xml:space="preserve"> του Αναδόχου, είτε λόγω ακαταλληλότητας και ελαττωματικότητας του χρησιμοποιούμενου εξοπλισμού. </w:t>
      </w:r>
    </w:p>
    <w:p w:rsidR="009D133A" w:rsidRPr="00BF5911" w:rsidRDefault="009D133A" w:rsidP="009D133A">
      <w:pPr>
        <w:spacing w:line="240" w:lineRule="auto"/>
        <w:ind w:left="567"/>
        <w:jc w:val="both"/>
        <w:rPr>
          <w:rFonts w:cs="Arial"/>
        </w:rPr>
      </w:pPr>
      <w:r>
        <w:rPr>
          <w:rFonts w:cs="Arial"/>
        </w:rPr>
        <w:t>- Θα τ</w:t>
      </w:r>
      <w:r w:rsidRPr="00BF5911">
        <w:rPr>
          <w:rFonts w:cs="Arial"/>
        </w:rPr>
        <w:t>ηρεί τις κείμενες διατάξεις σχετικά με την ασφάλεια των εργαζομένων και να είναι αποκλειστικός και μόνος υπεύθυνος ποινικά και αστικά για ατύχημα που τυχόν συμβεί στο προσωπικό του</w:t>
      </w:r>
      <w:r>
        <w:rPr>
          <w:rFonts w:cs="Arial"/>
        </w:rPr>
        <w:t>.</w:t>
      </w:r>
    </w:p>
    <w:p w:rsidR="009D133A" w:rsidRDefault="009D133A" w:rsidP="009D133A">
      <w:pPr>
        <w:spacing w:line="240" w:lineRule="auto"/>
        <w:ind w:left="567"/>
        <w:jc w:val="both"/>
        <w:rPr>
          <w:rFonts w:cs="Arial"/>
        </w:rPr>
      </w:pPr>
      <w:r>
        <w:rPr>
          <w:rFonts w:cs="Arial"/>
        </w:rPr>
        <w:t>- Θα</w:t>
      </w:r>
      <w:r w:rsidRPr="00BF5911">
        <w:rPr>
          <w:rFonts w:cs="Arial"/>
        </w:rPr>
        <w:t xml:space="preserve"> διαθέτει όλα τα αναγκαία εργαλεία  (πλυσίματος </w:t>
      </w:r>
      <w:proofErr w:type="spellStart"/>
      <w:r>
        <w:rPr>
          <w:rFonts w:cs="Arial"/>
        </w:rPr>
        <w:t>κ.λ.π</w:t>
      </w:r>
      <w:proofErr w:type="spellEnd"/>
      <w:r w:rsidRPr="00BF5911">
        <w:rPr>
          <w:rFonts w:cs="Arial"/>
        </w:rPr>
        <w:t>), σκεύη, καθώς και σάκους απορριμμάτων</w:t>
      </w:r>
      <w:r>
        <w:rPr>
          <w:rFonts w:cs="Arial"/>
        </w:rPr>
        <w:t xml:space="preserve"> για την υλοποίηση της υπηρεσίας</w:t>
      </w:r>
      <w:r w:rsidRPr="00BF5911">
        <w:rPr>
          <w:rFonts w:cs="Arial"/>
        </w:rPr>
        <w:t xml:space="preserve">. Η συγκέντρωση των απορριμμάτων σε σάκους και μεταφορά τους σε κάδους εκτός </w:t>
      </w:r>
      <w:r>
        <w:rPr>
          <w:rFonts w:cs="Arial"/>
        </w:rPr>
        <w:t>των κατοικιών</w:t>
      </w:r>
      <w:r w:rsidRPr="00BF5911">
        <w:rPr>
          <w:rFonts w:cs="Arial"/>
        </w:rPr>
        <w:t xml:space="preserve"> αποτελεί υποχρέωση </w:t>
      </w:r>
      <w:r>
        <w:rPr>
          <w:rFonts w:cs="Arial"/>
        </w:rPr>
        <w:t>του Αναδόχου.</w:t>
      </w:r>
    </w:p>
    <w:p w:rsidR="009D133A" w:rsidRDefault="009D133A" w:rsidP="009D133A">
      <w:pPr>
        <w:spacing w:line="240" w:lineRule="auto"/>
        <w:ind w:left="567"/>
        <w:jc w:val="both"/>
        <w:rPr>
          <w:rFonts w:cs="Arial"/>
        </w:rPr>
      </w:pPr>
      <w:r>
        <w:rPr>
          <w:rFonts w:cs="Arial"/>
        </w:rPr>
        <w:t>- Θ</w:t>
      </w:r>
      <w:r w:rsidRPr="00BF5911">
        <w:rPr>
          <w:rFonts w:cs="Arial"/>
        </w:rPr>
        <w:t xml:space="preserve">α διαθέτει </w:t>
      </w:r>
      <w:r w:rsidRPr="00FA60FD">
        <w:rPr>
          <w:rFonts w:cs="Arial"/>
        </w:rPr>
        <w:t xml:space="preserve">ο </w:t>
      </w:r>
      <w:r>
        <w:rPr>
          <w:rFonts w:cs="Arial"/>
        </w:rPr>
        <w:t xml:space="preserve">ίδιος </w:t>
      </w:r>
      <w:r w:rsidRPr="00BF5911">
        <w:rPr>
          <w:rFonts w:cs="Arial"/>
        </w:rPr>
        <w:t>όλα τα απαραίτητα υλικά καθαρισμού.</w:t>
      </w:r>
    </w:p>
    <w:p w:rsidR="009D133A" w:rsidRPr="00CC5B90" w:rsidRDefault="009D133A" w:rsidP="009D133A">
      <w:pPr>
        <w:spacing w:line="240" w:lineRule="auto"/>
        <w:ind w:left="567"/>
        <w:jc w:val="both"/>
        <w:rPr>
          <w:rFonts w:cs="Arial"/>
        </w:rPr>
      </w:pPr>
      <w:r>
        <w:rPr>
          <w:rFonts w:cs="Arial"/>
        </w:rPr>
        <w:t xml:space="preserve">- </w:t>
      </w:r>
      <w:r w:rsidRPr="00BF5911">
        <w:rPr>
          <w:rFonts w:cs="Arial"/>
        </w:rPr>
        <w:t xml:space="preserve">Τα </w:t>
      </w:r>
      <w:r>
        <w:rPr>
          <w:rFonts w:cs="Arial"/>
        </w:rPr>
        <w:t>χρησιμοποιούμενα απορρυπαντικά θ</w:t>
      </w:r>
      <w:r w:rsidRPr="00BF5911">
        <w:rPr>
          <w:rFonts w:cs="Arial"/>
        </w:rPr>
        <w:t xml:space="preserve">α είναι σύμφωνα με την ισχύουσα νομοθεσία περί απορρυπαντικών -καθαριστικών σκευασμάτων. </w:t>
      </w:r>
    </w:p>
    <w:p w:rsidR="009D133A" w:rsidRPr="00C90F3E" w:rsidRDefault="009D133A" w:rsidP="009D133A">
      <w:pPr>
        <w:spacing w:before="120" w:after="120" w:line="240" w:lineRule="auto"/>
        <w:jc w:val="both"/>
        <w:rPr>
          <w:rFonts w:cs="Tahoma"/>
          <w:b/>
          <w:u w:val="single"/>
        </w:rPr>
      </w:pPr>
      <w:r w:rsidRPr="00C90F3E">
        <w:rPr>
          <w:rFonts w:cs="Tahoma"/>
          <w:b/>
          <w:u w:val="single"/>
        </w:rPr>
        <w:t>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w:t>
      </w:r>
    </w:p>
    <w:p w:rsidR="009D133A" w:rsidRPr="00C90F3E" w:rsidRDefault="009D133A" w:rsidP="009D133A">
      <w:pPr>
        <w:spacing w:before="120" w:after="120" w:line="240" w:lineRule="auto"/>
        <w:jc w:val="both"/>
        <w:rPr>
          <w:rFonts w:cs="Tahoma"/>
        </w:rPr>
      </w:pPr>
      <w:r w:rsidRPr="00C90F3E">
        <w:rPr>
          <w:rFonts w:cs="Tahoma"/>
          <w:bCs/>
          <w:color w:val="000000"/>
          <w:u w:val="single"/>
          <w:lang w:eastAsia="el-GR"/>
        </w:rPr>
        <w:t xml:space="preserve">Β) Πιστοποιητικά που αποδεικνύουν ότι ο προσφέρων </w:t>
      </w:r>
      <w:r w:rsidRPr="00C90F3E">
        <w:rPr>
          <w:rFonts w:cs="Tahoma"/>
          <w:u w:val="single"/>
        </w:rPr>
        <w:t xml:space="preserve">είναι φορολογικά και ασφαλιστικά ενήμερος </w:t>
      </w:r>
      <w:r w:rsidRPr="00C90F3E">
        <w:rPr>
          <w:rFonts w:cs="Tahoma"/>
        </w:rPr>
        <w:t xml:space="preserve">ως προς τις υποχρεώσεις του που αφορούν τις εισφορές κοινωνικής ασφάλισης (κύριας και επικουρικής) </w:t>
      </w:r>
      <w:r w:rsidRPr="002562BB">
        <w:rPr>
          <w:rFonts w:cs="Tahoma"/>
          <w:b/>
        </w:rPr>
        <w:t>εν ισχύ.</w:t>
      </w:r>
    </w:p>
    <w:p w:rsidR="009D133A" w:rsidRPr="00C90F3E" w:rsidRDefault="009D133A" w:rsidP="009D133A">
      <w:pPr>
        <w:spacing w:before="120" w:after="120" w:line="240" w:lineRule="auto"/>
        <w:jc w:val="both"/>
        <w:rPr>
          <w:rFonts w:cs="Tahoma"/>
        </w:rPr>
      </w:pPr>
      <w:r w:rsidRPr="00C90F3E">
        <w:rPr>
          <w:rFonts w:cs="Tahoma"/>
          <w:u w:val="single"/>
        </w:rPr>
        <w:t>Γ) Αντίγραφο τελευταίου υποβληθέντος εντύπου Ε3 ή τελευταίου δημοσιευμένου ισολογισμού</w:t>
      </w:r>
      <w:r w:rsidRPr="00C90F3E">
        <w:rPr>
          <w:rFonts w:cs="Tahoma"/>
        </w:rPr>
        <w:t xml:space="preserve"> (αν πρόκειται για νομικά πρόσωπα που υποχρεούνται στη σύνταξη ισολογισμού).</w:t>
      </w:r>
    </w:p>
    <w:p w:rsidR="009D133A" w:rsidRPr="00C90F3E" w:rsidRDefault="009D133A" w:rsidP="009D133A">
      <w:pPr>
        <w:spacing w:before="120" w:after="120" w:line="240" w:lineRule="auto"/>
        <w:jc w:val="both"/>
        <w:rPr>
          <w:rFonts w:cs="Tahoma"/>
        </w:rPr>
      </w:pPr>
      <w:r w:rsidRPr="00C90F3E">
        <w:rPr>
          <w:rFonts w:cs="Tahoma"/>
          <w:u w:val="single"/>
        </w:rPr>
        <w:t>Δ) Πιστοποιητικό περί μη πτωχεύσεως</w:t>
      </w:r>
      <w:r>
        <w:rPr>
          <w:rFonts w:cs="Tahoma"/>
        </w:rPr>
        <w:t xml:space="preserve"> (μέχρι 6</w:t>
      </w:r>
      <w:r w:rsidRPr="00C90F3E">
        <w:rPr>
          <w:rFonts w:cs="Tahoma"/>
        </w:rPr>
        <w:t xml:space="preserve"> μηνών</w:t>
      </w:r>
      <w:r w:rsidRPr="00B704A8">
        <w:rPr>
          <w:rFonts w:cs="Tahoma"/>
        </w:rPr>
        <w:t xml:space="preserve"> </w:t>
      </w:r>
      <w:r>
        <w:rPr>
          <w:rFonts w:cs="Tahoma"/>
        </w:rPr>
        <w:t>πριν την ημερομηνία υποβολής του στην Αναθέτουσα Αρχή</w:t>
      </w:r>
      <w:r w:rsidRPr="00C90F3E">
        <w:rPr>
          <w:rFonts w:cs="Tahoma"/>
        </w:rPr>
        <w:t>).</w:t>
      </w:r>
    </w:p>
    <w:p w:rsidR="009D133A" w:rsidRPr="00C90F3E" w:rsidRDefault="009D133A" w:rsidP="009D133A">
      <w:pPr>
        <w:spacing w:before="120" w:after="120" w:line="240" w:lineRule="auto"/>
        <w:jc w:val="both"/>
        <w:rPr>
          <w:rFonts w:cs="Tahoma"/>
        </w:rPr>
      </w:pPr>
      <w:r w:rsidRPr="00C90F3E">
        <w:rPr>
          <w:rFonts w:cs="Tahoma"/>
        </w:rPr>
        <w:t xml:space="preserve">Ε) Σε περίπτωση Νομικών προσώπων, τα νομικά πρόσωπα θα υποβάλλουν και τα </w:t>
      </w:r>
      <w:r w:rsidRPr="00C90F3E">
        <w:rPr>
          <w:rFonts w:cs="Tahoma"/>
          <w:b/>
          <w:bCs/>
          <w:u w:val="single"/>
        </w:rPr>
        <w:t>δικαιολογητικά σύστασ</w:t>
      </w:r>
      <w:r w:rsidRPr="00C90F3E">
        <w:rPr>
          <w:rFonts w:cs="Tahoma"/>
          <w:b/>
          <w:u w:val="single"/>
        </w:rPr>
        <w:t>ής</w:t>
      </w:r>
      <w:r w:rsidRPr="00C90F3E">
        <w:rPr>
          <w:rFonts w:cs="Tahoma"/>
          <w:u w:val="single"/>
        </w:rPr>
        <w:t xml:space="preserve"> </w:t>
      </w:r>
      <w:r w:rsidRPr="00C90F3E">
        <w:rPr>
          <w:rFonts w:cs="Tahoma"/>
          <w:b/>
          <w:bCs/>
          <w:u w:val="single"/>
        </w:rPr>
        <w:t>τους</w:t>
      </w:r>
      <w:r w:rsidRPr="00C90F3E">
        <w:rPr>
          <w:rFonts w:cs="Tahoma"/>
          <w:b/>
          <w:bCs/>
        </w:rPr>
        <w:t xml:space="preserve"> </w:t>
      </w:r>
      <w:r w:rsidRPr="00C90F3E">
        <w:rPr>
          <w:rFonts w:cs="Tahoma"/>
        </w:rPr>
        <w:t>και συγκεκριμένα:</w:t>
      </w:r>
    </w:p>
    <w:p w:rsidR="009D133A" w:rsidRPr="00C90F3E" w:rsidRDefault="009D133A" w:rsidP="009D133A">
      <w:pPr>
        <w:spacing w:before="120" w:after="120" w:line="240" w:lineRule="auto"/>
        <w:ind w:firstLine="567"/>
        <w:jc w:val="both"/>
        <w:rPr>
          <w:rFonts w:cs="Tahoma"/>
          <w:u w:val="single"/>
        </w:rPr>
      </w:pPr>
      <w:r w:rsidRPr="00C90F3E">
        <w:rPr>
          <w:rFonts w:cs="Tahoma"/>
          <w:u w:val="single"/>
        </w:rPr>
        <w:t>α. Εάν ο προσφέρων είναι Α.Ε. και Ε.Π.Ε.:</w:t>
      </w:r>
    </w:p>
    <w:p w:rsidR="009D133A" w:rsidRPr="00C90F3E" w:rsidRDefault="009D133A" w:rsidP="009D133A">
      <w:pPr>
        <w:spacing w:before="120" w:after="120" w:line="240" w:lineRule="auto"/>
        <w:ind w:firstLine="567"/>
        <w:jc w:val="both"/>
        <w:rPr>
          <w:rFonts w:cs="Tahoma"/>
        </w:rPr>
      </w:pPr>
      <w:r w:rsidRPr="00C90F3E">
        <w:rPr>
          <w:rFonts w:cs="Tahoma"/>
        </w:rPr>
        <w:t xml:space="preserve">ι) Αντίγραφο κωδικοποιημένου καταστατικού ή τελευταίου τροποποιημένου καταστατικού εν ισχύ ή σχετικό ΦΕΚ ή πιστοποιητικό ΓΕΜΗ (πρόσφατο, ήτοι </w:t>
      </w:r>
      <w:r w:rsidRPr="002562BB">
        <w:rPr>
          <w:rFonts w:cs="Tahoma"/>
          <w:b/>
        </w:rPr>
        <w:t>τριμήνου – 3μηνών -</w:t>
      </w:r>
      <w:r>
        <w:rPr>
          <w:rFonts w:cs="Tahoma"/>
        </w:rPr>
        <w:t xml:space="preserve"> πριν την ημερομηνία υποβολής του στην Αναθέτουσα Αρχή</w:t>
      </w:r>
      <w:r w:rsidRPr="00C90F3E">
        <w:rPr>
          <w:rFonts w:cs="Tahoma"/>
        </w:rPr>
        <w:t>) από το οποίο προκύπτει το ιστορικό της εταιρείας.</w:t>
      </w:r>
    </w:p>
    <w:p w:rsidR="009D133A" w:rsidRPr="00C90F3E" w:rsidRDefault="009D133A" w:rsidP="009D133A">
      <w:pPr>
        <w:spacing w:before="120" w:after="120" w:line="240" w:lineRule="auto"/>
        <w:ind w:firstLine="567"/>
        <w:jc w:val="both"/>
        <w:rPr>
          <w:rFonts w:cs="Tahoma"/>
        </w:rPr>
      </w:pPr>
      <w:proofErr w:type="spellStart"/>
      <w:r w:rsidRPr="00C90F3E">
        <w:rPr>
          <w:rFonts w:cs="Tahoma"/>
        </w:rPr>
        <w:t>ιι</w:t>
      </w:r>
      <w:proofErr w:type="spellEnd"/>
      <w:r w:rsidRPr="00C90F3E">
        <w:rPr>
          <w:rFonts w:cs="Tahoma"/>
        </w:rPr>
        <w:t>) ΦΕΚ στο οποίο έχει δημοσιευτεί το πρακτικό ΔΣ εκπροσώπησης της εταιρείας</w:t>
      </w:r>
    </w:p>
    <w:p w:rsidR="009D133A" w:rsidRPr="00C90F3E" w:rsidRDefault="009D133A" w:rsidP="009D133A">
      <w:pPr>
        <w:spacing w:before="120" w:after="120" w:line="240" w:lineRule="auto"/>
        <w:ind w:firstLine="567"/>
        <w:jc w:val="both"/>
        <w:rPr>
          <w:rFonts w:cs="Tahoma"/>
          <w:u w:val="single"/>
        </w:rPr>
      </w:pPr>
      <w:r w:rsidRPr="00C90F3E">
        <w:rPr>
          <w:rFonts w:cs="Tahoma"/>
          <w:u w:val="single"/>
        </w:rPr>
        <w:t xml:space="preserve">β. Εάν ο προσφέρων είναι Ο.Ε, Ε.Ε.: </w:t>
      </w:r>
      <w:r w:rsidRPr="00C90F3E">
        <w:rPr>
          <w:rFonts w:cs="Tahoma"/>
        </w:rPr>
        <w:t xml:space="preserve"> Αντίγραφο του ισχύοντος καταστατικού</w:t>
      </w:r>
      <w:r>
        <w:rPr>
          <w:rFonts w:cs="Tahoma"/>
        </w:rPr>
        <w:t>, από το οποίο</w:t>
      </w:r>
      <w:r w:rsidRPr="00C90F3E">
        <w:rPr>
          <w:rFonts w:cs="Tahoma"/>
        </w:rPr>
        <w:t xml:space="preserve"> να αποδεικνύεται και η εκπροσώπηση της εταιρείας και πιστοποιητικό ΓΕΜΗ (τριμήνου</w:t>
      </w:r>
      <w:r>
        <w:rPr>
          <w:rFonts w:cs="Tahoma"/>
        </w:rPr>
        <w:t xml:space="preserve"> – 3μηνών- </w:t>
      </w:r>
      <w:r w:rsidRPr="0090518B">
        <w:rPr>
          <w:rFonts w:cs="Tahoma"/>
        </w:rPr>
        <w:t xml:space="preserve"> </w:t>
      </w:r>
      <w:r>
        <w:rPr>
          <w:rFonts w:cs="Tahoma"/>
        </w:rPr>
        <w:t>πριν την ημερομηνία υποβολής του στην Αναθέτουσα Αρχή</w:t>
      </w:r>
      <w:r w:rsidRPr="00C90F3E">
        <w:rPr>
          <w:rFonts w:cs="Tahoma"/>
        </w:rPr>
        <w:t>)</w:t>
      </w:r>
      <w:r>
        <w:rPr>
          <w:rFonts w:cs="Tahoma"/>
        </w:rPr>
        <w:t xml:space="preserve"> </w:t>
      </w:r>
      <w:r w:rsidRPr="00C90F3E">
        <w:rPr>
          <w:rFonts w:cs="Tahoma"/>
        </w:rPr>
        <w:t xml:space="preserve">ή </w:t>
      </w:r>
      <w:r w:rsidRPr="00C90F3E">
        <w:rPr>
          <w:rFonts w:cs="Tahoma"/>
        </w:rPr>
        <w:lastRenderedPageBreak/>
        <w:t>πιστοποιητικό τροποποιήσεων από το αρμόδιο Πρωτοδικείο (τριμήνου</w:t>
      </w:r>
      <w:r w:rsidRPr="00703DD4">
        <w:rPr>
          <w:rFonts w:cs="Tahoma"/>
        </w:rPr>
        <w:t xml:space="preserve"> </w:t>
      </w:r>
      <w:r>
        <w:rPr>
          <w:rFonts w:cs="Tahoma"/>
        </w:rPr>
        <w:t>πριν την ημερομηνία υποβολής του στην Αναθέτουσα Αρχή</w:t>
      </w:r>
      <w:r w:rsidRPr="00C90F3E">
        <w:rPr>
          <w:rFonts w:cs="Tahoma"/>
        </w:rPr>
        <w:t>).</w:t>
      </w:r>
    </w:p>
    <w:p w:rsidR="009D133A" w:rsidRPr="00C90F3E" w:rsidRDefault="009D133A" w:rsidP="009D133A">
      <w:pPr>
        <w:spacing w:before="120" w:after="120" w:line="240" w:lineRule="auto"/>
        <w:jc w:val="both"/>
        <w:rPr>
          <w:rFonts w:cs="Tahoma"/>
        </w:rPr>
      </w:pPr>
      <w:r w:rsidRPr="00C90F3E">
        <w:rPr>
          <w:rFonts w:cs="Tahoma"/>
        </w:rPr>
        <w:t>Νομικά πρόσωπα που δεν εμπίπτουν στις ανωτέρω κατηγορίες υποβάλλουν τα δικαιολογητικά σύστασής τους, σύ</w:t>
      </w:r>
      <w:r>
        <w:rPr>
          <w:rFonts w:cs="Tahoma"/>
        </w:rPr>
        <w:t>μφωνα με την ισχύουσα νομοθεσία και πρόσφατα πιστοποιητικά (3μήνου πριν την ημερομηνία υποβολής της προσφοράς στην Αναθέτουσα Αρχή) που πιστοποιούν τη μη λύση/διάλυση τους και τη λειτουργία τους μέχρι σήμερα.</w:t>
      </w:r>
    </w:p>
    <w:p w:rsidR="009D133A" w:rsidRPr="00C90F3E" w:rsidRDefault="009D133A" w:rsidP="009D133A">
      <w:pPr>
        <w:spacing w:line="240" w:lineRule="auto"/>
        <w:jc w:val="both"/>
        <w:rPr>
          <w:rFonts w:cs="Tahoma"/>
          <w:bCs/>
          <w:color w:val="000000"/>
          <w:lang w:eastAsia="el-GR"/>
        </w:rPr>
      </w:pPr>
      <w:r>
        <w:rPr>
          <w:rFonts w:cs="Tahoma"/>
          <w:bCs/>
          <w:color w:val="000000"/>
          <w:lang w:eastAsia="el-GR"/>
        </w:rPr>
        <w:t>6</w:t>
      </w:r>
      <w:r w:rsidRPr="00C90F3E">
        <w:rPr>
          <w:rFonts w:cs="Tahoma"/>
          <w:bCs/>
          <w:color w:val="000000"/>
          <w:lang w:eastAsia="el-GR"/>
        </w:rPr>
        <w:t>) Η σύμβαση που θα υπογραφεί θα περιέχει ως όρους της, τα στοιχεία της παρούσης πρόσκλησης.</w:t>
      </w:r>
    </w:p>
    <w:p w:rsidR="009D133A" w:rsidRPr="00C90F3E" w:rsidRDefault="009D133A" w:rsidP="009D133A">
      <w:pPr>
        <w:spacing w:line="240" w:lineRule="auto"/>
        <w:jc w:val="both"/>
        <w:rPr>
          <w:rFonts w:cs="Tahoma"/>
          <w:bCs/>
          <w:color w:val="000000"/>
          <w:lang w:eastAsia="el-GR"/>
        </w:rPr>
      </w:pPr>
      <w:r>
        <w:rPr>
          <w:rFonts w:cs="Tahoma"/>
          <w:color w:val="000000"/>
        </w:rPr>
        <w:t>7</w:t>
      </w:r>
      <w:r w:rsidRPr="00C90F3E">
        <w:rPr>
          <w:rFonts w:cs="Tahoma"/>
          <w:color w:val="000000"/>
        </w:rPr>
        <w:t xml:space="preserve">)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w:t>
      </w:r>
      <w:r>
        <w:rPr>
          <w:rFonts w:cs="Tahoma"/>
          <w:color w:val="000000"/>
        </w:rPr>
        <w:t>οιοδήποτε λόγο</w:t>
      </w:r>
      <w:r w:rsidRPr="00C90F3E">
        <w:rPr>
          <w:rFonts w:cs="Tahoma"/>
          <w:color w:val="000000"/>
        </w:rPr>
        <w:t>.</w:t>
      </w:r>
    </w:p>
    <w:p w:rsidR="009D133A" w:rsidRDefault="009D133A" w:rsidP="009D133A">
      <w:pPr>
        <w:autoSpaceDE w:val="0"/>
        <w:autoSpaceDN w:val="0"/>
        <w:adjustRightInd w:val="0"/>
        <w:spacing w:after="0" w:line="240" w:lineRule="auto"/>
        <w:jc w:val="both"/>
        <w:rPr>
          <w:rFonts w:cs="Tahoma"/>
          <w:b/>
          <w:color w:val="000000"/>
        </w:rPr>
      </w:pPr>
      <w:r w:rsidRPr="002562BB">
        <w:rPr>
          <w:rFonts w:cs="Tahoma"/>
          <w:b/>
          <w:color w:val="000000"/>
        </w:rPr>
        <w:t>8) Η προσφορά του προσφέροντος/αναδόχου θα παραμείνει σταθερή καθ’ όλη τη διάρκεια ισχύος της σ</w:t>
      </w:r>
      <w:r>
        <w:rPr>
          <w:rFonts w:cs="Tahoma"/>
          <w:b/>
          <w:color w:val="000000"/>
        </w:rPr>
        <w:t>ύμβασης, δηλαδή μέχρι 31-12-2018, ήτοι και σε περίπτωση παράτασης ενός μηνός ήτοι έως 31/1/2019.</w:t>
      </w:r>
    </w:p>
    <w:p w:rsidR="009D133A" w:rsidRPr="002562BB" w:rsidRDefault="009D133A" w:rsidP="009D133A">
      <w:pPr>
        <w:autoSpaceDE w:val="0"/>
        <w:autoSpaceDN w:val="0"/>
        <w:adjustRightInd w:val="0"/>
        <w:spacing w:after="0" w:line="240" w:lineRule="auto"/>
        <w:jc w:val="both"/>
        <w:rPr>
          <w:rFonts w:cs="Tahoma"/>
          <w:b/>
          <w:color w:val="000000"/>
        </w:rPr>
      </w:pPr>
    </w:p>
    <w:p w:rsidR="009D133A" w:rsidRDefault="009D133A" w:rsidP="009D133A">
      <w:pPr>
        <w:autoSpaceDE w:val="0"/>
        <w:autoSpaceDN w:val="0"/>
        <w:adjustRightInd w:val="0"/>
        <w:spacing w:after="0" w:line="240" w:lineRule="auto"/>
        <w:jc w:val="both"/>
        <w:rPr>
          <w:rFonts w:cs="Tahoma"/>
          <w:color w:val="000000"/>
        </w:rPr>
      </w:pPr>
      <w:r>
        <w:rPr>
          <w:rFonts w:cs="Tahoma"/>
          <w:color w:val="000000"/>
        </w:rPr>
        <w:t>9</w:t>
      </w:r>
      <w:r w:rsidRPr="00C90F3E">
        <w:rPr>
          <w:rFonts w:cs="Tahoma"/>
          <w:color w:val="000000"/>
        </w:rPr>
        <w:t xml:space="preserve">) </w:t>
      </w:r>
      <w:r w:rsidRPr="00212442">
        <w:rPr>
          <w:rFonts w:cs="Tahoma"/>
          <w:color w:val="000000"/>
        </w:rPr>
        <w:t xml:space="preserve">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w:t>
      </w:r>
      <w:r>
        <w:rPr>
          <w:rFonts w:cs="Tahoma"/>
          <w:color w:val="000000"/>
        </w:rPr>
        <w:t>τον Κώδικα Δεοντολογίας Π</w:t>
      </w:r>
      <w:r w:rsidRPr="00212442">
        <w:rPr>
          <w:rFonts w:cs="Tahoma"/>
          <w:color w:val="000000"/>
        </w:rPr>
        <w:t xml:space="preserve">ρομηθευτών που </w:t>
      </w:r>
      <w:r w:rsidRPr="00DF6056">
        <w:rPr>
          <w:rFonts w:cs="Tahoma"/>
          <w:color w:val="000000"/>
        </w:rPr>
        <w:t>ε</w:t>
      </w:r>
      <w:r>
        <w:rPr>
          <w:rFonts w:cs="Tahoma"/>
          <w:color w:val="000000"/>
        </w:rPr>
        <w:t>ίναι αναρτημένος στην ιστοσελίδα της Οργάνωσης (</w:t>
      </w:r>
      <w:r w:rsidRPr="00DF6056">
        <w:rPr>
          <w:rFonts w:cs="Tahoma"/>
          <w:color w:val="000000"/>
        </w:rPr>
        <w:t>http://arsis.gr/kodikas-deontologias-promithefton-tis-arsis/</w:t>
      </w:r>
      <w:r>
        <w:rPr>
          <w:rFonts w:cs="Tahoma"/>
          <w:color w:val="000000"/>
        </w:rPr>
        <w:t>)</w:t>
      </w:r>
      <w:r w:rsidRPr="00212442">
        <w:rPr>
          <w:rFonts w:cs="Tahoma"/>
          <w:color w:val="000000"/>
        </w:rPr>
        <w:t>.</w:t>
      </w:r>
    </w:p>
    <w:p w:rsidR="009D133A" w:rsidRPr="00047825" w:rsidRDefault="009D133A" w:rsidP="009D133A">
      <w:pPr>
        <w:autoSpaceDE w:val="0"/>
        <w:autoSpaceDN w:val="0"/>
        <w:adjustRightInd w:val="0"/>
        <w:spacing w:after="0" w:line="240" w:lineRule="auto"/>
        <w:jc w:val="both"/>
        <w:rPr>
          <w:rFonts w:cs="Tahoma"/>
          <w:color w:val="000000"/>
        </w:rPr>
      </w:pPr>
    </w:p>
    <w:p w:rsidR="009D133A" w:rsidRPr="00B152D3" w:rsidRDefault="009D133A" w:rsidP="009D133A">
      <w:pPr>
        <w:spacing w:line="240" w:lineRule="auto"/>
        <w:jc w:val="both"/>
        <w:rPr>
          <w:u w:val="single"/>
        </w:rPr>
      </w:pPr>
      <w:r>
        <w:rPr>
          <w:u w:val="single"/>
        </w:rPr>
        <w:t>10) Σε περίπτωση που δοθούν ισάξιες προσφορές από τους προσφέροντες δηλαδή σε περίπτωση που δοθεί η ίδια χαμηλότερη συνολική τιμή (καθαρή αξία, άνευ ΦΠΑ) από περισσότερους προσφέροντες, τότε η Αναθέτουσα Αρχή θα διεξάγει κλήρωση μεταξύ των προσφερόντων που θα έχουν προσφέρει την ίδια τιμή, ώστε να αναδειχθεί ο Ανάδοχος.</w:t>
      </w:r>
    </w:p>
    <w:p w:rsidR="009D133A" w:rsidRDefault="009D133A" w:rsidP="009D133A">
      <w:pPr>
        <w:spacing w:line="240" w:lineRule="auto"/>
        <w:jc w:val="both"/>
        <w:rPr>
          <w:rFonts w:cs="Arial"/>
        </w:rPr>
      </w:pPr>
      <w:r>
        <w:t>11</w:t>
      </w:r>
      <w:r w:rsidRPr="00CC5B90">
        <w:t>)</w:t>
      </w:r>
      <w:r>
        <w:t xml:space="preserve"> </w:t>
      </w:r>
      <w:r>
        <w:rPr>
          <w:rFonts w:cs="Arial"/>
        </w:rPr>
        <w:t>Τα καθαριστικά προϊόντα που θα χρησιμοποιούνται θα παρέχονται από τον Ανάδοχο και πρέπει να είναι σύμφωνα με τους γενικούς και ειδικούς όρους και προβλέψεις για τους χρήστες αυτών των σκευασμάτων.</w:t>
      </w:r>
    </w:p>
    <w:p w:rsidR="009D133A" w:rsidRPr="00F41C93" w:rsidRDefault="009D133A" w:rsidP="009D133A">
      <w:pPr>
        <w:spacing w:line="240" w:lineRule="auto"/>
        <w:jc w:val="both"/>
        <w:rPr>
          <w:rFonts w:cs="Arial"/>
        </w:rPr>
      </w:pPr>
      <w:r>
        <w:rPr>
          <w:rFonts w:cs="Arial"/>
        </w:rPr>
        <w:t>12) Η συμμετοχή στη διαδικασία υποβολής της προσφοράς σημαίνει ότι ο προσφέρων αποδέχεται πλήρως τους όρους της, όπως και τους όρους της και τις λεπτομέρειες της παρεχόμενης υπηρεσίας.</w:t>
      </w:r>
    </w:p>
    <w:p w:rsidR="009D133A" w:rsidRPr="002613BF" w:rsidRDefault="009D133A" w:rsidP="009D133A">
      <w:pPr>
        <w:pStyle w:val="yiv7410862207msonormal"/>
        <w:jc w:val="both"/>
        <w:rPr>
          <w:rFonts w:ascii="Calibri" w:hAnsi="Calibri"/>
          <w:b/>
          <w:sz w:val="22"/>
          <w:szCs w:val="22"/>
          <w:u w:val="single"/>
        </w:rPr>
      </w:pPr>
      <w:r w:rsidRPr="002613BF">
        <w:rPr>
          <w:rFonts w:ascii="Calibri" w:hAnsi="Calibri"/>
          <w:b/>
          <w:sz w:val="22"/>
          <w:szCs w:val="22"/>
          <w:u w:val="single"/>
        </w:rPr>
        <w:t>Γ) ΠΡΟΥΠΟΛΟΓΙΣΜΟΣ</w:t>
      </w:r>
    </w:p>
    <w:p w:rsidR="009D133A" w:rsidRDefault="009D133A" w:rsidP="009D133A">
      <w:pPr>
        <w:pStyle w:val="yiv7410862207msonormal"/>
        <w:tabs>
          <w:tab w:val="left" w:pos="5529"/>
        </w:tabs>
        <w:jc w:val="both"/>
        <w:rPr>
          <w:rFonts w:ascii="Calibri" w:hAnsi="Calibri" w:cs="Calibri"/>
          <w:color w:val="000000"/>
          <w:sz w:val="22"/>
          <w:szCs w:val="22"/>
        </w:rPr>
      </w:pPr>
      <w:r w:rsidRPr="002613BF">
        <w:rPr>
          <w:rFonts w:ascii="Calibri" w:hAnsi="Calibri"/>
          <w:sz w:val="22"/>
          <w:szCs w:val="22"/>
        </w:rPr>
        <w:t xml:space="preserve">Ο προϋπολογισμός της παρεχόμενης προμήθειας/υπηρεσίας ανέρχεται </w:t>
      </w:r>
      <w:r w:rsidR="00531BF0" w:rsidRPr="00F41C93">
        <w:rPr>
          <w:rFonts w:ascii="Calibri" w:hAnsi="Calibri"/>
          <w:b/>
          <w:sz w:val="22"/>
          <w:szCs w:val="22"/>
        </w:rPr>
        <w:t xml:space="preserve">σε ποσό </w:t>
      </w:r>
      <w:r w:rsidR="00531BF0">
        <w:rPr>
          <w:rFonts w:ascii="Calibri" w:hAnsi="Calibri"/>
          <w:b/>
          <w:sz w:val="22"/>
          <w:szCs w:val="22"/>
        </w:rPr>
        <w:t>δύο χιλιάδων και τετρακοσίων είκοσι</w:t>
      </w:r>
      <w:r w:rsidR="00531BF0" w:rsidRPr="00F41C93">
        <w:rPr>
          <w:rFonts w:ascii="Calibri" w:hAnsi="Calibri"/>
          <w:b/>
          <w:sz w:val="22"/>
          <w:szCs w:val="22"/>
        </w:rPr>
        <w:t xml:space="preserve"> Ευρώ (</w:t>
      </w:r>
      <w:r w:rsidR="00531BF0">
        <w:rPr>
          <w:rFonts w:ascii="Calibri" w:hAnsi="Calibri"/>
          <w:b/>
          <w:sz w:val="22"/>
          <w:szCs w:val="22"/>
        </w:rPr>
        <w:t>€ 2.420,00</w:t>
      </w:r>
      <w:r w:rsidR="00531BF0" w:rsidRPr="00F41C93">
        <w:rPr>
          <w:rFonts w:ascii="Calibri" w:hAnsi="Calibri"/>
          <w:b/>
          <w:sz w:val="22"/>
          <w:szCs w:val="22"/>
        </w:rPr>
        <w:t xml:space="preserve">) άνευ ΦΠΑ και ποσό </w:t>
      </w:r>
      <w:r w:rsidR="00531BF0">
        <w:rPr>
          <w:rFonts w:ascii="Calibri" w:hAnsi="Calibri"/>
          <w:b/>
          <w:sz w:val="22"/>
          <w:szCs w:val="22"/>
        </w:rPr>
        <w:t>τριών χιλιάδων και εξακοσίων</w:t>
      </w:r>
      <w:r w:rsidR="00531BF0" w:rsidRPr="00F41C93">
        <w:rPr>
          <w:rFonts w:ascii="Calibri" w:hAnsi="Calibri"/>
          <w:b/>
          <w:sz w:val="22"/>
          <w:szCs w:val="22"/>
        </w:rPr>
        <w:t xml:space="preserve"> ευρώ (</w:t>
      </w:r>
      <w:r w:rsidR="00531BF0" w:rsidRPr="00B07B0B">
        <w:rPr>
          <w:rFonts w:ascii="Calibri" w:hAnsi="Calibri"/>
          <w:b/>
          <w:sz w:val="22"/>
          <w:szCs w:val="22"/>
        </w:rPr>
        <w:t>3</w:t>
      </w:r>
      <w:r w:rsidR="00531BF0">
        <w:rPr>
          <w:rFonts w:ascii="Calibri" w:hAnsi="Calibri"/>
          <w:b/>
          <w:sz w:val="22"/>
          <w:szCs w:val="22"/>
        </w:rPr>
        <w:t>.</w:t>
      </w:r>
      <w:r w:rsidR="00531BF0" w:rsidRPr="00B07B0B">
        <w:rPr>
          <w:rFonts w:ascii="Calibri" w:hAnsi="Calibri"/>
          <w:b/>
          <w:sz w:val="22"/>
          <w:szCs w:val="22"/>
        </w:rPr>
        <w:t>0</w:t>
      </w:r>
      <w:r w:rsidR="00531BF0">
        <w:rPr>
          <w:rFonts w:ascii="Calibri" w:hAnsi="Calibri"/>
          <w:b/>
          <w:sz w:val="22"/>
          <w:szCs w:val="22"/>
        </w:rPr>
        <w:t>00,00</w:t>
      </w:r>
      <w:r w:rsidR="00531BF0" w:rsidRPr="00F41C93">
        <w:rPr>
          <w:rFonts w:ascii="Calibri" w:hAnsi="Calibri"/>
          <w:b/>
          <w:sz w:val="22"/>
          <w:szCs w:val="22"/>
        </w:rPr>
        <w:t xml:space="preserve"> €) συμπεριλαμβανομένου του ΦΠΑ</w:t>
      </w:r>
      <w:r>
        <w:rPr>
          <w:rFonts w:ascii="Calibri" w:hAnsi="Calibri"/>
          <w:b/>
          <w:sz w:val="22"/>
          <w:szCs w:val="22"/>
        </w:rPr>
        <w:t>, όπως και κάθε άλλου εξόδου και κόστους του Αναδόχου</w:t>
      </w:r>
      <w:r w:rsidRPr="002613BF">
        <w:rPr>
          <w:rFonts w:ascii="Calibri" w:hAnsi="Calibri"/>
          <w:sz w:val="22"/>
          <w:szCs w:val="22"/>
        </w:rPr>
        <w:t xml:space="preserve">. Σημειώνεται </w:t>
      </w:r>
      <w:bookmarkStart w:id="2" w:name="bookmark3"/>
      <w:bookmarkStart w:id="3" w:name="bookmark4"/>
      <w:r w:rsidRPr="002613BF">
        <w:rPr>
          <w:rFonts w:ascii="Calibri" w:hAnsi="Calibri"/>
          <w:sz w:val="22"/>
          <w:szCs w:val="22"/>
        </w:rPr>
        <w:t xml:space="preserve">ότι η </w:t>
      </w:r>
      <w:r w:rsidRPr="002613BF">
        <w:rPr>
          <w:rFonts w:ascii="Calibri" w:hAnsi="Calibri" w:cs="Calibri"/>
          <w:bCs/>
          <w:color w:val="000000"/>
          <w:sz w:val="22"/>
          <w:szCs w:val="22"/>
        </w:rPr>
        <w:t>σύγκριση των προσφερόμενων τιμών θα γίνεται επί της συνολικής καθαρής αξίας (άνευ ΦΠΑ)</w:t>
      </w:r>
      <w:r w:rsidRPr="002613BF">
        <w:rPr>
          <w:rFonts w:ascii="Calibri" w:hAnsi="Calibri" w:cs="Calibri"/>
          <w:color w:val="000000"/>
          <w:sz w:val="22"/>
          <w:szCs w:val="22"/>
        </w:rPr>
        <w:t>,</w:t>
      </w:r>
      <w:bookmarkEnd w:id="2"/>
      <w:bookmarkEnd w:id="3"/>
      <w:r w:rsidRPr="002613BF">
        <w:rPr>
          <w:rFonts w:ascii="Calibri" w:hAnsi="Calibri" w:cs="Calibri"/>
          <w:bCs/>
          <w:color w:val="000000"/>
          <w:sz w:val="22"/>
          <w:szCs w:val="22"/>
        </w:rPr>
        <w:t xml:space="preserve"> </w:t>
      </w:r>
      <w:r w:rsidRPr="002613BF">
        <w:rPr>
          <w:rFonts w:ascii="Calibri" w:hAnsi="Calibri" w:cs="Calibri"/>
          <w:color w:val="000000"/>
          <w:sz w:val="22"/>
          <w:szCs w:val="22"/>
        </w:rPr>
        <w:t xml:space="preserve">για τη συνολική </w:t>
      </w:r>
      <w:proofErr w:type="spellStart"/>
      <w:r w:rsidRPr="002613BF">
        <w:rPr>
          <w:rFonts w:ascii="Calibri" w:hAnsi="Calibri" w:cs="Calibri"/>
          <w:color w:val="000000"/>
          <w:sz w:val="22"/>
          <w:szCs w:val="22"/>
        </w:rPr>
        <w:t>προκηρυσσόμενη</w:t>
      </w:r>
      <w:proofErr w:type="spellEnd"/>
      <w:r w:rsidRPr="002613BF">
        <w:rPr>
          <w:rFonts w:ascii="Calibri" w:hAnsi="Calibri" w:cs="Calibri"/>
          <w:color w:val="000000"/>
          <w:sz w:val="22"/>
          <w:szCs w:val="22"/>
        </w:rPr>
        <w:t xml:space="preserve"> προμήθεια/υπηρεσία.</w:t>
      </w:r>
    </w:p>
    <w:p w:rsidR="009D133A" w:rsidRDefault="009D133A" w:rsidP="009D133A">
      <w:pPr>
        <w:rPr>
          <w:rFonts w:cs="Calibri"/>
          <w:b/>
          <w:color w:val="000000"/>
          <w:u w:val="single"/>
          <w:lang w:eastAsia="el-GR"/>
        </w:rPr>
      </w:pPr>
      <w:r>
        <w:rPr>
          <w:rFonts w:cs="Calibri"/>
          <w:b/>
          <w:color w:val="000000"/>
          <w:u w:val="single"/>
        </w:rPr>
        <w:br w:type="page"/>
      </w:r>
    </w:p>
    <w:p w:rsidR="009D133A" w:rsidRDefault="009D133A" w:rsidP="009D133A">
      <w:pPr>
        <w:pStyle w:val="yiv7410862207msonormal"/>
        <w:jc w:val="both"/>
        <w:rPr>
          <w:rFonts w:ascii="Calibri" w:hAnsi="Calibri" w:cs="Calibri"/>
          <w:color w:val="000000"/>
          <w:sz w:val="22"/>
          <w:szCs w:val="22"/>
        </w:rPr>
      </w:pPr>
      <w:r>
        <w:rPr>
          <w:rFonts w:ascii="Calibri" w:hAnsi="Calibri" w:cs="Calibri"/>
          <w:b/>
          <w:color w:val="000000"/>
          <w:sz w:val="22"/>
          <w:szCs w:val="22"/>
          <w:u w:val="single"/>
        </w:rPr>
        <w:lastRenderedPageBreak/>
        <w:t>Δ</w:t>
      </w:r>
      <w:r w:rsidRPr="00F70E45">
        <w:rPr>
          <w:rFonts w:ascii="Calibri" w:hAnsi="Calibri" w:cs="Calibri"/>
          <w:b/>
          <w:color w:val="000000"/>
          <w:sz w:val="22"/>
          <w:szCs w:val="22"/>
          <w:u w:val="single"/>
        </w:rPr>
        <w:t>) ΠΙΝΑΚΑΣ ΟΙΚΟΝΟΜΙΚΗΣ ΠΡΟΣΦΟΡΑΣ</w:t>
      </w:r>
    </w:p>
    <w:tbl>
      <w:tblPr>
        <w:tblStyle w:val="TableGrid"/>
        <w:tblW w:w="10201" w:type="dxa"/>
        <w:tblInd w:w="-952" w:type="dxa"/>
        <w:tblLook w:val="04A0" w:firstRow="1" w:lastRow="0" w:firstColumn="1" w:lastColumn="0" w:noHBand="0" w:noVBand="1"/>
      </w:tblPr>
      <w:tblGrid>
        <w:gridCol w:w="2972"/>
        <w:gridCol w:w="3260"/>
        <w:gridCol w:w="3969"/>
      </w:tblGrid>
      <w:tr w:rsidR="009D133A" w:rsidTr="009D133A">
        <w:tc>
          <w:tcPr>
            <w:tcW w:w="2972" w:type="dxa"/>
            <w:shd w:val="clear" w:color="auto" w:fill="9CC2E5" w:themeFill="accent5" w:themeFillTint="99"/>
          </w:tcPr>
          <w:p w:rsidR="009D133A" w:rsidRDefault="009D133A" w:rsidP="0068297E">
            <w:pPr>
              <w:jc w:val="center"/>
              <w:rPr>
                <w:rFonts w:cs="Tahoma"/>
                <w:b/>
                <w:bCs/>
                <w:color w:val="000000"/>
                <w:lang w:eastAsia="el-GR"/>
              </w:rPr>
            </w:pPr>
            <w:r>
              <w:rPr>
                <w:rFonts w:cs="Tahoma"/>
                <w:b/>
                <w:bCs/>
                <w:color w:val="000000"/>
                <w:lang w:eastAsia="el-GR"/>
              </w:rPr>
              <w:t>ΠΕΡΙΓΡΑΦΗ ΠΑΡΕΧΟΜΕΝΗΣ ΥΠΗΡΕΣΙΑΣ</w:t>
            </w:r>
          </w:p>
        </w:tc>
        <w:tc>
          <w:tcPr>
            <w:tcW w:w="3260" w:type="dxa"/>
            <w:shd w:val="clear" w:color="auto" w:fill="9CC2E5" w:themeFill="accent5" w:themeFillTint="99"/>
          </w:tcPr>
          <w:p w:rsidR="009D133A" w:rsidRDefault="009D133A" w:rsidP="0068297E">
            <w:pPr>
              <w:jc w:val="center"/>
              <w:rPr>
                <w:rFonts w:cs="Tahoma"/>
                <w:b/>
                <w:bCs/>
                <w:color w:val="000000"/>
                <w:lang w:eastAsia="el-GR"/>
              </w:rPr>
            </w:pPr>
            <w:r>
              <w:rPr>
                <w:rFonts w:cs="Tahoma"/>
                <w:b/>
                <w:bCs/>
                <w:color w:val="000000"/>
                <w:lang w:eastAsia="el-GR"/>
              </w:rPr>
              <w:t>ΤΙΜΗ ΠΑΡΕΧΟΜΕΝΗΣ ΥΠΗΡΕΣΙΑΣ ΑΝΑ ΕΒΔΟΜΑΔΑ ΑΝΕΥ ΦΠΑ ΣΕ € (ΑΡΙΘΜΗΤΙΚΩΣ)</w:t>
            </w:r>
          </w:p>
        </w:tc>
        <w:tc>
          <w:tcPr>
            <w:tcW w:w="3969" w:type="dxa"/>
            <w:shd w:val="clear" w:color="auto" w:fill="9CC2E5" w:themeFill="accent5" w:themeFillTint="99"/>
          </w:tcPr>
          <w:p w:rsidR="009D133A" w:rsidRDefault="009D133A" w:rsidP="0068297E">
            <w:pPr>
              <w:jc w:val="center"/>
              <w:rPr>
                <w:rFonts w:cs="Tahoma"/>
                <w:b/>
                <w:bCs/>
                <w:color w:val="000000"/>
                <w:lang w:eastAsia="el-GR"/>
              </w:rPr>
            </w:pPr>
            <w:r>
              <w:rPr>
                <w:rFonts w:cs="Tahoma"/>
                <w:b/>
                <w:bCs/>
                <w:color w:val="000000"/>
                <w:lang w:eastAsia="el-GR"/>
              </w:rPr>
              <w:t>ΤΙΜΗ ΠΑΡΕΧΟΜΕΝΗΣ ΥΠΗΡΕΣΙΑΣ ΑΝΑ ΕΒΔΟΜΑΔΑ ΜΕ ΦΠΑ ΣΕ € (ΑΡΙΘΜΗΤΙΚΩΣ)</w:t>
            </w:r>
          </w:p>
        </w:tc>
      </w:tr>
      <w:tr w:rsidR="009D133A" w:rsidTr="009D133A">
        <w:tc>
          <w:tcPr>
            <w:tcW w:w="2972" w:type="dxa"/>
          </w:tcPr>
          <w:p w:rsidR="009D133A" w:rsidRDefault="009D133A" w:rsidP="0068297E">
            <w:pPr>
              <w:jc w:val="center"/>
              <w:rPr>
                <w:rFonts w:cs="Tahoma"/>
                <w:b/>
                <w:bCs/>
                <w:color w:val="000000"/>
                <w:lang w:eastAsia="el-GR"/>
              </w:rPr>
            </w:pPr>
          </w:p>
          <w:p w:rsidR="009D133A" w:rsidRPr="004F4A44" w:rsidRDefault="009D133A" w:rsidP="0068297E">
            <w:pPr>
              <w:jc w:val="center"/>
              <w:rPr>
                <w:rFonts w:cs="Tahoma"/>
                <w:b/>
                <w:bCs/>
                <w:color w:val="000000"/>
                <w:lang w:eastAsia="el-GR"/>
              </w:rPr>
            </w:pPr>
            <w:r>
              <w:rPr>
                <w:rFonts w:cs="Tahoma"/>
                <w:b/>
                <w:bCs/>
                <w:color w:val="000000"/>
                <w:lang w:eastAsia="el-GR"/>
              </w:rPr>
              <w:t>ΚΑΘΑΡΙΣΜΟΣ ΕΠΤΑ (</w:t>
            </w:r>
            <w:r w:rsidR="00531BF0">
              <w:rPr>
                <w:rFonts w:cs="Tahoma"/>
                <w:b/>
                <w:bCs/>
                <w:color w:val="000000"/>
                <w:lang w:eastAsia="el-GR"/>
              </w:rPr>
              <w:t>7</w:t>
            </w:r>
            <w:r>
              <w:rPr>
                <w:rFonts w:cs="Tahoma"/>
                <w:b/>
                <w:bCs/>
                <w:color w:val="000000"/>
                <w:lang w:eastAsia="el-GR"/>
              </w:rPr>
              <w:t xml:space="preserve">) </w:t>
            </w:r>
            <w:r>
              <w:rPr>
                <w:rFonts w:cs="Tahoma"/>
                <w:b/>
                <w:bCs/>
                <w:color w:val="000000"/>
                <w:lang w:val="en-US" w:eastAsia="el-GR"/>
              </w:rPr>
              <w:t>ISOBOX</w:t>
            </w:r>
          </w:p>
        </w:tc>
        <w:tc>
          <w:tcPr>
            <w:tcW w:w="3260" w:type="dxa"/>
          </w:tcPr>
          <w:p w:rsidR="009D133A" w:rsidRDefault="009D133A" w:rsidP="0068297E">
            <w:pPr>
              <w:jc w:val="center"/>
              <w:rPr>
                <w:rFonts w:cs="Tahoma"/>
                <w:b/>
                <w:bCs/>
                <w:color w:val="000000"/>
                <w:lang w:eastAsia="el-GR"/>
              </w:rPr>
            </w:pPr>
          </w:p>
        </w:tc>
        <w:tc>
          <w:tcPr>
            <w:tcW w:w="3969" w:type="dxa"/>
          </w:tcPr>
          <w:p w:rsidR="009D133A" w:rsidRDefault="009D133A" w:rsidP="0068297E">
            <w:pPr>
              <w:jc w:val="center"/>
              <w:rPr>
                <w:rFonts w:cs="Tahoma"/>
                <w:b/>
                <w:bCs/>
                <w:color w:val="000000"/>
                <w:lang w:eastAsia="el-GR"/>
              </w:rPr>
            </w:pPr>
          </w:p>
        </w:tc>
      </w:tr>
      <w:tr w:rsidR="009D133A" w:rsidTr="009D133A">
        <w:tc>
          <w:tcPr>
            <w:tcW w:w="2972" w:type="dxa"/>
          </w:tcPr>
          <w:p w:rsidR="009D133A" w:rsidRPr="00A602C3" w:rsidRDefault="009D133A" w:rsidP="0068297E">
            <w:r w:rsidRPr="00EA7A09">
              <w:rPr>
                <w:sz w:val="20"/>
                <w:szCs w:val="20"/>
              </w:rPr>
              <w:t>ΣΥΝΟΛΟ ΚΑΘΑΡΗ ΑΞΙΑ</w:t>
            </w:r>
            <w:r>
              <w:rPr>
                <w:sz w:val="20"/>
                <w:szCs w:val="20"/>
              </w:rPr>
              <w:t xml:space="preserve"> </w:t>
            </w:r>
            <w:r w:rsidRPr="00EA7A09">
              <w:rPr>
                <w:sz w:val="20"/>
                <w:szCs w:val="20"/>
              </w:rPr>
              <w:t>ΧΩΡΙΣ ΦΠΑ (</w:t>
            </w:r>
            <w:r w:rsidRPr="00EA7A09">
              <w:rPr>
                <w:b/>
                <w:sz w:val="20"/>
                <w:szCs w:val="20"/>
              </w:rPr>
              <w:t>αριθμητικά και ολογράφως</w:t>
            </w:r>
            <w:r w:rsidRPr="00EA7A09">
              <w:rPr>
                <w:sz w:val="20"/>
                <w:szCs w:val="20"/>
              </w:rPr>
              <w:t>) ΓΙΑ ΤΟ ΣΥΝΟΛΟ ΤΗΣ Π</w:t>
            </w:r>
            <w:r>
              <w:rPr>
                <w:sz w:val="20"/>
                <w:szCs w:val="20"/>
              </w:rPr>
              <w:t>ΑΡΕΧΟΜΕΝΗΣ ΥΠΗΡΕΣΙΑΣ ΑΠΟ 1/6/2018 ΕΩΣ 31/12/2018:</w:t>
            </w:r>
          </w:p>
        </w:tc>
        <w:tc>
          <w:tcPr>
            <w:tcW w:w="7229" w:type="dxa"/>
            <w:gridSpan w:val="2"/>
          </w:tcPr>
          <w:p w:rsidR="009D133A" w:rsidRDefault="009D133A" w:rsidP="0068297E">
            <w:pPr>
              <w:jc w:val="center"/>
              <w:rPr>
                <w:rFonts w:cs="Tahoma"/>
                <w:b/>
                <w:bCs/>
                <w:color w:val="000000"/>
                <w:lang w:eastAsia="el-GR"/>
              </w:rPr>
            </w:pPr>
          </w:p>
        </w:tc>
      </w:tr>
      <w:tr w:rsidR="009D133A" w:rsidTr="009D133A">
        <w:tc>
          <w:tcPr>
            <w:tcW w:w="2972" w:type="dxa"/>
          </w:tcPr>
          <w:p w:rsidR="009D133A" w:rsidRPr="00A602C3" w:rsidRDefault="009D133A" w:rsidP="0068297E">
            <w:r w:rsidRPr="00EA7A09">
              <w:rPr>
                <w:sz w:val="20"/>
                <w:szCs w:val="20"/>
              </w:rPr>
              <w:t>ΣΥΝΟΛΟ ΚΑΘΑΡΗ ΑΞΙΑ</w:t>
            </w:r>
            <w:r>
              <w:rPr>
                <w:sz w:val="20"/>
                <w:szCs w:val="20"/>
              </w:rPr>
              <w:t xml:space="preserve"> ΜΕ</w:t>
            </w:r>
            <w:r w:rsidRPr="00EA7A09">
              <w:rPr>
                <w:sz w:val="20"/>
                <w:szCs w:val="20"/>
              </w:rPr>
              <w:t xml:space="preserve"> ΦΠΑ (</w:t>
            </w:r>
            <w:r w:rsidRPr="00EA7A09">
              <w:rPr>
                <w:b/>
                <w:sz w:val="20"/>
                <w:szCs w:val="20"/>
              </w:rPr>
              <w:t>αριθμητικά και ολογράφως</w:t>
            </w:r>
            <w:r w:rsidRPr="00EA7A09">
              <w:rPr>
                <w:sz w:val="20"/>
                <w:szCs w:val="20"/>
              </w:rPr>
              <w:t>) ΓΙΑ ΤΟ ΣΥΝΟΛΟ ΤΗΣ Π</w:t>
            </w:r>
            <w:r>
              <w:rPr>
                <w:sz w:val="20"/>
                <w:szCs w:val="20"/>
              </w:rPr>
              <w:t>ΑΡΕΧΟΜΕΝΗΣ ΥΠΗΡΕΣΙΑΣ ΑΠΟ 1/6/2018 ΕΩΣ 31/12/2018:</w:t>
            </w:r>
          </w:p>
        </w:tc>
        <w:tc>
          <w:tcPr>
            <w:tcW w:w="7229" w:type="dxa"/>
            <w:gridSpan w:val="2"/>
          </w:tcPr>
          <w:p w:rsidR="009D133A" w:rsidRDefault="009D133A" w:rsidP="0068297E">
            <w:pPr>
              <w:jc w:val="center"/>
              <w:rPr>
                <w:rFonts w:cs="Tahoma"/>
                <w:b/>
                <w:bCs/>
                <w:color w:val="000000"/>
                <w:lang w:eastAsia="el-GR"/>
              </w:rPr>
            </w:pPr>
          </w:p>
        </w:tc>
      </w:tr>
    </w:tbl>
    <w:p w:rsidR="009D133A" w:rsidRPr="00304606" w:rsidRDefault="009D133A" w:rsidP="009D133A">
      <w:pPr>
        <w:autoSpaceDE w:val="0"/>
        <w:autoSpaceDN w:val="0"/>
        <w:adjustRightInd w:val="0"/>
        <w:spacing w:after="0" w:line="240" w:lineRule="auto"/>
        <w:jc w:val="center"/>
        <w:rPr>
          <w:rFonts w:cs="Tahoma"/>
          <w:b/>
          <w:color w:val="000000"/>
        </w:rPr>
      </w:pPr>
      <w:r w:rsidRPr="00304606">
        <w:rPr>
          <w:rFonts w:cs="Tahoma"/>
          <w:b/>
          <w:color w:val="000000"/>
        </w:rPr>
        <w:t>ΣΦΡΑΓΙΔΑ ΚΑΙ ΥΠΟΓΡΑΦΗ ΤΟΥ ΠΡΟΣΦΕΡΟΝΤΟΣ</w:t>
      </w: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r>
        <w:rPr>
          <w:rFonts w:cs="Tahoma"/>
          <w:b/>
          <w:bCs/>
          <w:color w:val="000000"/>
          <w:lang w:eastAsia="el-GR"/>
        </w:rPr>
        <w:t>ΟΙ ΝΟΜΙΜΟΙ ΕΚΠΡΟΣΩΠΟΙ</w:t>
      </w:r>
    </w:p>
    <w:p w:rsidR="009D133A" w:rsidRDefault="009D133A" w:rsidP="009D133A">
      <w:pPr>
        <w:spacing w:line="240" w:lineRule="auto"/>
        <w:jc w:val="center"/>
        <w:rPr>
          <w:rFonts w:cs="Tahoma"/>
          <w:b/>
          <w:bCs/>
          <w:color w:val="000000"/>
          <w:lang w:eastAsia="el-GR"/>
        </w:rPr>
      </w:pPr>
    </w:p>
    <w:p w:rsidR="009D133A" w:rsidRDefault="009D133A" w:rsidP="009D133A">
      <w:pPr>
        <w:spacing w:line="240" w:lineRule="auto"/>
        <w:jc w:val="center"/>
        <w:rPr>
          <w:rFonts w:cs="Tahoma"/>
          <w:b/>
          <w:bCs/>
          <w:color w:val="000000"/>
          <w:lang w:eastAsia="el-GR"/>
        </w:rPr>
      </w:pPr>
      <w:r>
        <w:rPr>
          <w:rFonts w:cs="Tahoma"/>
          <w:b/>
          <w:bCs/>
          <w:color w:val="000000"/>
          <w:lang w:eastAsia="el-GR"/>
        </w:rPr>
        <w:t xml:space="preserve">Αικατερίνη </w:t>
      </w:r>
      <w:proofErr w:type="spellStart"/>
      <w:r>
        <w:rPr>
          <w:rFonts w:cs="Tahoma"/>
          <w:b/>
          <w:bCs/>
          <w:color w:val="000000"/>
          <w:lang w:eastAsia="el-GR"/>
        </w:rPr>
        <w:t>Πούτου</w:t>
      </w:r>
      <w:proofErr w:type="spellEnd"/>
      <w:r>
        <w:rPr>
          <w:rFonts w:cs="Tahoma"/>
          <w:b/>
          <w:bCs/>
          <w:color w:val="000000"/>
          <w:lang w:eastAsia="el-GR"/>
        </w:rPr>
        <w:t xml:space="preserve">                                      Νικόλαος Γαβαλάς</w:t>
      </w:r>
    </w:p>
    <w:bookmarkEnd w:id="1"/>
    <w:p w:rsidR="008F7BB5" w:rsidRDefault="008F7BB5"/>
    <w:sectPr w:rsidR="008F7BB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F3" w:rsidRDefault="007648F3" w:rsidP="009D133A">
      <w:pPr>
        <w:spacing w:after="0" w:line="240" w:lineRule="auto"/>
      </w:pPr>
      <w:r>
        <w:separator/>
      </w:r>
    </w:p>
  </w:endnote>
  <w:endnote w:type="continuationSeparator" w:id="0">
    <w:p w:rsidR="007648F3" w:rsidRDefault="007648F3" w:rsidP="009D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1510" w:type="dxa"/>
      <w:tblBorders>
        <w:insideH w:val="single" w:sz="4" w:space="0" w:color="137977"/>
      </w:tblBorders>
      <w:tblLayout w:type="fixed"/>
      <w:tblLook w:val="04A0" w:firstRow="1" w:lastRow="0" w:firstColumn="1" w:lastColumn="0" w:noHBand="0" w:noVBand="1"/>
    </w:tblPr>
    <w:tblGrid>
      <w:gridCol w:w="1736"/>
      <w:gridCol w:w="2092"/>
      <w:gridCol w:w="1559"/>
      <w:gridCol w:w="1843"/>
      <w:gridCol w:w="2126"/>
      <w:gridCol w:w="1985"/>
    </w:tblGrid>
    <w:tr w:rsidR="009D133A" w:rsidRPr="009D133A" w:rsidTr="009D133A">
      <w:trPr>
        <w:trHeight w:hRule="exact" w:val="170"/>
      </w:trPr>
      <w:tc>
        <w:tcPr>
          <w:tcW w:w="1736" w:type="dxa"/>
          <w:shd w:val="clear" w:color="auto" w:fill="auto"/>
        </w:tcPr>
        <w:p w:rsidR="009D133A" w:rsidRPr="009D133A" w:rsidRDefault="009D133A" w:rsidP="009D133A">
          <w:pPr>
            <w:tabs>
              <w:tab w:val="center" w:pos="4153"/>
              <w:tab w:val="right" w:pos="8306"/>
            </w:tabs>
            <w:spacing w:after="0" w:line="240" w:lineRule="auto"/>
            <w:rPr>
              <w:rFonts w:ascii="Times New Roman" w:eastAsia="Calibri" w:hAnsi="Times New Roman" w:cs="Times New Roman"/>
              <w:b/>
              <w:color w:val="50978F"/>
              <w:sz w:val="16"/>
            </w:rPr>
          </w:pPr>
          <w:bookmarkStart w:id="4" w:name="_Hlk514153682"/>
          <w:r w:rsidRPr="009D133A">
            <w:rPr>
              <w:rFonts w:ascii="Times New Roman" w:eastAsia="Calibri" w:hAnsi="Times New Roman" w:cs="Times New Roman"/>
              <w:b/>
              <w:color w:val="50978F"/>
              <w:sz w:val="16"/>
            </w:rPr>
            <w:t>ΑΘΗΝΑ</w:t>
          </w:r>
        </w:p>
      </w:tc>
      <w:tc>
        <w:tcPr>
          <w:tcW w:w="2092" w:type="dxa"/>
          <w:shd w:val="clear" w:color="auto" w:fill="auto"/>
        </w:tcPr>
        <w:p w:rsidR="009D133A" w:rsidRPr="009D133A" w:rsidRDefault="009D133A" w:rsidP="009D133A">
          <w:pPr>
            <w:tabs>
              <w:tab w:val="center" w:pos="4153"/>
              <w:tab w:val="right" w:pos="8306"/>
            </w:tabs>
            <w:spacing w:after="0" w:line="240" w:lineRule="auto"/>
            <w:rPr>
              <w:rFonts w:ascii="Times New Roman" w:eastAsia="Calibri" w:hAnsi="Times New Roman" w:cs="Times New Roman"/>
              <w:b/>
              <w:color w:val="50978F"/>
              <w:sz w:val="16"/>
            </w:rPr>
          </w:pPr>
          <w:r w:rsidRPr="009D133A">
            <w:rPr>
              <w:rFonts w:ascii="Times New Roman" w:eastAsia="Calibri" w:hAnsi="Times New Roman" w:cs="Times New Roman"/>
              <w:b/>
              <w:color w:val="50978F"/>
              <w:sz w:val="16"/>
            </w:rPr>
            <w:t>ΘΕΣΣΑΛΟΝΙΚΗ</w:t>
          </w:r>
        </w:p>
      </w:tc>
      <w:tc>
        <w:tcPr>
          <w:tcW w:w="1559" w:type="dxa"/>
          <w:shd w:val="clear" w:color="auto" w:fill="auto"/>
        </w:tcPr>
        <w:p w:rsidR="009D133A" w:rsidRPr="009D133A" w:rsidRDefault="009D133A" w:rsidP="009D133A">
          <w:pPr>
            <w:tabs>
              <w:tab w:val="center" w:pos="4153"/>
              <w:tab w:val="right" w:pos="8306"/>
            </w:tabs>
            <w:spacing w:after="0" w:line="240" w:lineRule="auto"/>
            <w:rPr>
              <w:rFonts w:ascii="Times New Roman" w:eastAsia="Calibri" w:hAnsi="Times New Roman" w:cs="Times New Roman"/>
              <w:b/>
              <w:color w:val="50978F"/>
              <w:sz w:val="16"/>
            </w:rPr>
          </w:pPr>
          <w:r w:rsidRPr="009D133A">
            <w:rPr>
              <w:rFonts w:ascii="Times New Roman" w:eastAsia="Calibri" w:hAnsi="Times New Roman" w:cs="Times New Roman"/>
              <w:b/>
              <w:color w:val="50978F"/>
              <w:sz w:val="16"/>
            </w:rPr>
            <w:t>ΚΟΖΑΝΗ</w:t>
          </w:r>
        </w:p>
      </w:tc>
      <w:tc>
        <w:tcPr>
          <w:tcW w:w="1843" w:type="dxa"/>
          <w:shd w:val="clear" w:color="auto" w:fill="auto"/>
        </w:tcPr>
        <w:p w:rsidR="009D133A" w:rsidRPr="009D133A" w:rsidRDefault="009D133A" w:rsidP="009D133A">
          <w:pPr>
            <w:tabs>
              <w:tab w:val="center" w:pos="4153"/>
              <w:tab w:val="right" w:pos="8306"/>
            </w:tabs>
            <w:spacing w:after="0" w:line="240" w:lineRule="auto"/>
            <w:rPr>
              <w:rFonts w:ascii="Times New Roman" w:eastAsia="Calibri" w:hAnsi="Times New Roman" w:cs="Times New Roman"/>
              <w:b/>
              <w:color w:val="50978F"/>
              <w:sz w:val="16"/>
            </w:rPr>
          </w:pPr>
          <w:r w:rsidRPr="009D133A">
            <w:rPr>
              <w:rFonts w:ascii="Times New Roman" w:eastAsia="Calibri" w:hAnsi="Times New Roman" w:cs="Times New Roman"/>
              <w:b/>
              <w:color w:val="50978F"/>
              <w:sz w:val="16"/>
            </w:rPr>
            <w:t>ΑΛΕΞΑΝΔΡΟΥΠΟΛΗ</w:t>
          </w:r>
        </w:p>
      </w:tc>
      <w:tc>
        <w:tcPr>
          <w:tcW w:w="2126" w:type="dxa"/>
          <w:shd w:val="clear" w:color="auto" w:fill="auto"/>
        </w:tcPr>
        <w:p w:rsidR="009D133A" w:rsidRPr="009D133A" w:rsidRDefault="009D133A" w:rsidP="009D133A">
          <w:pPr>
            <w:tabs>
              <w:tab w:val="center" w:pos="4153"/>
              <w:tab w:val="right" w:pos="8306"/>
            </w:tabs>
            <w:spacing w:after="0" w:line="240" w:lineRule="auto"/>
            <w:rPr>
              <w:rFonts w:ascii="Times New Roman" w:eastAsia="Calibri" w:hAnsi="Times New Roman" w:cs="Times New Roman"/>
              <w:b/>
              <w:color w:val="50978F"/>
              <w:sz w:val="16"/>
            </w:rPr>
          </w:pPr>
          <w:r w:rsidRPr="009D133A">
            <w:rPr>
              <w:rFonts w:ascii="Times New Roman" w:eastAsia="Calibri" w:hAnsi="Times New Roman" w:cs="Times New Roman"/>
              <w:b/>
              <w:color w:val="50978F"/>
              <w:sz w:val="16"/>
            </w:rPr>
            <w:t>ΒΟΛΟΣ</w:t>
          </w:r>
        </w:p>
      </w:tc>
      <w:tc>
        <w:tcPr>
          <w:tcW w:w="1985" w:type="dxa"/>
          <w:vMerge w:val="restart"/>
          <w:shd w:val="clear" w:color="auto" w:fill="auto"/>
        </w:tcPr>
        <w:p w:rsidR="009D133A" w:rsidRPr="009D133A" w:rsidRDefault="009D133A" w:rsidP="009D133A">
          <w:pPr>
            <w:tabs>
              <w:tab w:val="center" w:pos="4153"/>
              <w:tab w:val="right" w:pos="8306"/>
            </w:tabs>
            <w:spacing w:after="120" w:line="240" w:lineRule="auto"/>
            <w:ind w:left="-107"/>
            <w:rPr>
              <w:rFonts w:ascii="Calibri" w:eastAsia="Calibri" w:hAnsi="Calibri" w:cs="Arial"/>
              <w:lang w:val="en-US"/>
            </w:rPr>
          </w:pPr>
          <w:r w:rsidRPr="009D133A">
            <w:rPr>
              <w:rFonts w:ascii="Calibri" w:eastAsia="Calibri" w:hAnsi="Calibri" w:cs="Arial"/>
              <w:noProof/>
              <w:lang w:eastAsia="el-GR"/>
            </w:rPr>
            <w:drawing>
              <wp:inline distT="0" distB="0" distL="0" distR="0" wp14:anchorId="631D0EE6" wp14:editId="6CD187FC">
                <wp:extent cx="1228725" cy="685800"/>
                <wp:effectExtent l="0" t="0" r="9525" b="0"/>
                <wp:docPr id="2" name="Εικόνα 2"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r>
    <w:tr w:rsidR="009D133A" w:rsidRPr="009D133A" w:rsidTr="009D133A">
      <w:trPr>
        <w:trHeight w:hRule="exact" w:val="843"/>
      </w:trPr>
      <w:tc>
        <w:tcPr>
          <w:tcW w:w="1736" w:type="dxa"/>
          <w:shd w:val="clear" w:color="auto" w:fill="auto"/>
          <w:vAlign w:val="bottom"/>
        </w:tcPr>
        <w:p w:rsidR="009D133A" w:rsidRPr="009D133A" w:rsidRDefault="009D133A" w:rsidP="009D133A">
          <w:pPr>
            <w:tabs>
              <w:tab w:val="center" w:pos="4153"/>
              <w:tab w:val="right" w:pos="8306"/>
            </w:tabs>
            <w:spacing w:after="0" w:line="240" w:lineRule="auto"/>
            <w:rPr>
              <w:rFonts w:ascii="Times New Roman" w:eastAsia="Calibri" w:hAnsi="Times New Roman" w:cs="Times New Roman"/>
            </w:rPr>
          </w:pPr>
          <w:r w:rsidRPr="009D133A">
            <w:rPr>
              <w:rFonts w:ascii="Times New Roman" w:eastAsia="Calibri" w:hAnsi="Times New Roman" w:cs="Times New Roman"/>
              <w:sz w:val="16"/>
            </w:rPr>
            <w:t>Μαυρομματαίων 43</w:t>
          </w:r>
          <w:r w:rsidRPr="009D133A">
            <w:rPr>
              <w:rFonts w:ascii="Times New Roman" w:eastAsia="Calibri" w:hAnsi="Times New Roman" w:cs="Times New Roman"/>
              <w:sz w:val="16"/>
            </w:rPr>
            <w:br/>
            <w:t>Τ.Κ. 10434</w:t>
          </w:r>
          <w:r w:rsidRPr="009D133A">
            <w:rPr>
              <w:rFonts w:ascii="Times New Roman" w:eastAsia="Calibri" w:hAnsi="Times New Roman" w:cs="Times New Roman"/>
              <w:sz w:val="16"/>
            </w:rPr>
            <w:br/>
            <w:t>Τ 210 8259 880</w:t>
          </w:r>
          <w:r w:rsidRPr="009D133A">
            <w:rPr>
              <w:rFonts w:ascii="Times New Roman" w:eastAsia="Calibri" w:hAnsi="Times New Roman" w:cs="Times New Roman"/>
              <w:sz w:val="16"/>
            </w:rPr>
            <w:br/>
          </w:r>
          <w:proofErr w:type="spellStart"/>
          <w:r w:rsidRPr="009D133A">
            <w:rPr>
              <w:rFonts w:ascii="Times New Roman" w:eastAsia="Calibri" w:hAnsi="Times New Roman" w:cs="Times New Roman"/>
              <w:sz w:val="16"/>
              <w:lang w:val="en-US"/>
            </w:rPr>
            <w:t>arsisathina</w:t>
          </w:r>
          <w:proofErr w:type="spellEnd"/>
          <w:r w:rsidRPr="009D133A">
            <w:rPr>
              <w:rFonts w:ascii="Times New Roman" w:eastAsia="Calibri" w:hAnsi="Times New Roman" w:cs="Times New Roman"/>
              <w:sz w:val="16"/>
            </w:rPr>
            <w:t>@</w:t>
          </w:r>
          <w:proofErr w:type="spellStart"/>
          <w:r w:rsidRPr="009D133A">
            <w:rPr>
              <w:rFonts w:ascii="Times New Roman" w:eastAsia="Calibri" w:hAnsi="Times New Roman" w:cs="Times New Roman"/>
              <w:sz w:val="16"/>
              <w:lang w:val="en-US"/>
            </w:rPr>
            <w:t>gmail</w:t>
          </w:r>
          <w:proofErr w:type="spellEnd"/>
          <w:r w:rsidRPr="009D133A">
            <w:rPr>
              <w:rFonts w:ascii="Times New Roman" w:eastAsia="Calibri" w:hAnsi="Times New Roman" w:cs="Times New Roman"/>
              <w:sz w:val="16"/>
            </w:rPr>
            <w:t>.</w:t>
          </w:r>
          <w:r w:rsidRPr="009D133A">
            <w:rPr>
              <w:rFonts w:ascii="Times New Roman" w:eastAsia="Calibri" w:hAnsi="Times New Roman" w:cs="Times New Roman"/>
              <w:sz w:val="16"/>
              <w:lang w:val="en-US"/>
            </w:rPr>
            <w:t>com</w:t>
          </w:r>
        </w:p>
      </w:tc>
      <w:tc>
        <w:tcPr>
          <w:tcW w:w="2092" w:type="dxa"/>
          <w:shd w:val="clear" w:color="auto" w:fill="auto"/>
          <w:vAlign w:val="bottom"/>
        </w:tcPr>
        <w:p w:rsidR="009D133A" w:rsidRPr="009D133A" w:rsidRDefault="009D133A" w:rsidP="009D133A">
          <w:pPr>
            <w:tabs>
              <w:tab w:val="center" w:pos="4153"/>
              <w:tab w:val="right" w:pos="8306"/>
            </w:tabs>
            <w:spacing w:after="0" w:line="240" w:lineRule="auto"/>
            <w:rPr>
              <w:rFonts w:ascii="Times New Roman" w:eastAsia="Calibri" w:hAnsi="Times New Roman" w:cs="Times New Roman"/>
            </w:rPr>
          </w:pPr>
          <w:proofErr w:type="spellStart"/>
          <w:r w:rsidRPr="009D133A">
            <w:rPr>
              <w:rFonts w:ascii="Times New Roman" w:eastAsia="Calibri" w:hAnsi="Times New Roman" w:cs="Times New Roman"/>
              <w:sz w:val="16"/>
            </w:rPr>
            <w:t>Πτολεμαίων</w:t>
          </w:r>
          <w:proofErr w:type="spellEnd"/>
          <w:r w:rsidRPr="009D133A">
            <w:rPr>
              <w:rFonts w:ascii="Times New Roman" w:eastAsia="Calibri" w:hAnsi="Times New Roman" w:cs="Times New Roman"/>
              <w:sz w:val="16"/>
            </w:rPr>
            <w:t xml:space="preserve"> 35 &amp; Συγγρού</w:t>
          </w:r>
          <w:r w:rsidRPr="009D133A">
            <w:rPr>
              <w:rFonts w:ascii="Times New Roman" w:eastAsia="Calibri" w:hAnsi="Times New Roman" w:cs="Times New Roman"/>
              <w:sz w:val="16"/>
            </w:rPr>
            <w:br/>
            <w:t>Τ.Κ 54630</w:t>
          </w:r>
          <w:r w:rsidRPr="009D133A">
            <w:rPr>
              <w:rFonts w:ascii="Times New Roman" w:eastAsia="Calibri" w:hAnsi="Times New Roman" w:cs="Times New Roman"/>
              <w:sz w:val="16"/>
            </w:rPr>
            <w:br/>
            <w:t>Τ 2310 526150</w:t>
          </w:r>
          <w:r w:rsidRPr="009D133A">
            <w:rPr>
              <w:rFonts w:ascii="Times New Roman" w:eastAsia="Calibri" w:hAnsi="Times New Roman" w:cs="Times New Roman"/>
              <w:sz w:val="16"/>
            </w:rPr>
            <w:br/>
          </w:r>
          <w:proofErr w:type="spellStart"/>
          <w:r w:rsidRPr="009D133A">
            <w:rPr>
              <w:rFonts w:ascii="Times New Roman" w:eastAsia="Calibri" w:hAnsi="Times New Roman" w:cs="Times New Roman"/>
              <w:sz w:val="16"/>
              <w:lang w:val="en-US"/>
            </w:rPr>
            <w:t>infothes</w:t>
          </w:r>
          <w:proofErr w:type="spellEnd"/>
          <w:r w:rsidRPr="009D133A">
            <w:rPr>
              <w:rFonts w:ascii="Times New Roman" w:eastAsia="Calibri" w:hAnsi="Times New Roman" w:cs="Times New Roman"/>
              <w:sz w:val="16"/>
            </w:rPr>
            <w:t>@</w:t>
          </w:r>
          <w:r w:rsidRPr="009D133A">
            <w:rPr>
              <w:rFonts w:ascii="Times New Roman" w:eastAsia="Calibri" w:hAnsi="Times New Roman" w:cs="Times New Roman"/>
              <w:sz w:val="16"/>
              <w:lang w:val="en-US"/>
            </w:rPr>
            <w:t>arsis</w:t>
          </w:r>
          <w:r w:rsidRPr="009D133A">
            <w:rPr>
              <w:rFonts w:ascii="Times New Roman" w:eastAsia="Calibri" w:hAnsi="Times New Roman" w:cs="Times New Roman"/>
              <w:sz w:val="16"/>
            </w:rPr>
            <w:t>.</w:t>
          </w:r>
          <w:r w:rsidRPr="009D133A">
            <w:rPr>
              <w:rFonts w:ascii="Times New Roman" w:eastAsia="Calibri" w:hAnsi="Times New Roman" w:cs="Times New Roman"/>
              <w:sz w:val="16"/>
              <w:lang w:val="en-US"/>
            </w:rPr>
            <w:t>gr</w:t>
          </w:r>
        </w:p>
      </w:tc>
      <w:tc>
        <w:tcPr>
          <w:tcW w:w="1559" w:type="dxa"/>
          <w:shd w:val="clear" w:color="auto" w:fill="auto"/>
          <w:vAlign w:val="bottom"/>
        </w:tcPr>
        <w:p w:rsidR="009D133A" w:rsidRPr="009D133A" w:rsidRDefault="009D133A" w:rsidP="009D133A">
          <w:pPr>
            <w:tabs>
              <w:tab w:val="center" w:pos="4153"/>
              <w:tab w:val="right" w:pos="8306"/>
            </w:tabs>
            <w:spacing w:after="0" w:line="240" w:lineRule="auto"/>
            <w:rPr>
              <w:rFonts w:ascii="Times New Roman" w:eastAsia="Calibri" w:hAnsi="Times New Roman" w:cs="Times New Roman"/>
              <w:sz w:val="16"/>
            </w:rPr>
          </w:pPr>
          <w:r w:rsidRPr="009D133A">
            <w:rPr>
              <w:rFonts w:ascii="Times New Roman" w:eastAsia="Calibri" w:hAnsi="Times New Roman" w:cs="Times New Roman"/>
              <w:sz w:val="16"/>
            </w:rPr>
            <w:t>Αγ. Χριστοφόρου 6</w:t>
          </w:r>
          <w:r w:rsidRPr="009D133A">
            <w:rPr>
              <w:rFonts w:ascii="Times New Roman" w:eastAsia="Calibri" w:hAnsi="Times New Roman" w:cs="Times New Roman"/>
              <w:sz w:val="16"/>
            </w:rPr>
            <w:br/>
            <w:t>Τ.Κ. 50100</w:t>
          </w:r>
          <w:r w:rsidRPr="009D133A">
            <w:rPr>
              <w:rFonts w:ascii="Times New Roman" w:eastAsia="Calibri" w:hAnsi="Times New Roman" w:cs="Times New Roman"/>
              <w:sz w:val="16"/>
            </w:rPr>
            <w:br/>
            <w:t>Τ 24610 49799</w:t>
          </w:r>
          <w:r w:rsidRPr="009D133A">
            <w:rPr>
              <w:rFonts w:ascii="Times New Roman" w:eastAsia="Calibri" w:hAnsi="Times New Roman" w:cs="Times New Roman"/>
              <w:sz w:val="16"/>
            </w:rPr>
            <w:br/>
          </w:r>
          <w:proofErr w:type="spellStart"/>
          <w:r w:rsidRPr="009D133A">
            <w:rPr>
              <w:rFonts w:ascii="Times New Roman" w:eastAsia="Calibri" w:hAnsi="Times New Roman" w:cs="Times New Roman"/>
              <w:sz w:val="16"/>
              <w:lang w:val="en-US"/>
            </w:rPr>
            <w:t>infokoz</w:t>
          </w:r>
          <w:proofErr w:type="spellEnd"/>
          <w:r w:rsidRPr="009D133A">
            <w:rPr>
              <w:rFonts w:ascii="Times New Roman" w:eastAsia="Calibri" w:hAnsi="Times New Roman" w:cs="Times New Roman"/>
              <w:sz w:val="16"/>
            </w:rPr>
            <w:t>@</w:t>
          </w:r>
          <w:r w:rsidRPr="009D133A">
            <w:rPr>
              <w:rFonts w:ascii="Times New Roman" w:eastAsia="Calibri" w:hAnsi="Times New Roman" w:cs="Times New Roman"/>
              <w:sz w:val="16"/>
              <w:lang w:val="en-US"/>
            </w:rPr>
            <w:t>arsis</w:t>
          </w:r>
          <w:r w:rsidRPr="009D133A">
            <w:rPr>
              <w:rFonts w:ascii="Times New Roman" w:eastAsia="Calibri" w:hAnsi="Times New Roman" w:cs="Times New Roman"/>
              <w:sz w:val="16"/>
            </w:rPr>
            <w:t>.</w:t>
          </w:r>
          <w:r w:rsidRPr="009D133A">
            <w:rPr>
              <w:rFonts w:ascii="Times New Roman" w:eastAsia="Calibri" w:hAnsi="Times New Roman" w:cs="Times New Roman"/>
              <w:sz w:val="16"/>
              <w:lang w:val="en-US"/>
            </w:rPr>
            <w:t>gr</w:t>
          </w:r>
        </w:p>
      </w:tc>
      <w:tc>
        <w:tcPr>
          <w:tcW w:w="1843" w:type="dxa"/>
          <w:shd w:val="clear" w:color="auto" w:fill="auto"/>
          <w:vAlign w:val="bottom"/>
        </w:tcPr>
        <w:p w:rsidR="009D133A" w:rsidRPr="009D133A" w:rsidRDefault="009D133A" w:rsidP="009D133A">
          <w:pPr>
            <w:tabs>
              <w:tab w:val="center" w:pos="4153"/>
              <w:tab w:val="right" w:pos="8306"/>
            </w:tabs>
            <w:spacing w:after="0" w:line="240" w:lineRule="auto"/>
            <w:rPr>
              <w:rFonts w:ascii="Times New Roman" w:eastAsia="Calibri" w:hAnsi="Times New Roman" w:cs="Times New Roman"/>
              <w:sz w:val="16"/>
            </w:rPr>
          </w:pPr>
          <w:r w:rsidRPr="009D133A">
            <w:rPr>
              <w:rFonts w:ascii="Times New Roman" w:eastAsia="Calibri" w:hAnsi="Times New Roman" w:cs="Times New Roman"/>
              <w:sz w:val="16"/>
            </w:rPr>
            <w:t>Κωνσταντινουπόλεως 34</w:t>
          </w:r>
          <w:r w:rsidRPr="009D133A">
            <w:rPr>
              <w:rFonts w:ascii="Times New Roman" w:eastAsia="Calibri" w:hAnsi="Times New Roman" w:cs="Times New Roman"/>
              <w:sz w:val="16"/>
            </w:rPr>
            <w:br/>
            <w:t>Τ.Κ. 68100</w:t>
          </w:r>
          <w:r w:rsidRPr="009D133A">
            <w:rPr>
              <w:rFonts w:ascii="Times New Roman" w:eastAsia="Calibri" w:hAnsi="Times New Roman" w:cs="Times New Roman"/>
              <w:sz w:val="16"/>
            </w:rPr>
            <w:br/>
            <w:t>Τ 25510 38952</w:t>
          </w:r>
          <w:r w:rsidRPr="009D133A">
            <w:rPr>
              <w:rFonts w:ascii="Times New Roman" w:eastAsia="Calibri" w:hAnsi="Times New Roman" w:cs="Times New Roman"/>
              <w:sz w:val="16"/>
            </w:rPr>
            <w:br/>
          </w:r>
          <w:proofErr w:type="spellStart"/>
          <w:r w:rsidRPr="009D133A">
            <w:rPr>
              <w:rFonts w:ascii="Times New Roman" w:eastAsia="Calibri" w:hAnsi="Times New Roman" w:cs="Times New Roman"/>
              <w:sz w:val="16"/>
              <w:lang w:val="en-US"/>
            </w:rPr>
            <w:t>arsisalex</w:t>
          </w:r>
          <w:proofErr w:type="spellEnd"/>
          <w:r w:rsidRPr="009D133A">
            <w:rPr>
              <w:rFonts w:ascii="Times New Roman" w:eastAsia="Calibri" w:hAnsi="Times New Roman" w:cs="Times New Roman"/>
              <w:sz w:val="16"/>
            </w:rPr>
            <w:t>@</w:t>
          </w:r>
          <w:proofErr w:type="spellStart"/>
          <w:r w:rsidRPr="009D133A">
            <w:rPr>
              <w:rFonts w:ascii="Times New Roman" w:eastAsia="Calibri" w:hAnsi="Times New Roman" w:cs="Times New Roman"/>
              <w:sz w:val="16"/>
              <w:lang w:val="en-US"/>
            </w:rPr>
            <w:t>gmail</w:t>
          </w:r>
          <w:proofErr w:type="spellEnd"/>
          <w:r w:rsidRPr="009D133A">
            <w:rPr>
              <w:rFonts w:ascii="Times New Roman" w:eastAsia="Calibri" w:hAnsi="Times New Roman" w:cs="Times New Roman"/>
              <w:sz w:val="16"/>
            </w:rPr>
            <w:t>.</w:t>
          </w:r>
          <w:r w:rsidRPr="009D133A">
            <w:rPr>
              <w:rFonts w:ascii="Times New Roman" w:eastAsia="Calibri" w:hAnsi="Times New Roman" w:cs="Times New Roman"/>
              <w:sz w:val="16"/>
              <w:lang w:val="en-US"/>
            </w:rPr>
            <w:t>com</w:t>
          </w:r>
        </w:p>
      </w:tc>
      <w:tc>
        <w:tcPr>
          <w:tcW w:w="2126" w:type="dxa"/>
          <w:shd w:val="clear" w:color="auto" w:fill="auto"/>
          <w:vAlign w:val="bottom"/>
        </w:tcPr>
        <w:p w:rsidR="009D133A" w:rsidRPr="009D133A" w:rsidRDefault="009D133A" w:rsidP="009D133A">
          <w:pPr>
            <w:tabs>
              <w:tab w:val="center" w:pos="4153"/>
              <w:tab w:val="right" w:pos="8306"/>
            </w:tabs>
            <w:spacing w:after="0" w:line="240" w:lineRule="auto"/>
            <w:rPr>
              <w:rFonts w:ascii="Times New Roman" w:eastAsia="Calibri" w:hAnsi="Times New Roman" w:cs="Times New Roman"/>
              <w:sz w:val="16"/>
            </w:rPr>
          </w:pPr>
          <w:r w:rsidRPr="009D133A">
            <w:rPr>
              <w:rFonts w:ascii="Times New Roman" w:eastAsia="Calibri" w:hAnsi="Times New Roman" w:cs="Times New Roman"/>
              <w:sz w:val="16"/>
            </w:rPr>
            <w:t>Μακρινίτσα</w:t>
          </w:r>
          <w:r w:rsidRPr="009D133A">
            <w:rPr>
              <w:rFonts w:ascii="Times New Roman" w:eastAsia="Calibri" w:hAnsi="Times New Roman" w:cs="Times New Roman"/>
              <w:sz w:val="16"/>
            </w:rPr>
            <w:br/>
            <w:t>Τ.Κ. 37011</w:t>
          </w:r>
          <w:r w:rsidRPr="009D133A">
            <w:rPr>
              <w:rFonts w:ascii="Times New Roman" w:eastAsia="Calibri" w:hAnsi="Times New Roman" w:cs="Times New Roman"/>
              <w:sz w:val="16"/>
            </w:rPr>
            <w:br/>
            <w:t>Τ 24280 99939</w:t>
          </w:r>
          <w:r w:rsidRPr="009D133A">
            <w:rPr>
              <w:rFonts w:ascii="Times New Roman" w:eastAsia="Calibri" w:hAnsi="Times New Roman" w:cs="Times New Roman"/>
              <w:sz w:val="16"/>
            </w:rPr>
            <w:br/>
          </w:r>
          <w:r w:rsidRPr="009D133A">
            <w:rPr>
              <w:rFonts w:ascii="Times New Roman" w:eastAsia="Calibri" w:hAnsi="Times New Roman" w:cs="Times New Roman"/>
              <w:sz w:val="16"/>
              <w:lang w:val="en-US"/>
            </w:rPr>
            <w:t>arsis</w:t>
          </w:r>
          <w:r w:rsidRPr="009D133A">
            <w:rPr>
              <w:rFonts w:ascii="Times New Roman" w:eastAsia="Calibri" w:hAnsi="Times New Roman" w:cs="Times New Roman"/>
              <w:sz w:val="16"/>
            </w:rPr>
            <w:t>.</w:t>
          </w:r>
          <w:proofErr w:type="spellStart"/>
          <w:r w:rsidRPr="009D133A">
            <w:rPr>
              <w:rFonts w:ascii="Times New Roman" w:eastAsia="Calibri" w:hAnsi="Times New Roman" w:cs="Times New Roman"/>
              <w:sz w:val="16"/>
              <w:lang w:val="en-US"/>
            </w:rPr>
            <w:t>xenonas</w:t>
          </w:r>
          <w:proofErr w:type="spellEnd"/>
          <w:r w:rsidRPr="009D133A">
            <w:rPr>
              <w:rFonts w:ascii="Times New Roman" w:eastAsia="Calibri" w:hAnsi="Times New Roman" w:cs="Times New Roman"/>
              <w:sz w:val="16"/>
            </w:rPr>
            <w:t>@</w:t>
          </w:r>
          <w:proofErr w:type="spellStart"/>
          <w:r w:rsidRPr="009D133A">
            <w:rPr>
              <w:rFonts w:ascii="Times New Roman" w:eastAsia="Calibri" w:hAnsi="Times New Roman" w:cs="Times New Roman"/>
              <w:sz w:val="16"/>
              <w:lang w:val="en-US"/>
            </w:rPr>
            <w:t>hotmail</w:t>
          </w:r>
          <w:proofErr w:type="spellEnd"/>
          <w:r w:rsidRPr="009D133A">
            <w:rPr>
              <w:rFonts w:ascii="Times New Roman" w:eastAsia="Calibri" w:hAnsi="Times New Roman" w:cs="Times New Roman"/>
              <w:sz w:val="16"/>
            </w:rPr>
            <w:t>.</w:t>
          </w:r>
          <w:r w:rsidRPr="009D133A">
            <w:rPr>
              <w:rFonts w:ascii="Times New Roman" w:eastAsia="Calibri" w:hAnsi="Times New Roman" w:cs="Times New Roman"/>
              <w:sz w:val="16"/>
              <w:lang w:val="en-US"/>
            </w:rPr>
            <w:t>com</w:t>
          </w:r>
        </w:p>
      </w:tc>
      <w:tc>
        <w:tcPr>
          <w:tcW w:w="1985" w:type="dxa"/>
          <w:vMerge/>
          <w:shd w:val="clear" w:color="auto" w:fill="auto"/>
          <w:vAlign w:val="bottom"/>
        </w:tcPr>
        <w:p w:rsidR="009D133A" w:rsidRPr="009D133A" w:rsidRDefault="009D133A" w:rsidP="009D133A">
          <w:pPr>
            <w:tabs>
              <w:tab w:val="center" w:pos="4153"/>
              <w:tab w:val="right" w:pos="8306"/>
            </w:tabs>
            <w:spacing w:after="0" w:line="240" w:lineRule="auto"/>
            <w:rPr>
              <w:rFonts w:ascii="Calibri" w:eastAsia="Calibri" w:hAnsi="Calibri" w:cs="Arial"/>
            </w:rPr>
          </w:pPr>
        </w:p>
      </w:tc>
    </w:tr>
    <w:bookmarkEnd w:id="4"/>
  </w:tbl>
  <w:p w:rsidR="009D133A" w:rsidRPr="009D133A" w:rsidRDefault="009D133A" w:rsidP="009D1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F3" w:rsidRDefault="007648F3" w:rsidP="009D133A">
      <w:pPr>
        <w:spacing w:after="0" w:line="240" w:lineRule="auto"/>
      </w:pPr>
      <w:r>
        <w:separator/>
      </w:r>
    </w:p>
  </w:footnote>
  <w:footnote w:type="continuationSeparator" w:id="0">
    <w:p w:rsidR="007648F3" w:rsidRDefault="007648F3" w:rsidP="009D1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3A" w:rsidRDefault="009D133A">
    <w:pPr>
      <w:pStyle w:val="Header"/>
    </w:pPr>
    <w:r>
      <w:rPr>
        <w:b/>
        <w:bCs/>
        <w:noProof/>
        <w:sz w:val="16"/>
        <w:lang w:eastAsia="el-GR"/>
      </w:rPr>
      <w:drawing>
        <wp:inline distT="0" distB="0" distL="0" distR="0" wp14:anchorId="573B7F2E" wp14:editId="208AE18D">
          <wp:extent cx="5274310" cy="632859"/>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3285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3A"/>
    <w:rsid w:val="001B1225"/>
    <w:rsid w:val="00275535"/>
    <w:rsid w:val="00531BF0"/>
    <w:rsid w:val="006C7FEF"/>
    <w:rsid w:val="007648F3"/>
    <w:rsid w:val="008F7BB5"/>
    <w:rsid w:val="009D133A"/>
    <w:rsid w:val="00B9074A"/>
    <w:rsid w:val="00CD76AD"/>
    <w:rsid w:val="00DA1A50"/>
    <w:rsid w:val="00DA2F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D261E-C680-487B-AE24-B7BC8AC7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33A"/>
    <w:rPr>
      <w:color w:val="0000FF"/>
      <w:u w:val="single"/>
    </w:rPr>
  </w:style>
  <w:style w:type="paragraph" w:customStyle="1" w:styleId="yiv7410862207msonormal">
    <w:name w:val="yiv7410862207msonormal"/>
    <w:basedOn w:val="Normal"/>
    <w:rsid w:val="009D13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
    <w:name w:val="Σώμα κειμένου (2)_"/>
    <w:link w:val="20"/>
    <w:rsid w:val="009D133A"/>
    <w:rPr>
      <w:shd w:val="clear" w:color="auto" w:fill="FFFFFF"/>
    </w:rPr>
  </w:style>
  <w:style w:type="paragraph" w:customStyle="1" w:styleId="20">
    <w:name w:val="Σώμα κειμένου (2)"/>
    <w:basedOn w:val="Normal"/>
    <w:link w:val="2"/>
    <w:rsid w:val="009D133A"/>
    <w:pPr>
      <w:widowControl w:val="0"/>
      <w:shd w:val="clear" w:color="auto" w:fill="FFFFFF"/>
      <w:spacing w:before="120" w:after="240" w:line="0" w:lineRule="atLeast"/>
      <w:ind w:hanging="600"/>
      <w:jc w:val="both"/>
    </w:pPr>
    <w:rPr>
      <w:shd w:val="clear" w:color="auto" w:fill="FFFFFF"/>
    </w:rPr>
  </w:style>
  <w:style w:type="table" w:styleId="TableGrid">
    <w:name w:val="Table Grid"/>
    <w:basedOn w:val="TableNormal"/>
    <w:uiPriority w:val="39"/>
    <w:rsid w:val="009D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13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33A"/>
  </w:style>
  <w:style w:type="paragraph" w:styleId="Footer">
    <w:name w:val="footer"/>
    <w:basedOn w:val="Normal"/>
    <w:link w:val="FooterChar"/>
    <w:uiPriority w:val="99"/>
    <w:unhideWhenUsed/>
    <w:rsid w:val="009D13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isath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2538</Words>
  <Characters>13706</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USER03</cp:lastModifiedBy>
  <cp:revision>6</cp:revision>
  <dcterms:created xsi:type="dcterms:W3CDTF">2018-05-15T10:24:00Z</dcterms:created>
  <dcterms:modified xsi:type="dcterms:W3CDTF">2018-05-16T12:04:00Z</dcterms:modified>
</cp:coreProperties>
</file>