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092" w:rsidRDefault="00407092" w:rsidP="00257C96">
      <w:pPr>
        <w:spacing w:after="0" w:line="240" w:lineRule="auto"/>
        <w:jc w:val="center"/>
        <w:rPr>
          <w:rFonts w:cs="Tahoma"/>
          <w:b/>
          <w:bCs/>
          <w:iCs/>
          <w:color w:val="000000"/>
          <w:sz w:val="28"/>
          <w:szCs w:val="28"/>
          <w:lang w:eastAsia="el-GR"/>
        </w:rPr>
      </w:pPr>
      <w:r>
        <w:rPr>
          <w:rFonts w:cs="Tahoma"/>
          <w:b/>
          <w:bCs/>
          <w:iCs/>
          <w:color w:val="000000"/>
          <w:sz w:val="28"/>
          <w:szCs w:val="28"/>
          <w:lang w:eastAsia="el-GR"/>
        </w:rPr>
        <w:t>ΠΡΟΣΚΛΗΣΗ ΠΡΟΣ ΥΠΟΒΟΛΗ ΕΓΓΡΑΦΩΝ ΠΡΟΣΦΟΡΩΝ</w:t>
      </w:r>
    </w:p>
    <w:p w:rsidR="00407092" w:rsidRPr="00257C96" w:rsidRDefault="00407092" w:rsidP="00257C96">
      <w:pPr>
        <w:spacing w:after="0" w:line="240" w:lineRule="auto"/>
        <w:jc w:val="center"/>
        <w:rPr>
          <w:rFonts w:cs="Tahoma"/>
          <w:b/>
          <w:bCs/>
          <w:iCs/>
          <w:color w:val="000000"/>
          <w:sz w:val="28"/>
          <w:szCs w:val="28"/>
          <w:lang w:eastAsia="el-GR"/>
        </w:rPr>
      </w:pPr>
    </w:p>
    <w:p w:rsidR="00407092" w:rsidRDefault="00407092" w:rsidP="00257C96">
      <w:pPr>
        <w:spacing w:after="0" w:line="240" w:lineRule="auto"/>
        <w:rPr>
          <w:rFonts w:cs="Tahoma"/>
          <w:b/>
          <w:bCs/>
          <w:iCs/>
          <w:color w:val="000000"/>
          <w:lang w:eastAsia="el-GR"/>
        </w:rPr>
      </w:pPr>
    </w:p>
    <w:p w:rsidR="00407092" w:rsidRPr="00212442" w:rsidRDefault="00407092" w:rsidP="00257C96">
      <w:pPr>
        <w:spacing w:after="0" w:line="240" w:lineRule="auto"/>
        <w:rPr>
          <w:rFonts w:cs="Tahoma"/>
          <w:b/>
          <w:bCs/>
          <w:iCs/>
          <w:color w:val="000000"/>
          <w:lang w:eastAsia="el-GR"/>
        </w:rPr>
      </w:pPr>
      <w:r w:rsidRPr="0077233F">
        <w:rPr>
          <w:rFonts w:cs="Tahoma"/>
          <w:b/>
          <w:bCs/>
          <w:iCs/>
          <w:color w:val="000000"/>
          <w:lang w:eastAsia="el-GR"/>
        </w:rPr>
        <w:t>Προς: Κάθε Ενδιαφερόμενο</w:t>
      </w:r>
    </w:p>
    <w:p w:rsidR="00407092" w:rsidRDefault="00407092" w:rsidP="00257C96">
      <w:pPr>
        <w:spacing w:after="0" w:line="240" w:lineRule="auto"/>
        <w:jc w:val="right"/>
        <w:rPr>
          <w:rFonts w:cs="Tahoma"/>
          <w:b/>
          <w:bCs/>
          <w:iCs/>
          <w:color w:val="000000"/>
          <w:lang w:eastAsia="el-GR"/>
        </w:rPr>
      </w:pPr>
    </w:p>
    <w:p w:rsidR="00407092" w:rsidRDefault="00407092" w:rsidP="00257C96">
      <w:pPr>
        <w:spacing w:after="0" w:line="240" w:lineRule="auto"/>
        <w:jc w:val="right"/>
        <w:rPr>
          <w:rFonts w:cs="Tahoma"/>
          <w:b/>
          <w:bCs/>
          <w:iCs/>
          <w:color w:val="000000"/>
          <w:lang w:eastAsia="el-GR"/>
        </w:rPr>
      </w:pPr>
    </w:p>
    <w:p w:rsidR="00407092" w:rsidRPr="001E3838" w:rsidRDefault="00407092" w:rsidP="00257C96">
      <w:pPr>
        <w:spacing w:after="0" w:line="240" w:lineRule="auto"/>
        <w:jc w:val="right"/>
        <w:rPr>
          <w:rFonts w:cs="Tahoma"/>
          <w:b/>
          <w:bCs/>
          <w:iCs/>
          <w:color w:val="000000"/>
          <w:lang w:eastAsia="el-GR"/>
        </w:rPr>
      </w:pPr>
      <w:r>
        <w:rPr>
          <w:rFonts w:cs="Tahoma"/>
          <w:b/>
          <w:bCs/>
          <w:iCs/>
          <w:color w:val="000000"/>
          <w:lang w:eastAsia="el-GR"/>
        </w:rPr>
        <w:t>Θεσσαλονίκη</w:t>
      </w:r>
      <w:r w:rsidRPr="00212442">
        <w:rPr>
          <w:rFonts w:cs="Tahoma"/>
          <w:b/>
          <w:bCs/>
          <w:iCs/>
          <w:color w:val="000000"/>
          <w:lang w:eastAsia="el-GR"/>
        </w:rPr>
        <w:t xml:space="preserve">, </w:t>
      </w:r>
      <w:r>
        <w:rPr>
          <w:rFonts w:cs="Tahoma"/>
          <w:b/>
          <w:bCs/>
          <w:iCs/>
          <w:color w:val="000000"/>
          <w:lang w:eastAsia="el-GR"/>
        </w:rPr>
        <w:t xml:space="preserve"> </w:t>
      </w:r>
      <w:r w:rsidR="00A80397" w:rsidRPr="004E03B1">
        <w:rPr>
          <w:rFonts w:cs="Tahoma"/>
          <w:b/>
          <w:bCs/>
          <w:iCs/>
          <w:color w:val="000000"/>
          <w:lang w:eastAsia="el-GR"/>
        </w:rPr>
        <w:t>7</w:t>
      </w:r>
      <w:r w:rsidRPr="001E3838">
        <w:rPr>
          <w:rFonts w:cs="Tahoma"/>
          <w:b/>
          <w:bCs/>
          <w:iCs/>
          <w:color w:val="000000"/>
          <w:lang w:eastAsia="el-GR"/>
        </w:rPr>
        <w:t xml:space="preserve"> Δεκεμβρίου 2017</w:t>
      </w:r>
    </w:p>
    <w:p w:rsidR="00407092" w:rsidRPr="001E3838" w:rsidRDefault="00407092" w:rsidP="00257C96">
      <w:pPr>
        <w:spacing w:after="0" w:line="240" w:lineRule="auto"/>
        <w:jc w:val="right"/>
        <w:rPr>
          <w:rFonts w:cs="Tahoma"/>
          <w:b/>
          <w:bCs/>
          <w:iCs/>
          <w:color w:val="000000"/>
          <w:lang w:eastAsia="el-GR"/>
        </w:rPr>
      </w:pPr>
      <w:r w:rsidRPr="001E3838">
        <w:rPr>
          <w:rFonts w:cs="Tahoma"/>
          <w:b/>
          <w:bCs/>
          <w:iCs/>
          <w:color w:val="000000"/>
          <w:lang w:eastAsia="el-GR"/>
        </w:rPr>
        <w:t>Α.Π.</w:t>
      </w:r>
      <w:r w:rsidR="00763EA8">
        <w:rPr>
          <w:rFonts w:cs="Tahoma"/>
          <w:b/>
          <w:bCs/>
          <w:iCs/>
          <w:color w:val="000000"/>
          <w:lang w:eastAsia="el-GR"/>
        </w:rPr>
        <w:t xml:space="preserve"> </w:t>
      </w:r>
      <w:r w:rsidR="001E3838" w:rsidRPr="001E3838">
        <w:rPr>
          <w:rFonts w:cs="Tahoma"/>
          <w:b/>
          <w:bCs/>
          <w:iCs/>
          <w:color w:val="000000"/>
          <w:lang w:eastAsia="el-GR"/>
        </w:rPr>
        <w:t>8475</w:t>
      </w:r>
      <w:r w:rsidRPr="001E3838">
        <w:rPr>
          <w:rFonts w:cs="Tahoma"/>
          <w:b/>
          <w:bCs/>
          <w:iCs/>
          <w:color w:val="000000"/>
          <w:lang w:eastAsia="el-GR"/>
        </w:rPr>
        <w:t>/</w:t>
      </w:r>
      <w:r w:rsidR="001E3838" w:rsidRPr="001E3838">
        <w:rPr>
          <w:rFonts w:cs="Tahoma"/>
          <w:b/>
          <w:bCs/>
          <w:iCs/>
          <w:color w:val="000000"/>
          <w:lang w:eastAsia="el-GR"/>
        </w:rPr>
        <w:t>07-12-2017</w:t>
      </w:r>
    </w:p>
    <w:p w:rsidR="00407092" w:rsidRPr="00A12002" w:rsidRDefault="00407092" w:rsidP="00732051">
      <w:pPr>
        <w:spacing w:before="100" w:beforeAutospacing="1" w:after="100" w:afterAutospacing="1" w:line="240" w:lineRule="auto"/>
        <w:jc w:val="both"/>
        <w:rPr>
          <w:rFonts w:cs="Calibri"/>
          <w:lang w:eastAsia="el-GR"/>
        </w:rPr>
      </w:pPr>
      <w:r w:rsidRPr="001E3838">
        <w:rPr>
          <w:rFonts w:cs="Calibri"/>
          <w:b/>
          <w:bCs/>
          <w:iCs/>
          <w:color w:val="000000"/>
          <w:u w:val="single"/>
          <w:lang w:eastAsia="el-GR"/>
        </w:rPr>
        <w:t>Θέμα:</w:t>
      </w:r>
      <w:r w:rsidRPr="001E3838">
        <w:rPr>
          <w:rFonts w:cs="Calibri"/>
          <w:bCs/>
          <w:color w:val="000000"/>
          <w:lang w:eastAsia="el-GR"/>
        </w:rPr>
        <w:t xml:space="preserve"> Η ΑΡΣΙΣ – Κοινωνική Οργάνωση Υποστήριξης Νέων που εδρεύει στην Αθήνα, οδός</w:t>
      </w:r>
      <w:r>
        <w:rPr>
          <w:rFonts w:cs="Calibri"/>
          <w:bCs/>
          <w:color w:val="000000"/>
          <w:lang w:eastAsia="el-GR"/>
        </w:rPr>
        <w:t xml:space="preserve"> Μαυρομματαίων αρ. 43,  </w:t>
      </w:r>
      <w:r w:rsidRPr="00A54DC1">
        <w:rPr>
          <w:rFonts w:cs="Calibri"/>
          <w:bCs/>
          <w:color w:val="000000"/>
          <w:lang w:eastAsia="el-GR"/>
        </w:rPr>
        <w:t xml:space="preserve"> </w:t>
      </w:r>
      <w:r>
        <w:rPr>
          <w:rFonts w:cs="Calibri"/>
          <w:bCs/>
          <w:color w:val="000000"/>
          <w:lang w:eastAsia="el-GR"/>
        </w:rPr>
        <w:t xml:space="preserve">εκπροσωπείται νόμιμα </w:t>
      </w:r>
      <w:r w:rsidRPr="00A12002">
        <w:rPr>
          <w:rFonts w:cs="Calibri"/>
          <w:bCs/>
          <w:color w:val="000000"/>
          <w:lang w:eastAsia="el-GR"/>
        </w:rPr>
        <w:t xml:space="preserve"> και διατηρεί υποκατάστημα στη Θεσσαλονίκη, οδός Λέοντος Σοφού 26 &amp; Εγνατία, προσκαλεί σε υποβολή έγγραφων προσφορών</w:t>
      </w:r>
      <w:r>
        <w:rPr>
          <w:rFonts w:cs="Calibri"/>
          <w:bCs/>
          <w:color w:val="000000"/>
          <w:lang w:eastAsia="el-GR"/>
        </w:rPr>
        <w:t xml:space="preserve"> με την με </w:t>
      </w:r>
      <w:r w:rsidRPr="004E03B1">
        <w:rPr>
          <w:rFonts w:cs="Calibri"/>
          <w:b/>
          <w:bCs/>
          <w:color w:val="000000"/>
          <w:lang w:eastAsia="el-GR"/>
        </w:rPr>
        <w:t xml:space="preserve">Α.Π.: </w:t>
      </w:r>
      <w:r w:rsidR="004E03B1" w:rsidRPr="004E03B1">
        <w:rPr>
          <w:rFonts w:cs="Calibri"/>
          <w:b/>
          <w:bCs/>
          <w:color w:val="000000"/>
          <w:lang w:eastAsia="el-GR"/>
        </w:rPr>
        <w:t>8475</w:t>
      </w:r>
      <w:r w:rsidRPr="004E03B1">
        <w:rPr>
          <w:rFonts w:cs="Calibri"/>
          <w:b/>
          <w:bCs/>
          <w:color w:val="000000"/>
          <w:lang w:eastAsia="el-GR"/>
        </w:rPr>
        <w:t>/</w:t>
      </w:r>
      <w:r w:rsidR="004E03B1" w:rsidRPr="004E03B1">
        <w:rPr>
          <w:rFonts w:cs="Calibri"/>
          <w:b/>
          <w:bCs/>
          <w:color w:val="000000"/>
          <w:lang w:eastAsia="el-GR"/>
        </w:rPr>
        <w:t xml:space="preserve">07-12-2017 </w:t>
      </w:r>
      <w:r w:rsidR="00A64138" w:rsidRPr="004E03B1">
        <w:rPr>
          <w:rFonts w:cs="Calibri"/>
          <w:b/>
          <w:bCs/>
          <w:color w:val="000000"/>
          <w:lang w:eastAsia="el-GR"/>
        </w:rPr>
        <w:t>για την</w:t>
      </w:r>
      <w:r w:rsidR="00A64138">
        <w:rPr>
          <w:rFonts w:cs="Calibri"/>
          <w:bCs/>
          <w:color w:val="000000"/>
          <w:lang w:eastAsia="el-GR"/>
        </w:rPr>
        <w:t xml:space="preserve"> </w:t>
      </w:r>
      <w:r w:rsidR="00903ECA" w:rsidRPr="00A04E23">
        <w:rPr>
          <w:rFonts w:cs="Calibri"/>
          <w:b/>
          <w:bCs/>
          <w:color w:val="000000"/>
          <w:u w:val="single"/>
          <w:lang w:eastAsia="el-GR"/>
        </w:rPr>
        <w:t>προμήθεια Ειδών Ρουχισμού για τις ανάγκες των φιλοξενουμένων ανηλίκων, στις</w:t>
      </w:r>
      <w:r w:rsidR="00A64138" w:rsidRPr="00A04E23">
        <w:rPr>
          <w:rFonts w:cs="Calibri"/>
          <w:bCs/>
          <w:color w:val="000000"/>
          <w:lang w:eastAsia="el-GR"/>
        </w:rPr>
        <w:t xml:space="preserve"> </w:t>
      </w:r>
      <w:r w:rsidR="00A64138" w:rsidRPr="00A04E23">
        <w:rPr>
          <w:rFonts w:cs="Calibri"/>
          <w:b/>
          <w:bCs/>
          <w:color w:val="000000"/>
          <w:u w:val="single"/>
          <w:lang w:eastAsia="el-GR"/>
        </w:rPr>
        <w:t>προστατευόμενες  ζώνες  ανηλίκων   που λειτουργεί η Οργάνωση  στα Διαβατά και  στα Λαγκαδίκια</w:t>
      </w:r>
      <w:r w:rsidR="00903ECA" w:rsidRPr="00A04E23">
        <w:rPr>
          <w:rFonts w:cs="Calibri"/>
          <w:b/>
          <w:bCs/>
          <w:color w:val="000000"/>
          <w:u w:val="single"/>
          <w:lang w:eastAsia="el-GR"/>
        </w:rPr>
        <w:t xml:space="preserve"> </w:t>
      </w:r>
      <w:r w:rsidR="00A64138">
        <w:rPr>
          <w:rFonts w:cs="Calibri"/>
          <w:b/>
          <w:bCs/>
          <w:color w:val="000000"/>
          <w:u w:val="single"/>
          <w:lang w:eastAsia="el-GR"/>
        </w:rPr>
        <w:t xml:space="preserve"> </w:t>
      </w:r>
      <w:r w:rsidR="002F334B" w:rsidRPr="002F334B">
        <w:rPr>
          <w:rFonts w:cs="Calibri"/>
          <w:bCs/>
          <w:color w:val="000000"/>
          <w:lang w:eastAsia="el-GR"/>
        </w:rPr>
        <w:t>και</w:t>
      </w:r>
      <w:r w:rsidRPr="00821E74">
        <w:rPr>
          <w:rFonts w:cs="Calibri"/>
          <w:bCs/>
          <w:color w:val="000000"/>
          <w:lang w:eastAsia="el-GR"/>
        </w:rPr>
        <w:t xml:space="preserve"> για τις </w:t>
      </w:r>
      <w:r w:rsidRPr="0092588D">
        <w:rPr>
          <w:rFonts w:cs="Calibri"/>
          <w:bCs/>
          <w:color w:val="000000"/>
          <w:lang w:eastAsia="el-GR"/>
        </w:rPr>
        <w:t>ανάγκες των φιλοξενουμένων</w:t>
      </w:r>
      <w:r w:rsidR="00241F11" w:rsidRPr="0092588D">
        <w:rPr>
          <w:rFonts w:cs="Calibri"/>
          <w:bCs/>
          <w:color w:val="000000"/>
          <w:lang w:eastAsia="el-GR"/>
        </w:rPr>
        <w:t xml:space="preserve"> σε αυτ</w:t>
      </w:r>
      <w:r w:rsidR="00A64138" w:rsidRPr="0092588D">
        <w:rPr>
          <w:rFonts w:cs="Calibri"/>
          <w:bCs/>
          <w:color w:val="000000"/>
          <w:lang w:eastAsia="el-GR"/>
        </w:rPr>
        <w:t xml:space="preserve">ές </w:t>
      </w:r>
      <w:r w:rsidR="00241F11" w:rsidRPr="0092588D">
        <w:rPr>
          <w:rFonts w:cs="Calibri"/>
          <w:bCs/>
          <w:color w:val="000000"/>
          <w:lang w:eastAsia="el-GR"/>
        </w:rPr>
        <w:t xml:space="preserve">, </w:t>
      </w:r>
      <w:r w:rsidRPr="0092588D">
        <w:rPr>
          <w:rFonts w:cs="Calibri"/>
          <w:bCs/>
          <w:color w:val="000000"/>
          <w:lang w:eastAsia="el-GR"/>
        </w:rPr>
        <w:t xml:space="preserve"> </w:t>
      </w:r>
      <w:r w:rsidRPr="0092588D">
        <w:rPr>
          <w:rFonts w:cs="Calibri"/>
          <w:color w:val="000000"/>
        </w:rPr>
        <w:t xml:space="preserve">στο πλαίσιο του </w:t>
      </w:r>
      <w:r w:rsidRPr="0092588D">
        <w:rPr>
          <w:rFonts w:cs="Calibri"/>
        </w:rPr>
        <w:t xml:space="preserve">Προγράμματος </w:t>
      </w:r>
      <w:r w:rsidRPr="0092588D">
        <w:rPr>
          <w:rFonts w:cs="Calibri"/>
          <w:i/>
          <w:shd w:val="clear" w:color="auto" w:fill="FFFFFF"/>
        </w:rPr>
        <w:t>«Providing urgent protection for the most</w:t>
      </w:r>
      <w:r w:rsidRPr="00821E74">
        <w:rPr>
          <w:rFonts w:cs="Calibri"/>
          <w:i/>
          <w:shd w:val="clear" w:color="auto" w:fill="FFFFFF"/>
        </w:rPr>
        <w:t xml:space="preserve"> vulnerable UASC through Safe Zones, Food Provision and Case management»,</w:t>
      </w:r>
      <w:r w:rsidRPr="00821E74">
        <w:rPr>
          <w:rFonts w:cs="Calibri"/>
          <w:shd w:val="clear" w:color="auto" w:fill="FFFFFF"/>
        </w:rPr>
        <w:t> </w:t>
      </w:r>
      <w:r w:rsidRPr="00821E74">
        <w:rPr>
          <w:rFonts w:cs="Calibri"/>
        </w:rPr>
        <w:t xml:space="preserve">το οποίο υλοποιείται από την ΑΡΣΙΣ  και χρηματοδοτείται από τη </w:t>
      </w:r>
      <w:r w:rsidRPr="00821E74">
        <w:rPr>
          <w:rFonts w:cs="Calibri"/>
          <w:lang w:val="en-US"/>
        </w:rPr>
        <w:t>UNICEF</w:t>
      </w:r>
      <w:r w:rsidRPr="00821E74">
        <w:rPr>
          <w:rFonts w:cs="Calibri"/>
        </w:rPr>
        <w:t>.</w:t>
      </w:r>
    </w:p>
    <w:p w:rsidR="00407092" w:rsidRPr="00515931" w:rsidRDefault="00407092" w:rsidP="00732051">
      <w:pPr>
        <w:spacing w:before="100" w:beforeAutospacing="1" w:after="100" w:afterAutospacing="1" w:line="240" w:lineRule="auto"/>
        <w:jc w:val="both"/>
        <w:rPr>
          <w:rFonts w:ascii="Times New Roman" w:hAnsi="Times New Roman" w:cs="Times New Roman"/>
          <w:color w:val="000000"/>
          <w:sz w:val="24"/>
          <w:szCs w:val="24"/>
        </w:rPr>
      </w:pPr>
      <w:r w:rsidRPr="00515931">
        <w:rPr>
          <w:rFonts w:ascii="Times New Roman" w:hAnsi="Times New Roman" w:cs="Times New Roman"/>
          <w:color w:val="000000"/>
          <w:sz w:val="24"/>
          <w:szCs w:val="24"/>
        </w:rPr>
        <w:t>__________________________</w:t>
      </w:r>
    </w:p>
    <w:p w:rsidR="00407092" w:rsidRPr="00B22430" w:rsidRDefault="00407092" w:rsidP="00257C96">
      <w:pPr>
        <w:autoSpaceDE w:val="0"/>
        <w:autoSpaceDN w:val="0"/>
        <w:adjustRightInd w:val="0"/>
        <w:spacing w:before="120" w:after="120" w:line="240" w:lineRule="auto"/>
        <w:jc w:val="both"/>
        <w:rPr>
          <w:rFonts w:cs="Calibri"/>
          <w:b/>
          <w:bCs/>
          <w:color w:val="000000"/>
          <w:sz w:val="24"/>
          <w:szCs w:val="24"/>
          <w:u w:val="single"/>
          <w:lang w:eastAsia="el-GR"/>
        </w:rPr>
      </w:pPr>
      <w:r w:rsidRPr="00B22430">
        <w:rPr>
          <w:rFonts w:cs="Calibri"/>
          <w:b/>
          <w:bCs/>
          <w:color w:val="000000"/>
          <w:sz w:val="24"/>
          <w:szCs w:val="24"/>
          <w:u w:val="single"/>
          <w:lang w:eastAsia="el-GR"/>
        </w:rPr>
        <w:t xml:space="preserve">Α. ΔΙΑΔΙΚΑΣΙΑ ΠΡΟΣΚΛΗΣΗΣ </w:t>
      </w:r>
    </w:p>
    <w:p w:rsidR="00407092" w:rsidRPr="00A12002" w:rsidRDefault="00407092" w:rsidP="002F334B">
      <w:pPr>
        <w:tabs>
          <w:tab w:val="left" w:pos="993"/>
        </w:tabs>
        <w:spacing w:before="100" w:beforeAutospacing="1" w:after="100" w:afterAutospacing="1" w:line="240" w:lineRule="auto"/>
        <w:jc w:val="both"/>
        <w:rPr>
          <w:rFonts w:cs="Calibri"/>
          <w:lang w:eastAsia="el-GR"/>
        </w:rPr>
      </w:pPr>
      <w:r>
        <w:rPr>
          <w:rFonts w:cs="Calibri"/>
          <w:bCs/>
          <w:color w:val="000000"/>
          <w:lang w:eastAsia="el-GR"/>
        </w:rPr>
        <w:t xml:space="preserve">Δυνάμει  </w:t>
      </w:r>
      <w:r w:rsidRPr="00067C18">
        <w:rPr>
          <w:rFonts w:cs="Calibri"/>
          <w:bCs/>
          <w:color w:val="000000"/>
          <w:lang w:eastAsia="el-GR"/>
        </w:rPr>
        <w:t>της με αριθ</w:t>
      </w:r>
      <w:r w:rsidRPr="006323B6">
        <w:rPr>
          <w:rFonts w:cs="Calibri"/>
          <w:b/>
          <w:bCs/>
          <w:color w:val="000000"/>
          <w:lang w:eastAsia="el-GR"/>
        </w:rPr>
        <w:t>. 1/</w:t>
      </w:r>
      <w:r w:rsidR="00D947C3">
        <w:rPr>
          <w:rFonts w:cs="Calibri"/>
          <w:b/>
          <w:bCs/>
          <w:color w:val="000000"/>
          <w:lang w:eastAsia="el-GR"/>
        </w:rPr>
        <w:t>8475</w:t>
      </w:r>
      <w:r w:rsidRPr="006323B6">
        <w:rPr>
          <w:rFonts w:cs="Calibri"/>
          <w:b/>
          <w:bCs/>
          <w:color w:val="000000"/>
          <w:lang w:eastAsia="el-GR"/>
        </w:rPr>
        <w:t>/</w:t>
      </w:r>
      <w:r w:rsidR="00D947C3">
        <w:rPr>
          <w:rFonts w:cs="Calibri"/>
          <w:b/>
          <w:bCs/>
          <w:color w:val="000000"/>
          <w:lang w:eastAsia="el-GR"/>
        </w:rPr>
        <w:t xml:space="preserve">07-12-2017 </w:t>
      </w:r>
      <w:r w:rsidR="00D947C3" w:rsidRPr="00D947C3">
        <w:rPr>
          <w:rFonts w:cs="Calibri"/>
          <w:bCs/>
          <w:color w:val="000000"/>
          <w:lang w:eastAsia="el-GR"/>
        </w:rPr>
        <w:t>α</w:t>
      </w:r>
      <w:r w:rsidRPr="006323B6">
        <w:rPr>
          <w:rFonts w:cs="Calibri"/>
          <w:bCs/>
          <w:color w:val="000000"/>
          <w:lang w:eastAsia="el-GR"/>
        </w:rPr>
        <w:t>πόφασης</w:t>
      </w:r>
      <w:r w:rsidRPr="00A12002">
        <w:rPr>
          <w:rFonts w:cs="Calibri"/>
          <w:bCs/>
          <w:color w:val="000000"/>
          <w:lang w:eastAsia="el-GR"/>
        </w:rPr>
        <w:t xml:space="preserve"> των νομίμων εκπροσώπων της, η Αναθέτουσα Αρχή προσφεύγει στην διαδικασία «Πρόσκλησης προς Υποβολή Προσφοράς» </w:t>
      </w:r>
      <w:r w:rsidRPr="00410205">
        <w:rPr>
          <w:rFonts w:cs="Calibri"/>
          <w:bCs/>
          <w:color w:val="000000"/>
          <w:lang w:eastAsia="el-GR"/>
        </w:rPr>
        <w:t xml:space="preserve">για </w:t>
      </w:r>
      <w:r w:rsidRPr="006323B6">
        <w:rPr>
          <w:rFonts w:cs="Calibri"/>
          <w:bCs/>
          <w:color w:val="000000"/>
          <w:lang w:eastAsia="el-GR"/>
        </w:rPr>
        <w:t>την</w:t>
      </w:r>
      <w:r w:rsidRPr="006323B6">
        <w:rPr>
          <w:rFonts w:cs="Calibri"/>
          <w:b/>
          <w:bCs/>
          <w:color w:val="000000"/>
          <w:lang w:eastAsia="el-GR"/>
        </w:rPr>
        <w:t xml:space="preserve"> </w:t>
      </w:r>
      <w:r w:rsidRPr="006323B6">
        <w:rPr>
          <w:rFonts w:cs="Calibri"/>
          <w:b/>
          <w:bCs/>
          <w:color w:val="000000"/>
          <w:u w:val="single"/>
          <w:lang w:eastAsia="el-GR"/>
        </w:rPr>
        <w:t xml:space="preserve">προμήθεια </w:t>
      </w:r>
      <w:r w:rsidR="004C5651" w:rsidRPr="004C5651">
        <w:rPr>
          <w:rFonts w:cs="Calibri"/>
          <w:b/>
          <w:bCs/>
          <w:color w:val="000000"/>
          <w:u w:val="single"/>
          <w:lang w:eastAsia="el-GR"/>
        </w:rPr>
        <w:t xml:space="preserve"> </w:t>
      </w:r>
      <w:r w:rsidR="00556252">
        <w:rPr>
          <w:rFonts w:cs="Calibri"/>
          <w:b/>
          <w:bCs/>
          <w:color w:val="000000"/>
          <w:u w:val="single"/>
          <w:lang w:eastAsia="el-GR"/>
        </w:rPr>
        <w:t>Ε</w:t>
      </w:r>
      <w:r w:rsidR="00903ECA" w:rsidRPr="00903ECA">
        <w:rPr>
          <w:rFonts w:cs="Calibri"/>
          <w:b/>
          <w:bCs/>
          <w:color w:val="000000"/>
          <w:u w:val="single"/>
          <w:lang w:eastAsia="el-GR"/>
        </w:rPr>
        <w:t>ιδών Ρουχισμού για τις ανάγκες των φιλοξενουμένων ανηλίκων, στις περιοχές των  Διαβατών</w:t>
      </w:r>
      <w:r w:rsidR="002F334B">
        <w:rPr>
          <w:rFonts w:cs="Calibri"/>
          <w:b/>
          <w:bCs/>
          <w:color w:val="000000"/>
          <w:u w:val="single"/>
          <w:lang w:eastAsia="el-GR"/>
        </w:rPr>
        <w:t xml:space="preserve"> και </w:t>
      </w:r>
      <w:r w:rsidR="00903ECA" w:rsidRPr="00903ECA">
        <w:rPr>
          <w:rFonts w:cs="Calibri"/>
          <w:b/>
          <w:bCs/>
          <w:color w:val="000000"/>
          <w:u w:val="single"/>
          <w:lang w:eastAsia="el-GR"/>
        </w:rPr>
        <w:t xml:space="preserve"> των Λαγκαδικίων</w:t>
      </w:r>
      <w:r w:rsidRPr="006323B6">
        <w:rPr>
          <w:rFonts w:cs="Calibri"/>
          <w:bCs/>
          <w:color w:val="000000"/>
          <w:lang w:eastAsia="el-GR"/>
        </w:rPr>
        <w:t>,</w:t>
      </w:r>
      <w:r>
        <w:rPr>
          <w:rFonts w:cs="Calibri"/>
          <w:bCs/>
          <w:color w:val="000000"/>
          <w:lang w:eastAsia="el-GR"/>
        </w:rPr>
        <w:t xml:space="preserve">  </w:t>
      </w:r>
      <w:r w:rsidRPr="006323B6">
        <w:rPr>
          <w:rFonts w:cs="Calibri"/>
          <w:bCs/>
          <w:color w:val="000000"/>
          <w:lang w:eastAsia="el-GR"/>
        </w:rPr>
        <w:t>που</w:t>
      </w:r>
      <w:r w:rsidRPr="00410205">
        <w:rPr>
          <w:rFonts w:cs="Calibri"/>
          <w:bCs/>
          <w:color w:val="000000"/>
          <w:lang w:eastAsia="el-GR"/>
        </w:rPr>
        <w:t xml:space="preserve"> λειτουργεί η Οργάνωση και για τις ανάγκες </w:t>
      </w:r>
      <w:r w:rsidRPr="00A12002">
        <w:rPr>
          <w:rFonts w:cs="Calibri"/>
          <w:bCs/>
          <w:color w:val="000000"/>
          <w:lang w:eastAsia="el-GR"/>
        </w:rPr>
        <w:t>των φιλοξενουμένων</w:t>
      </w:r>
      <w:r w:rsidR="00241F11">
        <w:rPr>
          <w:rFonts w:cs="Calibri"/>
          <w:bCs/>
          <w:color w:val="000000"/>
          <w:lang w:eastAsia="el-GR"/>
        </w:rPr>
        <w:t xml:space="preserve">  </w:t>
      </w:r>
      <w:r w:rsidRPr="00A12002">
        <w:rPr>
          <w:rFonts w:cs="Calibri"/>
          <w:bCs/>
          <w:color w:val="000000"/>
          <w:lang w:eastAsia="el-GR"/>
        </w:rPr>
        <w:t xml:space="preserve"> σε αυτή, </w:t>
      </w:r>
      <w:r w:rsidRPr="00A12002">
        <w:rPr>
          <w:rFonts w:cs="Calibri"/>
          <w:color w:val="000000"/>
        </w:rPr>
        <w:t xml:space="preserve">στο πλαίσιο του </w:t>
      </w:r>
      <w:r w:rsidRPr="00A12002">
        <w:rPr>
          <w:rFonts w:cs="Calibri"/>
        </w:rPr>
        <w:t xml:space="preserve">Προγράμματος </w:t>
      </w:r>
      <w:r w:rsidRPr="00A12002">
        <w:rPr>
          <w:rFonts w:cs="Calibri"/>
          <w:i/>
          <w:shd w:val="clear" w:color="auto" w:fill="FFFFFF"/>
        </w:rPr>
        <w:t>«Providing urgent protection for the most vulnerable UASC through Safe Zones, Food Provision and Case management»,</w:t>
      </w:r>
      <w:r w:rsidRPr="00A12002">
        <w:rPr>
          <w:rFonts w:cs="Calibri"/>
          <w:shd w:val="clear" w:color="auto" w:fill="FFFFFF"/>
        </w:rPr>
        <w:t> </w:t>
      </w:r>
      <w:r w:rsidRPr="00A12002">
        <w:rPr>
          <w:rFonts w:cs="Calibri"/>
        </w:rPr>
        <w:t xml:space="preserve">το οποίο υλοποιείται από την ΑΡΣΙΣ  και χρηματοδοτείται από τη </w:t>
      </w:r>
      <w:r w:rsidRPr="00A12002">
        <w:rPr>
          <w:rFonts w:cs="Calibri"/>
          <w:lang w:val="en-US"/>
        </w:rPr>
        <w:t>UNICEF</w:t>
      </w:r>
      <w:r w:rsidRPr="00A12002">
        <w:rPr>
          <w:rFonts w:cs="Calibri"/>
        </w:rPr>
        <w:t>.</w:t>
      </w:r>
    </w:p>
    <w:p w:rsidR="00407092" w:rsidRPr="00274699" w:rsidRDefault="00407092" w:rsidP="00257C96">
      <w:pPr>
        <w:autoSpaceDE w:val="0"/>
        <w:autoSpaceDN w:val="0"/>
        <w:adjustRightInd w:val="0"/>
        <w:spacing w:before="120" w:after="120" w:line="240" w:lineRule="auto"/>
        <w:jc w:val="both"/>
        <w:rPr>
          <w:rFonts w:ascii="Times New Roman" w:hAnsi="Times New Roman" w:cs="Times New Roman"/>
          <w:color w:val="000000"/>
          <w:sz w:val="24"/>
          <w:szCs w:val="24"/>
        </w:rPr>
      </w:pPr>
      <w:r w:rsidRPr="00A12002">
        <w:rPr>
          <w:rFonts w:cs="Calibri"/>
          <w:bCs/>
          <w:color w:val="000000"/>
          <w:lang w:eastAsia="el-GR"/>
        </w:rPr>
        <w:t xml:space="preserve">Με την παρούσα σας καλούμε </w:t>
      </w:r>
      <w:r>
        <w:rPr>
          <w:rFonts w:cs="Calibri"/>
          <w:bCs/>
          <w:color w:val="000000"/>
          <w:lang w:eastAsia="el-GR"/>
        </w:rPr>
        <w:t xml:space="preserve">, </w:t>
      </w:r>
      <w:r w:rsidRPr="00A12002">
        <w:rPr>
          <w:rFonts w:cs="Calibri"/>
          <w:bCs/>
          <w:color w:val="000000"/>
          <w:lang w:eastAsia="el-GR"/>
        </w:rPr>
        <w:t xml:space="preserve">όπως μας υποβάλλετε </w:t>
      </w:r>
      <w:r w:rsidRPr="00A12002">
        <w:rPr>
          <w:rFonts w:cs="Calibri"/>
          <w:bCs/>
          <w:color w:val="000000"/>
          <w:u w:val="single"/>
          <w:lang w:eastAsia="el-GR"/>
        </w:rPr>
        <w:t>έγγραφη προσφορά</w:t>
      </w:r>
      <w:r w:rsidRPr="00A12002">
        <w:rPr>
          <w:rFonts w:cs="Calibri"/>
          <w:bCs/>
          <w:color w:val="000000"/>
          <w:lang w:eastAsia="el-GR"/>
        </w:rPr>
        <w:t xml:space="preserve"> για την </w:t>
      </w:r>
      <w:r w:rsidRPr="006323B6">
        <w:rPr>
          <w:rFonts w:cs="Calibri"/>
          <w:bCs/>
          <w:color w:val="000000"/>
          <w:lang w:eastAsia="el-GR"/>
        </w:rPr>
        <w:t xml:space="preserve">ανωτέρω </w:t>
      </w:r>
      <w:r w:rsidRPr="006323B6">
        <w:rPr>
          <w:rFonts w:cs="Calibri"/>
          <w:b/>
          <w:bCs/>
          <w:color w:val="000000"/>
          <w:u w:val="single"/>
          <w:lang w:eastAsia="el-GR"/>
        </w:rPr>
        <w:t>προμήθεια</w:t>
      </w:r>
      <w:r w:rsidR="004C5651">
        <w:rPr>
          <w:rFonts w:cs="Calibri"/>
          <w:b/>
          <w:bCs/>
          <w:color w:val="000000"/>
          <w:u w:val="single"/>
          <w:lang w:eastAsia="el-GR"/>
        </w:rPr>
        <w:t xml:space="preserve"> </w:t>
      </w:r>
      <w:r w:rsidRPr="00123C1B">
        <w:rPr>
          <w:rFonts w:cs="Calibri"/>
          <w:b/>
          <w:bCs/>
          <w:color w:val="000000"/>
          <w:u w:val="single"/>
          <w:lang w:eastAsia="el-GR"/>
        </w:rPr>
        <w:t>για τ</w:t>
      </w:r>
      <w:r>
        <w:rPr>
          <w:rFonts w:cs="Calibri"/>
          <w:b/>
          <w:bCs/>
          <w:color w:val="000000"/>
          <w:u w:val="single"/>
          <w:lang w:eastAsia="el-GR"/>
        </w:rPr>
        <w:t>α</w:t>
      </w:r>
      <w:r w:rsidRPr="00123C1B">
        <w:rPr>
          <w:rFonts w:cs="Calibri"/>
          <w:b/>
          <w:bCs/>
          <w:color w:val="000000"/>
          <w:u w:val="single"/>
          <w:lang w:eastAsia="el-GR"/>
        </w:rPr>
        <w:t xml:space="preserve"> Safe Zone</w:t>
      </w:r>
      <w:r w:rsidR="00556252">
        <w:rPr>
          <w:rFonts w:cs="Calibri"/>
          <w:b/>
          <w:bCs/>
          <w:color w:val="000000"/>
          <w:u w:val="single"/>
          <w:lang w:val="en-US" w:eastAsia="el-GR"/>
        </w:rPr>
        <w:t>s</w:t>
      </w:r>
      <w:r w:rsidRPr="00123C1B">
        <w:rPr>
          <w:rFonts w:cs="Calibri"/>
          <w:b/>
          <w:bCs/>
          <w:color w:val="000000"/>
          <w:u w:val="single"/>
          <w:lang w:eastAsia="el-GR"/>
        </w:rPr>
        <w:t xml:space="preserve"> των </w:t>
      </w:r>
      <w:r>
        <w:rPr>
          <w:rFonts w:cs="Calibri"/>
          <w:b/>
          <w:bCs/>
          <w:color w:val="000000"/>
          <w:u w:val="single"/>
          <w:lang w:eastAsia="el-GR"/>
        </w:rPr>
        <w:t>Διαβατών</w:t>
      </w:r>
      <w:r w:rsidR="00A04E23" w:rsidRPr="00A04E23">
        <w:rPr>
          <w:rFonts w:cs="Calibri"/>
          <w:b/>
          <w:bCs/>
          <w:color w:val="000000"/>
          <w:u w:val="single"/>
          <w:lang w:eastAsia="el-GR"/>
        </w:rPr>
        <w:t xml:space="preserve"> </w:t>
      </w:r>
      <w:r w:rsidR="00A04E23">
        <w:rPr>
          <w:rFonts w:cs="Calibri"/>
          <w:b/>
          <w:bCs/>
          <w:color w:val="000000"/>
          <w:u w:val="single"/>
          <w:lang w:eastAsia="el-GR"/>
        </w:rPr>
        <w:t xml:space="preserve">και των </w:t>
      </w:r>
      <w:r w:rsidR="00A04E23" w:rsidRPr="00A04E23">
        <w:rPr>
          <w:rFonts w:cs="Calibri"/>
          <w:b/>
          <w:bCs/>
          <w:color w:val="000000"/>
          <w:u w:val="single"/>
          <w:lang w:eastAsia="el-GR"/>
        </w:rPr>
        <w:t>Λαγκαδικίων</w:t>
      </w:r>
      <w:r w:rsidRPr="00123C1B">
        <w:rPr>
          <w:rFonts w:cs="Calibri"/>
          <w:b/>
          <w:bCs/>
          <w:color w:val="000000"/>
          <w:u w:val="single"/>
          <w:lang w:eastAsia="el-GR"/>
        </w:rPr>
        <w:t xml:space="preserve"> </w:t>
      </w:r>
      <w:r w:rsidRPr="006323B6">
        <w:rPr>
          <w:rFonts w:ascii="Times New Roman" w:hAnsi="Times New Roman" w:cs="Times New Roman"/>
          <w:bCs/>
          <w:color w:val="000000"/>
          <w:sz w:val="24"/>
          <w:szCs w:val="24"/>
          <w:lang w:eastAsia="el-GR"/>
        </w:rPr>
        <w:t>.</w:t>
      </w:r>
    </w:p>
    <w:p w:rsidR="00407092" w:rsidRPr="004D2DAC" w:rsidRDefault="00407092" w:rsidP="00B6047E">
      <w:pPr>
        <w:spacing w:after="0" w:line="240" w:lineRule="auto"/>
        <w:jc w:val="both"/>
        <w:rPr>
          <w:rFonts w:cs="Calibri"/>
          <w:b/>
          <w:bCs/>
          <w:color w:val="000000"/>
          <w:lang w:eastAsia="el-GR"/>
        </w:rPr>
      </w:pPr>
      <w:r w:rsidRPr="00A12002">
        <w:rPr>
          <w:rFonts w:cs="Calibri"/>
          <w:bCs/>
          <w:color w:val="000000"/>
          <w:u w:val="single"/>
          <w:lang w:eastAsia="el-GR"/>
        </w:rPr>
        <w:t>Χρόνος και Τόπος Υλοποίησης της προμήθειας</w:t>
      </w:r>
      <w:r w:rsidR="002B76AF">
        <w:rPr>
          <w:rFonts w:cs="Calibri"/>
          <w:bCs/>
          <w:color w:val="000000"/>
          <w:lang w:eastAsia="el-GR"/>
        </w:rPr>
        <w:t xml:space="preserve">: </w:t>
      </w:r>
      <w:r w:rsidR="002B76AF" w:rsidRPr="002B76AF">
        <w:rPr>
          <w:rFonts w:cs="Calibri"/>
          <w:bCs/>
          <w:color w:val="000000"/>
          <w:lang w:eastAsia="el-GR"/>
        </w:rPr>
        <w:t xml:space="preserve">Τα προς προμήθεια είδη θα πρέπει να παραδοθούν, στην αποθήκη της Άρσις στη Θεσσαλονίκη με το διακριτικό τίτλο «Συν-Πράξη» επί της Ελευθερίου Βενιζέλου </w:t>
      </w:r>
      <w:r w:rsidR="002B76AF">
        <w:rPr>
          <w:rFonts w:cs="Calibri"/>
          <w:bCs/>
          <w:color w:val="000000"/>
          <w:lang w:eastAsia="el-GR"/>
        </w:rPr>
        <w:t>αρ. 70, στο κέντρο Θεσσαλονίκης</w:t>
      </w:r>
      <w:r w:rsidR="002B76AF" w:rsidRPr="002B76AF">
        <w:rPr>
          <w:rFonts w:cs="Calibri"/>
          <w:bCs/>
          <w:color w:val="000000"/>
          <w:lang w:eastAsia="el-GR"/>
        </w:rPr>
        <w:t xml:space="preserve">, </w:t>
      </w:r>
      <w:r w:rsidR="00C40B7A" w:rsidRPr="002B76AF">
        <w:rPr>
          <w:rFonts w:cs="Calibri"/>
          <w:bCs/>
          <w:color w:val="000000"/>
          <w:lang w:eastAsia="el-GR"/>
        </w:rPr>
        <w:t xml:space="preserve"> </w:t>
      </w:r>
      <w:r w:rsidR="004D2DAC" w:rsidRPr="002B76AF">
        <w:rPr>
          <w:rFonts w:cs="Calibri"/>
          <w:b/>
          <w:bCs/>
          <w:color w:val="000000"/>
          <w:lang w:eastAsia="el-GR"/>
        </w:rPr>
        <w:t>το</w:t>
      </w:r>
      <w:r w:rsidR="004D2DAC" w:rsidRPr="00E109BA">
        <w:rPr>
          <w:rFonts w:cs="Calibri"/>
          <w:bCs/>
          <w:color w:val="000000"/>
          <w:lang w:eastAsia="el-GR"/>
        </w:rPr>
        <w:t xml:space="preserve"> </w:t>
      </w:r>
      <w:r w:rsidR="002B76AF">
        <w:rPr>
          <w:rFonts w:cs="Calibri"/>
          <w:b/>
          <w:bCs/>
          <w:color w:val="000000"/>
          <w:lang w:eastAsia="el-GR"/>
        </w:rPr>
        <w:t xml:space="preserve">αργότερο μέχρι την </w:t>
      </w:r>
      <w:r w:rsidR="004D2DAC" w:rsidRPr="00E109BA">
        <w:rPr>
          <w:rFonts w:cs="Calibri"/>
          <w:b/>
          <w:bCs/>
          <w:color w:val="000000"/>
          <w:lang w:eastAsia="el-GR"/>
        </w:rPr>
        <w:t xml:space="preserve"> </w:t>
      </w:r>
      <w:r w:rsidR="00E109BA" w:rsidRPr="00E109BA">
        <w:rPr>
          <w:rFonts w:cs="Calibri"/>
          <w:b/>
          <w:bCs/>
          <w:color w:val="000000"/>
          <w:lang w:eastAsia="el-GR"/>
        </w:rPr>
        <w:t>19</w:t>
      </w:r>
      <w:r w:rsidR="004D2DAC" w:rsidRPr="00E109BA">
        <w:rPr>
          <w:rFonts w:cs="Calibri"/>
          <w:b/>
          <w:bCs/>
          <w:color w:val="000000"/>
          <w:lang w:eastAsia="el-GR"/>
        </w:rPr>
        <w:t>/12/2017</w:t>
      </w:r>
      <w:r w:rsidR="00556252" w:rsidRPr="00E109BA">
        <w:rPr>
          <w:rFonts w:cs="Calibri"/>
          <w:b/>
          <w:bCs/>
          <w:color w:val="000000"/>
          <w:lang w:eastAsia="el-GR"/>
        </w:rPr>
        <w:t>.</w:t>
      </w:r>
      <w:r w:rsidR="004D2DAC">
        <w:rPr>
          <w:rFonts w:cs="Calibri"/>
          <w:b/>
          <w:bCs/>
          <w:color w:val="000000"/>
          <w:lang w:eastAsia="el-GR"/>
        </w:rPr>
        <w:t xml:space="preserve"> </w:t>
      </w:r>
      <w:bookmarkStart w:id="0" w:name="_GoBack"/>
      <w:bookmarkEnd w:id="0"/>
    </w:p>
    <w:p w:rsidR="00407092" w:rsidRPr="00D53E2D" w:rsidRDefault="00407092" w:rsidP="00257C96">
      <w:pPr>
        <w:spacing w:after="0" w:line="240" w:lineRule="auto"/>
        <w:jc w:val="both"/>
        <w:rPr>
          <w:rFonts w:cs="Calibri"/>
          <w:bCs/>
          <w:color w:val="000000"/>
          <w:szCs w:val="24"/>
          <w:u w:val="single"/>
          <w:lang w:eastAsia="el-GR"/>
        </w:rPr>
      </w:pPr>
    </w:p>
    <w:p w:rsidR="00407092" w:rsidRPr="00A12002" w:rsidRDefault="00407092" w:rsidP="00257C96">
      <w:pPr>
        <w:spacing w:after="0" w:line="240" w:lineRule="auto"/>
        <w:jc w:val="both"/>
        <w:rPr>
          <w:rFonts w:cs="Calibri"/>
          <w:bCs/>
          <w:color w:val="000000"/>
          <w:szCs w:val="24"/>
          <w:lang w:eastAsia="el-GR"/>
        </w:rPr>
      </w:pPr>
      <w:r w:rsidRPr="00A12002">
        <w:rPr>
          <w:rFonts w:cs="Calibri"/>
          <w:bCs/>
          <w:color w:val="000000"/>
          <w:szCs w:val="24"/>
          <w:u w:val="single"/>
          <w:lang w:eastAsia="el-GR"/>
        </w:rPr>
        <w:t>Τρόπος πληρωμής</w:t>
      </w:r>
      <w:r w:rsidRPr="00A12002">
        <w:rPr>
          <w:rFonts w:cs="Calibri"/>
          <w:bCs/>
          <w:color w:val="000000"/>
          <w:szCs w:val="24"/>
          <w:lang w:eastAsia="el-GR"/>
        </w:rPr>
        <w:t>:</w:t>
      </w:r>
      <w:r w:rsidRPr="00A12002">
        <w:rPr>
          <w:rFonts w:cs="Calibri"/>
          <w:szCs w:val="24"/>
          <w:lang w:eastAsia="el-GR"/>
        </w:rPr>
        <w:t xml:space="preserve"> </w:t>
      </w:r>
      <w:r w:rsidRPr="00A12002">
        <w:rPr>
          <w:rFonts w:cs="Calibri"/>
          <w:bCs/>
          <w:color w:val="000000"/>
          <w:szCs w:val="24"/>
          <w:lang w:eastAsia="el-GR"/>
        </w:rPr>
        <w:t>Η πληρωμή για την προμήθεια θα γίνει με την παράδοση των ειδών από τον Ανάδοχο και την παραλαβή τους από την Αναθέτουσα Αρχή, υπό την προϋπόθεση της έκδοσης των σχετικών παραστατικών από τον Ανάδοχο (πχ. τιμολόγιο) και την υπογραφή κάθε αναγκαίου εγγράφου από τους συμβαλλομένους.</w:t>
      </w:r>
    </w:p>
    <w:p w:rsidR="00407092" w:rsidRPr="00A12002" w:rsidRDefault="00407092" w:rsidP="00257C96">
      <w:pPr>
        <w:spacing w:after="0" w:line="240" w:lineRule="auto"/>
        <w:jc w:val="both"/>
        <w:rPr>
          <w:rFonts w:cs="Calibri"/>
          <w:bCs/>
          <w:color w:val="000000"/>
          <w:szCs w:val="24"/>
          <w:lang w:eastAsia="el-GR"/>
        </w:rPr>
      </w:pPr>
    </w:p>
    <w:p w:rsidR="00407092" w:rsidRDefault="00407092" w:rsidP="00257C96">
      <w:pPr>
        <w:spacing w:after="0" w:line="240" w:lineRule="auto"/>
        <w:jc w:val="both"/>
        <w:rPr>
          <w:rFonts w:ascii="Times New Roman" w:hAnsi="Times New Roman" w:cs="Times New Roman"/>
          <w:bCs/>
          <w:color w:val="000000"/>
          <w:sz w:val="24"/>
          <w:szCs w:val="24"/>
          <w:lang w:eastAsia="el-GR"/>
        </w:rPr>
      </w:pPr>
    </w:p>
    <w:p w:rsidR="00407092" w:rsidRPr="00515931" w:rsidRDefault="00407092" w:rsidP="00257C96">
      <w:pPr>
        <w:spacing w:after="0" w:line="240" w:lineRule="auto"/>
        <w:jc w:val="both"/>
        <w:rPr>
          <w:rFonts w:ascii="Times New Roman" w:hAnsi="Times New Roman" w:cs="Times New Roman"/>
          <w:bCs/>
          <w:color w:val="000000"/>
          <w:sz w:val="24"/>
          <w:szCs w:val="24"/>
          <w:lang w:eastAsia="el-GR"/>
        </w:rPr>
      </w:pPr>
    </w:p>
    <w:p w:rsidR="00407092" w:rsidRPr="00B22430" w:rsidRDefault="00407092" w:rsidP="00257C96">
      <w:pPr>
        <w:spacing w:after="0" w:line="240" w:lineRule="auto"/>
        <w:jc w:val="both"/>
        <w:rPr>
          <w:rFonts w:cs="Calibri"/>
          <w:b/>
          <w:bCs/>
          <w:color w:val="000000"/>
          <w:sz w:val="24"/>
          <w:szCs w:val="24"/>
          <w:u w:val="single"/>
          <w:lang w:eastAsia="el-GR"/>
        </w:rPr>
      </w:pPr>
      <w:r w:rsidRPr="00B22430">
        <w:rPr>
          <w:rFonts w:cs="Calibri"/>
          <w:b/>
          <w:bCs/>
          <w:color w:val="000000"/>
          <w:sz w:val="24"/>
          <w:szCs w:val="24"/>
          <w:u w:val="single"/>
          <w:lang w:eastAsia="el-GR"/>
        </w:rPr>
        <w:t>Β. ΣΤΟΙΧΕΙΑ ΠΡΟΣΦΟΡΑΣ &amp; ΔΙΚΑΙΟΛΟΓΗΤΙΚΑ</w:t>
      </w:r>
    </w:p>
    <w:p w:rsidR="00407092" w:rsidRPr="00515931" w:rsidRDefault="00407092" w:rsidP="00257C96">
      <w:pPr>
        <w:spacing w:after="0" w:line="240" w:lineRule="auto"/>
        <w:jc w:val="both"/>
        <w:rPr>
          <w:rFonts w:ascii="Times New Roman" w:hAnsi="Times New Roman" w:cs="Times New Roman"/>
          <w:b/>
          <w:bCs/>
          <w:color w:val="000000"/>
          <w:sz w:val="24"/>
          <w:szCs w:val="24"/>
          <w:u w:val="single"/>
          <w:lang w:eastAsia="el-GR"/>
        </w:rPr>
      </w:pPr>
    </w:p>
    <w:p w:rsidR="00407092" w:rsidRPr="007112BF" w:rsidRDefault="00407092" w:rsidP="00257C96">
      <w:pPr>
        <w:spacing w:after="0" w:line="240" w:lineRule="auto"/>
        <w:jc w:val="both"/>
        <w:rPr>
          <w:rFonts w:cs="Calibri"/>
          <w:b/>
          <w:bCs/>
          <w:color w:val="000000"/>
          <w:lang w:eastAsia="el-GR"/>
        </w:rPr>
      </w:pPr>
      <w:r w:rsidRPr="00A12002">
        <w:rPr>
          <w:rFonts w:cs="Calibri"/>
          <w:bCs/>
          <w:color w:val="000000"/>
          <w:lang w:eastAsia="el-GR"/>
        </w:rPr>
        <w:t>1</w:t>
      </w:r>
      <w:r w:rsidRPr="0016361B">
        <w:rPr>
          <w:rFonts w:cs="Calibri"/>
          <w:bCs/>
          <w:color w:val="000000"/>
          <w:lang w:eastAsia="el-GR"/>
        </w:rPr>
        <w:t xml:space="preserve">) </w:t>
      </w:r>
      <w:r w:rsidRPr="00593FB2">
        <w:rPr>
          <w:rFonts w:cs="Calibri"/>
          <w:bCs/>
          <w:color w:val="000000"/>
          <w:lang w:eastAsia="el-GR"/>
        </w:rPr>
        <w:t xml:space="preserve">Η υποβολή της προσφοράς από τους υποψηφίους αναδόχους θα πρέπει να γίνει έως την </w:t>
      </w:r>
      <w:r w:rsidR="00D724D1" w:rsidRPr="00593FB2">
        <w:rPr>
          <w:rFonts w:cs="Calibri"/>
          <w:b/>
          <w:bCs/>
          <w:color w:val="000000"/>
          <w:u w:val="single"/>
          <w:lang w:eastAsia="el-GR"/>
        </w:rPr>
        <w:t xml:space="preserve">        </w:t>
      </w:r>
      <w:r w:rsidR="003B7A8F" w:rsidRPr="00593FB2">
        <w:rPr>
          <w:rFonts w:cs="Calibri"/>
          <w:b/>
          <w:bCs/>
          <w:color w:val="000000"/>
          <w:u w:val="single"/>
          <w:lang w:eastAsia="el-GR"/>
        </w:rPr>
        <w:t>13</w:t>
      </w:r>
      <w:r w:rsidRPr="00593FB2">
        <w:rPr>
          <w:rFonts w:cs="Calibri"/>
          <w:b/>
          <w:bCs/>
          <w:color w:val="000000"/>
          <w:u w:val="single"/>
          <w:lang w:eastAsia="el-GR"/>
        </w:rPr>
        <w:t xml:space="preserve">-12-2017, ημέρα </w:t>
      </w:r>
      <w:r w:rsidR="003B7A8F" w:rsidRPr="00593FB2">
        <w:rPr>
          <w:rFonts w:cs="Calibri"/>
          <w:b/>
          <w:bCs/>
          <w:color w:val="000000"/>
          <w:u w:val="single"/>
          <w:lang w:eastAsia="el-GR"/>
        </w:rPr>
        <w:t xml:space="preserve">Τετάρτη </w:t>
      </w:r>
      <w:r w:rsidRPr="00593FB2">
        <w:rPr>
          <w:rFonts w:cs="Calibri"/>
          <w:b/>
          <w:bCs/>
          <w:color w:val="000000"/>
          <w:u w:val="single"/>
          <w:lang w:eastAsia="el-GR"/>
        </w:rPr>
        <w:t>και ώρα 17:00</w:t>
      </w:r>
      <w:r w:rsidRPr="00593FB2">
        <w:rPr>
          <w:rFonts w:cs="Calibri"/>
          <w:bCs/>
          <w:color w:val="000000"/>
          <w:u w:val="single"/>
          <w:lang w:eastAsia="el-GR"/>
        </w:rPr>
        <w:t xml:space="preserve"> </w:t>
      </w:r>
      <w:r w:rsidRPr="00593FB2">
        <w:rPr>
          <w:rFonts w:cs="Calibri"/>
          <w:b/>
          <w:bCs/>
          <w:color w:val="000000"/>
          <w:u w:val="single"/>
          <w:lang w:eastAsia="el-GR"/>
        </w:rPr>
        <w:t xml:space="preserve">στο υποκατάστημα της Οργάνωσης οδός </w:t>
      </w:r>
      <w:r w:rsidRPr="00593FB2">
        <w:rPr>
          <w:rFonts w:cs="Calibri"/>
          <w:b/>
          <w:bCs/>
          <w:color w:val="000000"/>
          <w:u w:val="single"/>
          <w:lang w:eastAsia="el-GR"/>
        </w:rPr>
        <w:lastRenderedPageBreak/>
        <w:t>Λέοντος Σοφού 26 &amp; Εγνατία, 546</w:t>
      </w:r>
      <w:r w:rsidR="003B7A8F" w:rsidRPr="00593FB2">
        <w:rPr>
          <w:rFonts w:cs="Calibri"/>
          <w:b/>
          <w:bCs/>
          <w:color w:val="000000"/>
          <w:u w:val="single"/>
          <w:lang w:eastAsia="el-GR"/>
        </w:rPr>
        <w:t>25</w:t>
      </w:r>
      <w:r w:rsidRPr="00593FB2">
        <w:rPr>
          <w:rFonts w:cs="Calibri"/>
          <w:b/>
          <w:bCs/>
          <w:color w:val="000000"/>
          <w:u w:val="single"/>
          <w:lang w:eastAsia="el-GR"/>
        </w:rPr>
        <w:t xml:space="preserve"> Θεσσαλονίκη</w:t>
      </w:r>
      <w:r w:rsidRPr="0016361B">
        <w:rPr>
          <w:rFonts w:cs="Calibri"/>
          <w:b/>
          <w:bCs/>
          <w:color w:val="000000"/>
          <w:u w:val="single"/>
          <w:lang w:eastAsia="el-GR"/>
        </w:rPr>
        <w:t>,</w:t>
      </w:r>
      <w:r w:rsidRPr="0016361B">
        <w:rPr>
          <w:rFonts w:cs="Calibri"/>
          <w:bCs/>
          <w:color w:val="000000"/>
          <w:lang w:eastAsia="el-GR"/>
        </w:rPr>
        <w:t xml:space="preserve"> με κάθε πρόσφορο μέσο: </w:t>
      </w:r>
      <w:r w:rsidRPr="0016361B">
        <w:rPr>
          <w:rFonts w:cs="Calibri"/>
        </w:rPr>
        <w:t>είτε εγγράφως στο υποκατάστημα της Αναθέτουσας Οργάνωσης</w:t>
      </w:r>
      <w:r w:rsidRPr="00A12002">
        <w:rPr>
          <w:rFonts w:cs="Calibri"/>
        </w:rPr>
        <w:t xml:space="preserve"> στη Θεσσαλονίκη, είτε με αποστολή φάξ στον αριθμό </w:t>
      </w:r>
      <w:r w:rsidRPr="001A6E6C">
        <w:rPr>
          <w:rFonts w:cs="Calibri"/>
        </w:rPr>
        <w:t>2310 526150, είτε</w:t>
      </w:r>
      <w:r w:rsidRPr="00A12002">
        <w:rPr>
          <w:rFonts w:cs="Calibri"/>
        </w:rPr>
        <w:t xml:space="preserve"> με αποστολή επιστολής ηλεκτρονικού ταχυδρομείου στην ηλεκτρονική διεύθυνση </w:t>
      </w:r>
      <w:r>
        <w:rPr>
          <w:rFonts w:cs="Calibri"/>
        </w:rPr>
        <w:t>της</w:t>
      </w:r>
      <w:r w:rsidRPr="00A12002">
        <w:rPr>
          <w:rFonts w:cs="Calibri"/>
        </w:rPr>
        <w:t xml:space="preserve"> υπεύθυνου προμηθειών, </w:t>
      </w:r>
      <w:r>
        <w:rPr>
          <w:rFonts w:cs="Calibri"/>
        </w:rPr>
        <w:t xml:space="preserve">Στέλλας Κριτσιάνη, </w:t>
      </w:r>
      <w:hyperlink r:id="rId8" w:history="1">
        <w:r w:rsidRPr="00A12002">
          <w:rPr>
            <w:rStyle w:val="Hyperlink"/>
            <w:rFonts w:cs="Calibri"/>
            <w:b/>
            <w:lang w:val="en-US"/>
          </w:rPr>
          <w:t>stella</w:t>
        </w:r>
        <w:r w:rsidRPr="00A12002">
          <w:rPr>
            <w:rStyle w:val="Hyperlink"/>
            <w:rFonts w:cs="Calibri"/>
            <w:b/>
          </w:rPr>
          <w:t>.</w:t>
        </w:r>
        <w:r w:rsidRPr="00A12002">
          <w:rPr>
            <w:rStyle w:val="Hyperlink"/>
            <w:rFonts w:cs="Calibri"/>
            <w:b/>
            <w:lang w:val="en-US"/>
          </w:rPr>
          <w:t>arsis</w:t>
        </w:r>
        <w:r w:rsidRPr="00A12002">
          <w:rPr>
            <w:rStyle w:val="Hyperlink"/>
            <w:rFonts w:cs="Calibri"/>
            <w:b/>
          </w:rPr>
          <w:t>@</w:t>
        </w:r>
        <w:r w:rsidRPr="00A12002">
          <w:rPr>
            <w:rStyle w:val="Hyperlink"/>
            <w:rFonts w:cs="Calibri"/>
            <w:b/>
            <w:lang w:val="en-US"/>
          </w:rPr>
          <w:t>gmail</w:t>
        </w:r>
        <w:r w:rsidRPr="00A12002">
          <w:rPr>
            <w:rStyle w:val="Hyperlink"/>
            <w:rFonts w:cs="Calibri"/>
            <w:b/>
          </w:rPr>
          <w:t>.</w:t>
        </w:r>
        <w:r w:rsidRPr="00A12002">
          <w:rPr>
            <w:rStyle w:val="Hyperlink"/>
            <w:rFonts w:cs="Calibri"/>
            <w:b/>
            <w:lang w:val="en-US"/>
          </w:rPr>
          <w:t>com</w:t>
        </w:r>
      </w:hyperlink>
      <w:r w:rsidRPr="00A12002">
        <w:rPr>
          <w:rFonts w:cs="Calibri"/>
        </w:rPr>
        <w:t xml:space="preserve"> με την ένδειξη</w:t>
      </w:r>
      <w:r>
        <w:rPr>
          <w:rFonts w:cs="Calibri"/>
        </w:rPr>
        <w:t xml:space="preserve"> προσφορά           </w:t>
      </w:r>
      <w:r w:rsidRPr="007112BF">
        <w:rPr>
          <w:rFonts w:cs="Calibri"/>
          <w:b/>
          <w:bCs/>
          <w:color w:val="000000"/>
          <w:lang w:eastAsia="el-GR"/>
        </w:rPr>
        <w:t>.</w:t>
      </w:r>
    </w:p>
    <w:p w:rsidR="00407092" w:rsidRPr="00650AC7" w:rsidRDefault="00407092" w:rsidP="00257C96">
      <w:pPr>
        <w:spacing w:after="0" w:line="240" w:lineRule="auto"/>
        <w:jc w:val="both"/>
        <w:rPr>
          <w:rFonts w:cs="Calibri"/>
        </w:rPr>
      </w:pPr>
    </w:p>
    <w:p w:rsidR="00407092" w:rsidRPr="00A12002" w:rsidRDefault="00407092" w:rsidP="00257C96">
      <w:pPr>
        <w:spacing w:after="0" w:line="240" w:lineRule="auto"/>
        <w:jc w:val="both"/>
        <w:rPr>
          <w:rFonts w:cs="Calibri"/>
          <w:b/>
          <w:bCs/>
          <w:color w:val="000000"/>
          <w:szCs w:val="24"/>
          <w:u w:val="single"/>
          <w:lang w:eastAsia="el-GR"/>
        </w:rPr>
      </w:pPr>
      <w:r w:rsidRPr="00A12002">
        <w:rPr>
          <w:rFonts w:cs="Calibri"/>
          <w:b/>
          <w:bCs/>
          <w:color w:val="000000"/>
          <w:szCs w:val="24"/>
          <w:u w:val="single"/>
          <w:lang w:eastAsia="el-GR"/>
        </w:rPr>
        <w:t>Η προσφορά θα πρέπει οπωσδήποτε να περιλαμβάνει συμπληρωμένους τους κατωτέρω υπό Δ) πίνακα τεχνικών προδιαγραφών και υπό Ε) πίνακα οικονομικής προσφοράς του προσφέροντος.</w:t>
      </w:r>
    </w:p>
    <w:p w:rsidR="00407092" w:rsidRPr="00A12002" w:rsidRDefault="00407092" w:rsidP="00257C96">
      <w:pPr>
        <w:spacing w:after="0" w:line="240" w:lineRule="auto"/>
        <w:jc w:val="both"/>
        <w:rPr>
          <w:rFonts w:cs="Calibri"/>
          <w:bCs/>
          <w:color w:val="000000"/>
          <w:szCs w:val="24"/>
          <w:lang w:eastAsia="el-GR"/>
        </w:rPr>
      </w:pPr>
      <w:r w:rsidRPr="00A12002">
        <w:rPr>
          <w:rFonts w:cs="Calibri"/>
          <w:bCs/>
          <w:color w:val="000000"/>
          <w:szCs w:val="24"/>
          <w:lang w:eastAsia="el-GR"/>
        </w:rPr>
        <w:t>Επίσης, η προσφορά θα πρέπει να φέρει τη σφραγίδα (αν πρόκειται για νομικό πρόσωπο) και την υπογραφή του προσφέροντος (ή του νομίμου κατά περίπτωση εκπροσώπου του νομικού προσώπου).</w:t>
      </w:r>
    </w:p>
    <w:p w:rsidR="00407092" w:rsidRPr="00A12002" w:rsidRDefault="000A1106" w:rsidP="00257C96">
      <w:pPr>
        <w:spacing w:after="0" w:line="240" w:lineRule="auto"/>
        <w:jc w:val="both"/>
        <w:rPr>
          <w:rFonts w:cs="Calibri"/>
          <w:bCs/>
          <w:color w:val="000000"/>
          <w:szCs w:val="24"/>
          <w:lang w:eastAsia="el-GR"/>
        </w:rPr>
      </w:pPr>
      <w:r>
        <w:rPr>
          <w:rFonts w:cs="Calibri"/>
          <w:bCs/>
          <w:color w:val="000000"/>
          <w:szCs w:val="24"/>
          <w:lang w:eastAsia="el-GR"/>
        </w:rPr>
        <w:t>2) Η συμμετοχή στην</w:t>
      </w:r>
      <w:r w:rsidR="00407092" w:rsidRPr="00A12002">
        <w:rPr>
          <w:rFonts w:cs="Calibri"/>
          <w:bCs/>
          <w:color w:val="000000"/>
          <w:szCs w:val="24"/>
          <w:lang w:eastAsia="el-GR"/>
        </w:rPr>
        <w:t xml:space="preserve"> προκηρυσσόμεν</w:t>
      </w:r>
      <w:r>
        <w:rPr>
          <w:rFonts w:cs="Calibri"/>
          <w:bCs/>
          <w:color w:val="000000"/>
          <w:szCs w:val="24"/>
          <w:lang w:eastAsia="el-GR"/>
        </w:rPr>
        <w:t>η</w:t>
      </w:r>
      <w:r w:rsidR="00407092" w:rsidRPr="00A12002">
        <w:rPr>
          <w:rFonts w:cs="Calibri"/>
          <w:bCs/>
          <w:color w:val="000000"/>
          <w:szCs w:val="24"/>
          <w:lang w:eastAsia="el-GR"/>
        </w:rPr>
        <w:t xml:space="preserve"> πρόσκληση είναι ανοικτή, επί ίσοις όροις, σε όσους πληρούν τις νομικές και οικονομικές προϋποθέσεις που προβλέπονται στην παρούσα πρόσκληση.</w:t>
      </w:r>
    </w:p>
    <w:p w:rsidR="00407092" w:rsidRPr="00A12002" w:rsidRDefault="00407092" w:rsidP="00257C96">
      <w:pPr>
        <w:spacing w:after="0" w:line="240" w:lineRule="auto"/>
        <w:jc w:val="both"/>
        <w:rPr>
          <w:rFonts w:cs="Calibri"/>
          <w:szCs w:val="24"/>
        </w:rPr>
      </w:pPr>
      <w:r w:rsidRPr="00A12002">
        <w:rPr>
          <w:rFonts w:cs="Calibri"/>
          <w:bCs/>
          <w:color w:val="000000"/>
          <w:szCs w:val="24"/>
          <w:lang w:eastAsia="el-GR"/>
        </w:rPr>
        <w:t xml:space="preserve">3) </w:t>
      </w:r>
      <w:r w:rsidRPr="00A12002">
        <w:rPr>
          <w:rFonts w:cs="Calibri"/>
          <w:szCs w:val="24"/>
        </w:rPr>
        <w:t xml:space="preserve">Τα προς προμήθεια είδη θα είναι απολύτως καινούργια,  αμεταχείριστα, λειτουργικά και συσκευασμένα, θα συνοδεύονται από οδηγίες χρήσης στην ελληνική γλώσσα και θα παραδοθούν με έξοδα και δαπάνες του Αναδόχου στον τόπο υλοποίησης της προμήθειας έτοιμες προς χρήση κατά το χρόνο παράδοσής τους. </w:t>
      </w:r>
    </w:p>
    <w:p w:rsidR="00407092" w:rsidRPr="00A12002" w:rsidRDefault="00407092" w:rsidP="00257C96">
      <w:pPr>
        <w:spacing w:after="0" w:line="240" w:lineRule="auto"/>
        <w:jc w:val="both"/>
        <w:rPr>
          <w:rFonts w:cs="Calibri"/>
          <w:bCs/>
          <w:color w:val="000000"/>
          <w:szCs w:val="24"/>
          <w:lang w:eastAsia="el-GR"/>
        </w:rPr>
      </w:pPr>
      <w:r w:rsidRPr="00A12002">
        <w:rPr>
          <w:rFonts w:cs="Calibri"/>
          <w:szCs w:val="24"/>
        </w:rPr>
        <w:t xml:space="preserve">4) </w:t>
      </w:r>
      <w:r w:rsidRPr="00A12002">
        <w:rPr>
          <w:rFonts w:cs="Calibri"/>
          <w:bCs/>
          <w:color w:val="000000"/>
          <w:szCs w:val="24"/>
          <w:lang w:eastAsia="el-GR"/>
        </w:rPr>
        <w:t xml:space="preserve">Η διαδικασία </w:t>
      </w:r>
      <w:r>
        <w:rPr>
          <w:rFonts w:cs="Calibri"/>
          <w:bCs/>
          <w:color w:val="000000"/>
          <w:szCs w:val="24"/>
          <w:lang w:eastAsia="el-GR"/>
        </w:rPr>
        <w:t xml:space="preserve"> </w:t>
      </w:r>
      <w:r w:rsidRPr="00174B23">
        <w:rPr>
          <w:rFonts w:cs="Calibri"/>
          <w:bCs/>
          <w:color w:val="000000"/>
          <w:szCs w:val="24"/>
          <w:lang w:eastAsia="el-GR"/>
        </w:rPr>
        <w:t>ελέγχου</w:t>
      </w:r>
      <w:r>
        <w:rPr>
          <w:rFonts w:cs="Calibri"/>
          <w:bCs/>
          <w:color w:val="000000"/>
          <w:szCs w:val="24"/>
          <w:lang w:eastAsia="el-GR"/>
        </w:rPr>
        <w:t xml:space="preserve"> </w:t>
      </w:r>
      <w:r w:rsidRPr="00A12002">
        <w:rPr>
          <w:rFonts w:cs="Calibri"/>
          <w:bCs/>
          <w:color w:val="000000"/>
          <w:szCs w:val="24"/>
          <w:lang w:eastAsia="el-GR"/>
        </w:rPr>
        <w:t>των προσφορών θα πραγματοποιηθεί στην έδρα της Αναθέτουσας Αρχής, στην προαναφερόμενη διεύθυνση, την ως άνω καταληκτι</w:t>
      </w:r>
      <w:r>
        <w:rPr>
          <w:rFonts w:cs="Calibri"/>
          <w:bCs/>
          <w:color w:val="000000"/>
          <w:szCs w:val="24"/>
          <w:lang w:eastAsia="el-GR"/>
        </w:rPr>
        <w:t xml:space="preserve">κή ημερομηνία και ώρα </w:t>
      </w:r>
      <w:r w:rsidRPr="001A6E6C">
        <w:rPr>
          <w:rFonts w:cs="Calibri"/>
          <w:bCs/>
          <w:color w:val="000000"/>
          <w:szCs w:val="24"/>
          <w:u w:val="single"/>
          <w:lang w:eastAsia="el-GR"/>
        </w:rPr>
        <w:t>(</w:t>
      </w:r>
      <w:r w:rsidR="00344961" w:rsidRPr="001150D1">
        <w:rPr>
          <w:rFonts w:cs="Calibri"/>
          <w:bCs/>
          <w:color w:val="000000"/>
          <w:szCs w:val="24"/>
          <w:u w:val="single"/>
          <w:lang w:eastAsia="el-GR"/>
        </w:rPr>
        <w:t>14</w:t>
      </w:r>
      <w:r w:rsidRPr="001150D1">
        <w:rPr>
          <w:rFonts w:cs="Calibri"/>
          <w:bCs/>
          <w:color w:val="000000"/>
          <w:szCs w:val="24"/>
          <w:u w:val="single"/>
          <w:lang w:eastAsia="el-GR"/>
        </w:rPr>
        <w:t>-12-2017 και ώρα 10:00) και</w:t>
      </w:r>
      <w:r w:rsidRPr="000A35BC">
        <w:rPr>
          <w:rFonts w:cs="Calibri"/>
          <w:bCs/>
          <w:color w:val="000000"/>
          <w:szCs w:val="24"/>
          <w:u w:val="single"/>
          <w:lang w:eastAsia="el-GR"/>
        </w:rPr>
        <w:t xml:space="preserve"> κριτήριο για την κατακύρωση της σχετικής προμήθειας είναι η χαμηλότερη καθαρή τιμή</w:t>
      </w:r>
      <w:r w:rsidRPr="00A12002">
        <w:rPr>
          <w:rFonts w:cs="Calibri"/>
          <w:bCs/>
          <w:color w:val="000000"/>
          <w:szCs w:val="24"/>
          <w:u w:val="single"/>
          <w:lang w:eastAsia="el-GR"/>
        </w:rPr>
        <w:t xml:space="preserve"> του προσφέροντος για το σύνολο της προμήθειας άνευ ΦΠΑ.</w:t>
      </w:r>
      <w:r w:rsidRPr="00A12002">
        <w:rPr>
          <w:rFonts w:cs="Calibri"/>
          <w:bCs/>
          <w:color w:val="000000"/>
          <w:szCs w:val="24"/>
          <w:lang w:eastAsia="el-GR"/>
        </w:rPr>
        <w:t xml:space="preserve"> </w:t>
      </w:r>
    </w:p>
    <w:p w:rsidR="00407092" w:rsidRPr="00A12002" w:rsidRDefault="00407092" w:rsidP="00257C96">
      <w:pPr>
        <w:spacing w:after="0" w:line="240" w:lineRule="auto"/>
        <w:jc w:val="both"/>
        <w:rPr>
          <w:rFonts w:cs="Calibri"/>
          <w:bCs/>
          <w:color w:val="000000"/>
          <w:lang w:eastAsia="el-GR"/>
        </w:rPr>
      </w:pPr>
      <w:r w:rsidRPr="00A12002">
        <w:rPr>
          <w:rFonts w:cs="Calibri"/>
          <w:bCs/>
          <w:color w:val="000000"/>
          <w:lang w:eastAsia="el-GR"/>
        </w:rPr>
        <w:t>Τα προς προμήθεια είδη αποτελούν μία ενιαία ομάδα και η σχετική προσφορά των υποψηφίων αναδόχων πρέπει να καλύπτει το σύνολο των προς προμήθεια ειδών.</w:t>
      </w:r>
    </w:p>
    <w:p w:rsidR="00407092" w:rsidRPr="00A12002" w:rsidRDefault="00407092" w:rsidP="00257C96">
      <w:pPr>
        <w:spacing w:after="0" w:line="240" w:lineRule="auto"/>
        <w:jc w:val="both"/>
        <w:rPr>
          <w:rFonts w:cs="Calibri"/>
          <w:b/>
          <w:bCs/>
          <w:color w:val="000000"/>
          <w:lang w:eastAsia="el-GR"/>
        </w:rPr>
      </w:pPr>
      <w:r w:rsidRPr="00A12002">
        <w:rPr>
          <w:rFonts w:cs="Calibri"/>
          <w:b/>
          <w:bCs/>
          <w:color w:val="000000"/>
          <w:lang w:eastAsia="el-GR"/>
        </w:rPr>
        <w:t>Τα έξοδα μεταφοράς των προς προμήθεια ειδών στον τόπο υλοποίησης</w:t>
      </w:r>
      <w:r w:rsidR="00E609C0">
        <w:rPr>
          <w:rFonts w:cs="Calibri"/>
          <w:b/>
          <w:bCs/>
          <w:color w:val="000000"/>
          <w:lang w:eastAsia="el-GR"/>
        </w:rPr>
        <w:t xml:space="preserve">-  παράδοσης </w:t>
      </w:r>
      <w:r w:rsidRPr="008F622A">
        <w:rPr>
          <w:rFonts w:cs="Calibri"/>
          <w:b/>
          <w:bCs/>
          <w:color w:val="000000"/>
          <w:lang w:eastAsia="el-GR"/>
        </w:rPr>
        <w:t>,</w:t>
      </w:r>
      <w:r w:rsidRPr="00A12002">
        <w:rPr>
          <w:rFonts w:cs="Calibri"/>
          <w:b/>
          <w:bCs/>
          <w:color w:val="000000"/>
          <w:lang w:eastAsia="el-GR"/>
        </w:rPr>
        <w:t xml:space="preserve"> βαρύνουν τον Ανάδοχο.</w:t>
      </w:r>
    </w:p>
    <w:p w:rsidR="00407092" w:rsidRPr="00A12002" w:rsidRDefault="00407092" w:rsidP="00257C96">
      <w:pPr>
        <w:spacing w:after="0" w:line="240" w:lineRule="auto"/>
        <w:jc w:val="both"/>
        <w:rPr>
          <w:rFonts w:cs="Calibri"/>
          <w:bCs/>
          <w:color w:val="000000"/>
          <w:lang w:eastAsia="el-GR"/>
        </w:rPr>
      </w:pPr>
      <w:r w:rsidRPr="00A12002">
        <w:rPr>
          <w:rFonts w:cs="Calibri"/>
          <w:bCs/>
          <w:color w:val="000000"/>
          <w:lang w:eastAsia="el-GR"/>
        </w:rPr>
        <w:t>Η Αναθέτουσα Αρχή δι</w:t>
      </w:r>
      <w:r w:rsidR="00556252">
        <w:rPr>
          <w:rFonts w:cs="Calibri"/>
          <w:bCs/>
          <w:color w:val="000000"/>
          <w:lang w:eastAsia="el-GR"/>
        </w:rPr>
        <w:t>ά</w:t>
      </w:r>
      <w:r w:rsidRPr="00A12002">
        <w:rPr>
          <w:rFonts w:cs="Calibri"/>
          <w:bCs/>
          <w:color w:val="000000"/>
          <w:lang w:eastAsia="el-GR"/>
        </w:rPr>
        <w:t xml:space="preserve"> των αρμοδίων οργάνων </w:t>
      </w:r>
      <w:r>
        <w:rPr>
          <w:rFonts w:cs="Calibri"/>
          <w:bCs/>
          <w:color w:val="000000"/>
          <w:lang w:eastAsia="el-GR"/>
        </w:rPr>
        <w:t xml:space="preserve">της , </w:t>
      </w:r>
      <w:r w:rsidRPr="00A12002">
        <w:rPr>
          <w:rFonts w:cs="Calibri"/>
          <w:bCs/>
          <w:color w:val="000000"/>
          <w:lang w:eastAsia="el-GR"/>
        </w:rPr>
        <w:t xml:space="preserve"> θα αξιολογήσει τις υποβληθείσες προσφορές και θα αναθέσει την υπηρεσία στον προσφέροντα την χαμηλότερη προσφορά. </w:t>
      </w:r>
    </w:p>
    <w:p w:rsidR="00407092" w:rsidRPr="00A12002" w:rsidRDefault="00407092" w:rsidP="00257C96">
      <w:pPr>
        <w:spacing w:after="0" w:line="240" w:lineRule="auto"/>
        <w:jc w:val="both"/>
        <w:rPr>
          <w:rFonts w:cs="Calibri"/>
        </w:rPr>
      </w:pPr>
      <w:r w:rsidRPr="00A12002">
        <w:rPr>
          <w:rFonts w:cs="Calibri"/>
          <w:color w:val="000000"/>
          <w:u w:val="single"/>
        </w:rPr>
        <w:t>Η συνολική τιμή χωρίς ΦΠΑ θα λαμβάνεται υπόψη για τη σύγκριση των προσφορών.</w:t>
      </w:r>
      <w:r w:rsidRPr="00A12002">
        <w:rPr>
          <w:rFonts w:cs="Calibri"/>
        </w:rPr>
        <w:t xml:space="preserve"> Υποβληθείσες προσφορές που υπερβαίνουν την προϋπολογισθείσα δαπάνη θα απορρίπτονται ως απαράδεκτες.</w:t>
      </w:r>
    </w:p>
    <w:p w:rsidR="00407092" w:rsidRDefault="00407092" w:rsidP="00257C96">
      <w:pPr>
        <w:spacing w:line="240" w:lineRule="auto"/>
        <w:jc w:val="both"/>
        <w:rPr>
          <w:rFonts w:cs="Calibri"/>
          <w:bCs/>
          <w:color w:val="000000"/>
          <w:lang w:eastAsia="el-GR"/>
        </w:rPr>
      </w:pPr>
      <w:r w:rsidRPr="00A12002">
        <w:rPr>
          <w:rFonts w:cs="Calibri"/>
          <w:bCs/>
          <w:color w:val="000000"/>
          <w:lang w:eastAsia="el-GR"/>
        </w:rPr>
        <w:t xml:space="preserve">5) Ο προσφέρων τη χαμηλότερη τιμή θα ενημερώνεται άμεσα από την Αναθέτουσα Αρχή με κάθε μέσο (τηλεφωνικά, μέσω φάξ ή </w:t>
      </w:r>
      <w:r w:rsidRPr="00A12002">
        <w:rPr>
          <w:rFonts w:cs="Calibri"/>
          <w:bCs/>
          <w:color w:val="000000"/>
          <w:lang w:val="en-US" w:eastAsia="el-GR"/>
        </w:rPr>
        <w:t>email</w:t>
      </w:r>
      <w:r w:rsidRPr="00A12002">
        <w:rPr>
          <w:rFonts w:cs="Calibri"/>
          <w:bCs/>
          <w:color w:val="000000"/>
          <w:lang w:eastAsia="el-GR"/>
        </w:rPr>
        <w:t xml:space="preserve">) ώστε να προσκομίσει (μέσω φαξ ή </w:t>
      </w:r>
      <w:r w:rsidRPr="00A12002">
        <w:rPr>
          <w:rFonts w:cs="Calibri"/>
          <w:bCs/>
          <w:color w:val="000000"/>
          <w:lang w:val="en-US" w:eastAsia="el-GR"/>
        </w:rPr>
        <w:t>email</w:t>
      </w:r>
      <w:r w:rsidRPr="00A12002">
        <w:rPr>
          <w:rFonts w:cs="Calibri"/>
          <w:bCs/>
          <w:color w:val="000000"/>
          <w:lang w:eastAsia="el-GR"/>
        </w:rPr>
        <w:t xml:space="preserve"> κατά τα αναφερόμενα στην παράγραφο 1) εντός τριών (3) ημερών τα κάτωθι δικαιολογητικά προς  άμεση υπογραφή της συμβάσεως:</w:t>
      </w:r>
    </w:p>
    <w:p w:rsidR="00407092" w:rsidRDefault="00407092" w:rsidP="00257C96">
      <w:pPr>
        <w:spacing w:line="240" w:lineRule="auto"/>
        <w:jc w:val="both"/>
        <w:rPr>
          <w:rFonts w:cs="Calibri"/>
          <w:bCs/>
          <w:color w:val="000000"/>
          <w:lang w:eastAsia="el-GR"/>
        </w:rPr>
      </w:pPr>
    </w:p>
    <w:p w:rsidR="00407092" w:rsidRPr="00E30CFA" w:rsidRDefault="00407092" w:rsidP="00257C96">
      <w:pPr>
        <w:spacing w:line="240" w:lineRule="auto"/>
        <w:jc w:val="both"/>
        <w:rPr>
          <w:rFonts w:cs="Calibri"/>
          <w:b/>
          <w:bCs/>
          <w:color w:val="000000"/>
          <w:lang w:eastAsia="el-GR"/>
        </w:rPr>
      </w:pPr>
      <w:r>
        <w:rPr>
          <w:rFonts w:cs="Calibri"/>
          <w:b/>
          <w:bCs/>
          <w:color w:val="000000"/>
          <w:lang w:eastAsia="el-GR"/>
        </w:rPr>
        <w:t>Δικαιολογητικά</w:t>
      </w:r>
      <w:r w:rsidRPr="004C5651">
        <w:rPr>
          <w:rFonts w:cs="Calibri"/>
          <w:b/>
          <w:bCs/>
          <w:color w:val="000000"/>
          <w:lang w:eastAsia="el-GR"/>
        </w:rPr>
        <w:t xml:space="preserve"> </w:t>
      </w:r>
      <w:r>
        <w:rPr>
          <w:rFonts w:cs="Calibri"/>
          <w:b/>
          <w:bCs/>
          <w:color w:val="000000"/>
          <w:lang w:eastAsia="el-GR"/>
        </w:rPr>
        <w:t>Κατακύρωσης Αναδόχου</w:t>
      </w:r>
    </w:p>
    <w:p w:rsidR="00407092" w:rsidRPr="00A12002" w:rsidRDefault="00407092" w:rsidP="00257C96">
      <w:pPr>
        <w:spacing w:before="120" w:after="120" w:line="240" w:lineRule="auto"/>
        <w:jc w:val="both"/>
        <w:rPr>
          <w:rFonts w:cs="Calibri"/>
        </w:rPr>
      </w:pPr>
      <w:r w:rsidRPr="00A12002">
        <w:rPr>
          <w:rFonts w:cs="Calibri"/>
          <w:b/>
          <w:bCs/>
          <w:u w:val="single"/>
        </w:rPr>
        <w:t>α) Υπεύθυνη δήλωση</w:t>
      </w:r>
      <w:r w:rsidRPr="00A12002">
        <w:rPr>
          <w:rFonts w:cs="Calibri"/>
          <w:b/>
          <w:bCs/>
        </w:rPr>
        <w:t xml:space="preserve"> </w:t>
      </w:r>
      <w:r w:rsidRPr="00A12002">
        <w:rPr>
          <w:rFonts w:cs="Calibri"/>
        </w:rPr>
        <w:t>της παρ. 4 του άρθρου 8 του Ν. 1599/1986 (Α'75), όπως εκάστοτε ισχύει, στην οποία ο υποψήφιος Ανάδοχος να δηλώνει ότι μέχρι και την ημέρα υποβολής της προσφοράς του:</w:t>
      </w:r>
    </w:p>
    <w:p w:rsidR="00407092" w:rsidRPr="00A12002" w:rsidRDefault="00407092" w:rsidP="00257C96">
      <w:pPr>
        <w:numPr>
          <w:ilvl w:val="0"/>
          <w:numId w:val="1"/>
        </w:numPr>
        <w:autoSpaceDE w:val="0"/>
        <w:autoSpaceDN w:val="0"/>
        <w:adjustRightInd w:val="0"/>
        <w:spacing w:before="120" w:after="120" w:line="240" w:lineRule="auto"/>
        <w:ind w:hanging="153"/>
        <w:jc w:val="both"/>
        <w:rPr>
          <w:rFonts w:cs="Calibri"/>
          <w:color w:val="000000"/>
        </w:rPr>
      </w:pPr>
      <w:r w:rsidRPr="00A12002">
        <w:rPr>
          <w:rFonts w:cs="Calibri"/>
        </w:rPr>
        <w:t xml:space="preserve">Δεν έχει καταδικαστεί με αμετάκλητη καταδικαστική απόφαση για </w:t>
      </w:r>
      <w:r w:rsidRPr="00A12002">
        <w:rPr>
          <w:rFonts w:cs="Calibri"/>
          <w:color w:val="000000"/>
          <w:u w:val="single"/>
        </w:rPr>
        <w:t>συμμετοχή σε εγκληματική οργάνωση</w:t>
      </w:r>
      <w:r w:rsidRPr="00A12002">
        <w:rPr>
          <w:rFonts w:cs="Calibri"/>
          <w:color w:val="000000"/>
        </w:rPr>
        <w:t xml:space="preserve">, όπως αυτή ορίζεται στο άρθρο 2 παράγραφος 1 της κοινής δράσης της 98/773/ΔΕΥ του Συμβουλίου (EE L 351 της 29.1.1998, σελ. 1), </w:t>
      </w:r>
      <w:r w:rsidRPr="00A12002">
        <w:rPr>
          <w:rFonts w:cs="Calibri"/>
          <w:color w:val="000000"/>
          <w:u w:val="single"/>
        </w:rPr>
        <w:t>δωροδοκία</w:t>
      </w:r>
      <w:r w:rsidRPr="00A12002">
        <w:rPr>
          <w:rFonts w:cs="Calibri"/>
          <w:color w:val="000000"/>
        </w:rPr>
        <w:t xml:space="preserve">, όπως αυτή ορίζεται αντίστοιχα στο άρθρο 3 της πράξης του Συμβουλίου της 26ης Μαΐου 1997 (EE C 195 της 25.6.1997, σελ. 1) και στο άρθρο 3 παράγραφος 1 της κοινής δράσης 98/742/ΚΕΠΠΑ του Συμβουλίου (EE L 358 της 31.12.1998, σελ. 2), </w:t>
      </w:r>
      <w:r w:rsidRPr="00A12002">
        <w:rPr>
          <w:rFonts w:cs="Calibri"/>
          <w:color w:val="000000"/>
          <w:u w:val="single"/>
        </w:rPr>
        <w:t>απάτη</w:t>
      </w:r>
      <w:r w:rsidRPr="00A12002">
        <w:rPr>
          <w:rFonts w:cs="Calibri"/>
          <w:color w:val="000000"/>
        </w:rPr>
        <w:t xml:space="preserve">, κατά την έννοια του άρθρου 1 της σύμβασης σχετικά με </w:t>
      </w:r>
      <w:r w:rsidRPr="00A12002">
        <w:rPr>
          <w:rFonts w:cs="Calibri"/>
          <w:color w:val="000000"/>
        </w:rPr>
        <w:lastRenderedPageBreak/>
        <w:t xml:space="preserve">την προστασία των οικονομικών συμφερόντων των Ευρωπαϊκών Κοινοτήτων (EE C 316 της 27.11.1995, σελ. 48), </w:t>
      </w:r>
      <w:r w:rsidRPr="00A12002">
        <w:rPr>
          <w:rFonts w:cs="Calibri"/>
          <w:color w:val="000000"/>
          <w:u w:val="single"/>
        </w:rPr>
        <w:t>νομιμοποίηση εσόδων από παράνομες δραστηριότητες</w:t>
      </w:r>
      <w:r w:rsidRPr="00A12002">
        <w:rPr>
          <w:rFonts w:cs="Calibri"/>
          <w:color w:val="000000"/>
        </w:rPr>
        <w:t xml:space="preserve">,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Οδηγίας, η οποία τροποποιήθηκε από την Οδηγία 2001/97/ΕΚ του Ευρωπαϊκού Κοινοβουλίου και του Συμβουλίου, EE L 344 της 28.12.2001, σελ. 76) η οποία ενσωματώθηκε με το ν. 2331/1995 (Α΄ 173) και τροποποιήθηκε με το ν. 3424/2005 (Α΄ 305), </w:t>
      </w:r>
      <w:r w:rsidRPr="00A12002">
        <w:rPr>
          <w:rFonts w:cs="Calibri"/>
          <w:u w:val="single"/>
        </w:rPr>
        <w:t>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407092" w:rsidRPr="00A12002" w:rsidRDefault="00407092" w:rsidP="00257C96">
      <w:pPr>
        <w:numPr>
          <w:ilvl w:val="0"/>
          <w:numId w:val="1"/>
        </w:numPr>
        <w:spacing w:before="120" w:after="120" w:line="240" w:lineRule="auto"/>
        <w:ind w:hanging="153"/>
        <w:jc w:val="both"/>
        <w:rPr>
          <w:rFonts w:cs="Calibri"/>
        </w:rPr>
      </w:pPr>
      <w:r w:rsidRPr="00A12002">
        <w:rPr>
          <w:rFonts w:cs="Calibri"/>
        </w:rPr>
        <w:t xml:space="preserve">Δεν τελεί υπό πτώχευση, εκκαθάριση, παύση εργασιών, αναγκαστική διαχείριση, πτωχευτικό συμβιβασμό, συνδιαλλαγή, προ-πτωχευτική διαδικασία εξυγίανσης ή άλλη ανάλογη κατάσταση (σε περίπτωση αλλοδαπών νομικών προσώπων) και επίσης ότι δεν έχει κινηθεί εναντίον του διαδικασία κήρυξης σε πτώχευση, εκκαθάριση, αναγκαστική διαχείριση, πτωχευτικό συμβιβασμό, συνδιαλλαγή, προ- πτωχευτική διαδικασία, εξυγίανση ή άλλη ανάλογη διαδικασία (σε περίπτωση αλλοδαπών νομικών προσώπων). Δεν τελεί υπό κοινή εκκαθάριση του Κ.Ν. 2190/1920, όπως εκάστοτε ισχύει ή ειδική εκκαθάριση του </w:t>
      </w:r>
      <w:r w:rsidR="00A77013">
        <w:rPr>
          <w:rFonts w:cs="Calibri"/>
        </w:rPr>
        <w:t>ν</w:t>
      </w:r>
      <w:r w:rsidRPr="00A12002">
        <w:rPr>
          <w:rFonts w:cs="Calibri"/>
        </w:rPr>
        <w:t xml:space="preserve"> 1892/1990, όπως ισχύει ή άλλη ανάλογη κατάσταση (μόνο για αλλοδαπά νομικά πρόσωπα) και επίσης, ότι δεν τελεί υπό διαδικασία έκδοσης απόφασης κοινής ή ειδικής εκκαθάρισης των ανωτέρω νομοθετημάτων ή υπό άλλη ανάλογη κατάσταση (μόνο για αλλοδαπά νομικά πρόσωπα).</w:t>
      </w:r>
    </w:p>
    <w:p w:rsidR="00407092" w:rsidRPr="00A12002" w:rsidRDefault="00407092" w:rsidP="00257C96">
      <w:pPr>
        <w:numPr>
          <w:ilvl w:val="0"/>
          <w:numId w:val="1"/>
        </w:numPr>
        <w:spacing w:before="120" w:after="120" w:line="240" w:lineRule="auto"/>
        <w:ind w:hanging="153"/>
        <w:jc w:val="both"/>
        <w:rPr>
          <w:rFonts w:cs="Calibri"/>
        </w:rPr>
      </w:pPr>
      <w:r w:rsidRPr="00A12002">
        <w:rPr>
          <w:rFonts w:cs="Calibri"/>
        </w:rPr>
        <w:t xml:space="preserve">Είναι εγγεγραμμένος στο οικείο Επιμελητήριο/επαγγελματικό μητρώο ή στα μητρώα του οικείου Επιμελητηρίου ή σε ισοδύναμες επαγγελματικές οργανώσεις ή ότι έχει προβεί σε έναρξη επιτηδεύματος (για τα φυσικά πρόσωπα) και διαθέτει </w:t>
      </w:r>
      <w:r w:rsidRPr="00A12002">
        <w:rPr>
          <w:rFonts w:cs="Calibri"/>
          <w:bCs/>
        </w:rPr>
        <w:t xml:space="preserve">συναφή </w:t>
      </w:r>
      <w:r w:rsidRPr="00A12002">
        <w:rPr>
          <w:rFonts w:cs="Calibri"/>
        </w:rPr>
        <w:t>επαγγελματική δραστηριότητα. Τα αλλοδαπά φυσικά ή νομικά πρόσωπα δηλώνουν ότι είναι εγγεγραμμένα στα Μητρώα του οικείου επιμελητηρίου ή σε ισοδύναμες επαγγελματικές οργανώσεις της χώρας εγκατάστασής τους και το ειδικό τους επάγγελμα.</w:t>
      </w:r>
    </w:p>
    <w:p w:rsidR="00407092" w:rsidRPr="00A12002" w:rsidRDefault="00407092" w:rsidP="00257C96">
      <w:pPr>
        <w:numPr>
          <w:ilvl w:val="0"/>
          <w:numId w:val="1"/>
        </w:numPr>
        <w:spacing w:before="120" w:after="120" w:line="240" w:lineRule="auto"/>
        <w:ind w:hanging="153"/>
        <w:jc w:val="both"/>
        <w:rPr>
          <w:rFonts w:cs="Calibri"/>
        </w:rPr>
      </w:pPr>
      <w:r w:rsidRPr="00A12002">
        <w:rPr>
          <w:rFonts w:cs="Calibri"/>
        </w:rPr>
        <w:t>Δεν έχει διαπράξει σοβαρό επαγγελματικό παράπτωμα συναφές με το αντικείμενο του διαγωνισμού ή σε σχέση με την επαγγελματική του ιδιότητα.</w:t>
      </w:r>
    </w:p>
    <w:p w:rsidR="00407092" w:rsidRPr="00A12002" w:rsidRDefault="00407092" w:rsidP="00257C96">
      <w:pPr>
        <w:numPr>
          <w:ilvl w:val="0"/>
          <w:numId w:val="1"/>
        </w:numPr>
        <w:spacing w:before="120" w:after="120" w:line="240" w:lineRule="auto"/>
        <w:ind w:hanging="153"/>
        <w:jc w:val="both"/>
        <w:rPr>
          <w:rFonts w:cs="Calibri"/>
        </w:rPr>
      </w:pPr>
      <w:r w:rsidRPr="00A12002">
        <w:rPr>
          <w:rFonts w:cs="Calibri"/>
        </w:rPr>
        <w:t>Δεν έχει αποκλεισθεί από διαγωνισμούς του Δημοσίου, δεν έχει κηρυχθεί έκπτωτος και είναι συνεπής στην εκπλήρωση των συμβατικών του υποχρεώσεων, όσο και των υποχρεώσεών του προς τις Υπηρεσίες του Δημοσίου Τομέα.</w:t>
      </w:r>
    </w:p>
    <w:p w:rsidR="00407092" w:rsidRPr="00A12002" w:rsidRDefault="00407092" w:rsidP="00257C96">
      <w:pPr>
        <w:numPr>
          <w:ilvl w:val="0"/>
          <w:numId w:val="1"/>
        </w:numPr>
        <w:spacing w:before="120" w:after="120" w:line="240" w:lineRule="auto"/>
        <w:ind w:hanging="153"/>
        <w:jc w:val="both"/>
        <w:rPr>
          <w:rFonts w:cs="Calibri"/>
        </w:rPr>
      </w:pPr>
      <w:r w:rsidRPr="00A12002">
        <w:rPr>
          <w:rFonts w:cs="Calibri"/>
        </w:rPr>
        <w:t>Δεν έχει κριθεί ποτέ από αρμόδιο όργανο ένοχος ψευδών δηλώσεων, κατά την παροχή πληροφοριών που του ζητήθηκε από τις Αναθέτουσες Αρχές σχετικά με την ανταπόκρισή του σε κριτήρια ποιοτικής επιλογής του και δεν έχει καταδικαστεί με αμετάκλητη απόφαση για κάποιο από τα αδικήματα αγορανομικού κώδικα σχετικό με την άσκηση της επαγγελματικής δραστηριότητας.</w:t>
      </w:r>
    </w:p>
    <w:p w:rsidR="00407092" w:rsidRPr="00A12002" w:rsidRDefault="00407092" w:rsidP="00257C96">
      <w:pPr>
        <w:numPr>
          <w:ilvl w:val="0"/>
          <w:numId w:val="1"/>
        </w:numPr>
        <w:spacing w:before="120" w:after="120" w:line="240" w:lineRule="auto"/>
        <w:ind w:hanging="153"/>
        <w:jc w:val="both"/>
        <w:rPr>
          <w:rFonts w:cs="Calibri"/>
        </w:rPr>
      </w:pPr>
      <w:r w:rsidRPr="00A12002">
        <w:rPr>
          <w:rFonts w:cs="Calibri"/>
        </w:rPr>
        <w:t xml:space="preserve">Δεν τελεί υπό κατάσταση σύγκρουσης συμφερόντων </w:t>
      </w:r>
    </w:p>
    <w:p w:rsidR="00407092" w:rsidRPr="00A12002" w:rsidRDefault="00407092" w:rsidP="00257C96">
      <w:pPr>
        <w:pStyle w:val="20"/>
        <w:numPr>
          <w:ilvl w:val="0"/>
          <w:numId w:val="1"/>
        </w:numPr>
        <w:shd w:val="clear" w:color="auto" w:fill="auto"/>
        <w:tabs>
          <w:tab w:val="left" w:pos="390"/>
        </w:tabs>
        <w:spacing w:after="120" w:line="240" w:lineRule="auto"/>
        <w:ind w:right="-58" w:hanging="153"/>
        <w:rPr>
          <w:rFonts w:cs="Calibri"/>
        </w:rPr>
      </w:pPr>
      <w:r w:rsidRPr="00A12002">
        <w:rPr>
          <w:rFonts w:cs="Calibri"/>
        </w:rPr>
        <w:t xml:space="preserve">Έλαβε σαφή γνώση του εύρους, , του αντικειμένου του έργου </w:t>
      </w:r>
      <w:r w:rsidR="00556252" w:rsidRPr="00556252">
        <w:rPr>
          <w:rFonts w:cs="Calibri"/>
        </w:rPr>
        <w:t xml:space="preserve">τόσο ποσοτικά όσο και ποιοτικά </w:t>
      </w:r>
      <w:r w:rsidR="00556252">
        <w:rPr>
          <w:rFonts w:cs="Calibri"/>
        </w:rPr>
        <w:t xml:space="preserve">, </w:t>
      </w:r>
      <w:r w:rsidRPr="00A12002">
        <w:rPr>
          <w:rFonts w:cs="Calibri"/>
        </w:rPr>
        <w:t>και συνέταξε την προσφορά σύμφωνα με τους όρους της παρούσας πρόσκλησης, των οποίων έλαβε γνώση και τους οποίους αποδέχεται ανεπιφύλακτα και ότι τα στοιχεία που αναφέρονται στην προσφορά του είναι ακριβή.</w:t>
      </w:r>
    </w:p>
    <w:p w:rsidR="00407092" w:rsidRPr="00A12002" w:rsidRDefault="00407092" w:rsidP="00257C96">
      <w:pPr>
        <w:numPr>
          <w:ilvl w:val="0"/>
          <w:numId w:val="1"/>
        </w:numPr>
        <w:spacing w:before="120" w:after="120" w:line="240" w:lineRule="auto"/>
        <w:ind w:hanging="153"/>
        <w:jc w:val="both"/>
        <w:rPr>
          <w:rFonts w:cs="Calibri"/>
        </w:rPr>
      </w:pPr>
      <w:r w:rsidRPr="00A12002">
        <w:rPr>
          <w:rFonts w:cs="Calibri"/>
        </w:rPr>
        <w:t>Παραιτείται από κάθε δικαίωμα αποζημίωσής του που θα απορρέει από οποιαδήποτε απόφαση της Αναθέτουσας Αρχής, ιδίως λόγω αναβολής ή ακύρωσης του διαγωνισμού ή της υπαναχώρησής της.</w:t>
      </w:r>
    </w:p>
    <w:p w:rsidR="00407092" w:rsidRPr="00A12002" w:rsidRDefault="00407092" w:rsidP="00257C96">
      <w:pPr>
        <w:numPr>
          <w:ilvl w:val="0"/>
          <w:numId w:val="1"/>
        </w:numPr>
        <w:spacing w:before="120" w:after="120" w:line="240" w:lineRule="auto"/>
        <w:ind w:hanging="153"/>
        <w:jc w:val="both"/>
        <w:rPr>
          <w:rFonts w:cs="Calibri"/>
        </w:rPr>
      </w:pPr>
      <w:r w:rsidRPr="00A12002">
        <w:rPr>
          <w:rFonts w:cs="Calibri"/>
        </w:rPr>
        <w:lastRenderedPageBreak/>
        <w:t>Θα διατηρήσει εμπιστευτικά και θα χρησιμοποιήσει μόνο για τους σκοπούς της πρόσκλησης τα στοιχεία που τυχόν θα τεθούν υπόψη του σύμφωνα με τα</w:t>
      </w:r>
      <w:r w:rsidR="00556252" w:rsidRPr="00556252">
        <w:rPr>
          <w:rFonts w:cs="Calibri"/>
        </w:rPr>
        <w:t xml:space="preserve"> οριζόμενα</w:t>
      </w:r>
      <w:r w:rsidRPr="00A12002">
        <w:rPr>
          <w:rFonts w:cs="Calibri"/>
        </w:rPr>
        <w:t xml:space="preserve"> στην παρούσα.</w:t>
      </w:r>
    </w:p>
    <w:p w:rsidR="00407092" w:rsidRPr="00A12002" w:rsidRDefault="00407092" w:rsidP="00257C96">
      <w:pPr>
        <w:numPr>
          <w:ilvl w:val="0"/>
          <w:numId w:val="1"/>
        </w:numPr>
        <w:spacing w:before="120" w:after="120" w:line="240" w:lineRule="auto"/>
        <w:ind w:hanging="153"/>
        <w:jc w:val="both"/>
        <w:rPr>
          <w:rFonts w:cs="Calibri"/>
        </w:rPr>
      </w:pPr>
      <w:r w:rsidRPr="00A12002">
        <w:rPr>
          <w:rFonts w:cs="Calibri"/>
        </w:rPr>
        <w:t>Τα προσφερόμενα είδη συμμορφώνονται προς όλες τις υποχρεώσεις που επιβάλλονται στους κατασκευαστές για τα συγκεκριμένα προϊόντα, βάσει των κοινοτικών και εθνικών διατάξεων.</w:t>
      </w:r>
    </w:p>
    <w:p w:rsidR="00407092" w:rsidRPr="00A43B2E" w:rsidRDefault="00407092" w:rsidP="00257C96">
      <w:pPr>
        <w:spacing w:before="120" w:after="120" w:line="240" w:lineRule="auto"/>
        <w:jc w:val="both"/>
        <w:rPr>
          <w:rFonts w:cs="Calibri"/>
          <w:b/>
          <w:u w:val="single"/>
        </w:rPr>
      </w:pPr>
      <w:r w:rsidRPr="00A12002">
        <w:rPr>
          <w:rFonts w:cs="Calibri"/>
          <w:b/>
          <w:u w:val="single"/>
        </w:rPr>
        <w:t xml:space="preserve">Σε περίπτωση νομικών προσώπων, την υπεύθυνη δήλωση υπογράφει ο κατά περίπτωση νόμιμος εκπρόσωπός τους (δηλαδή όποιος έχει κατά περίπτωση δικαίωμα και εξουσία δέσμευσης της εταιρείας, σύμφωνα με το </w:t>
      </w:r>
      <w:r>
        <w:rPr>
          <w:rFonts w:cs="Calibri"/>
          <w:b/>
          <w:u w:val="single"/>
        </w:rPr>
        <w:t xml:space="preserve"> ισχύον πιστοποιητικό </w:t>
      </w:r>
      <w:r w:rsidRPr="00A12002">
        <w:rPr>
          <w:rFonts w:cs="Calibri"/>
          <w:b/>
          <w:u w:val="single"/>
        </w:rPr>
        <w:t xml:space="preserve">εκπροσώπησης της </w:t>
      </w:r>
      <w:r w:rsidRPr="00A43B2E">
        <w:rPr>
          <w:rFonts w:cs="Calibri"/>
          <w:b/>
          <w:u w:val="single"/>
        </w:rPr>
        <w:t>εταιρείας).</w:t>
      </w:r>
    </w:p>
    <w:p w:rsidR="00407092" w:rsidRPr="00A12002" w:rsidRDefault="00407092" w:rsidP="00257C96">
      <w:pPr>
        <w:spacing w:before="120" w:after="120" w:line="240" w:lineRule="auto"/>
        <w:jc w:val="both"/>
        <w:rPr>
          <w:rFonts w:cs="Calibri"/>
        </w:rPr>
      </w:pPr>
      <w:r w:rsidRPr="00A43B2E">
        <w:rPr>
          <w:rFonts w:cs="Calibri"/>
          <w:b/>
          <w:bCs/>
          <w:color w:val="000000"/>
          <w:u w:val="single"/>
          <w:lang w:eastAsia="el-GR"/>
        </w:rPr>
        <w:t xml:space="preserve">β) Πιστοποιητικά που αποδεικνύουν ότι ο προσφέρων </w:t>
      </w:r>
      <w:r w:rsidRPr="00A43B2E">
        <w:rPr>
          <w:rFonts w:cs="Calibri"/>
          <w:b/>
          <w:u w:val="single"/>
        </w:rPr>
        <w:t xml:space="preserve">είναι φορολογικά </w:t>
      </w:r>
      <w:r w:rsidR="00241F11" w:rsidRPr="00A43B2E">
        <w:rPr>
          <w:rFonts w:cs="Calibri"/>
          <w:b/>
          <w:u w:val="single"/>
        </w:rPr>
        <w:t xml:space="preserve"> ενήμερος (</w:t>
      </w:r>
      <w:r w:rsidR="00241F11">
        <w:rPr>
          <w:rFonts w:cs="Calibri"/>
          <w:b/>
          <w:u w:val="single"/>
        </w:rPr>
        <w:t xml:space="preserve"> φορολογική ενημερότητα) </w:t>
      </w:r>
      <w:r w:rsidRPr="005153F0">
        <w:rPr>
          <w:rFonts w:cs="Calibri"/>
          <w:b/>
          <w:u w:val="single"/>
        </w:rPr>
        <w:t>και ασφαλιστικά ενήμερος</w:t>
      </w:r>
      <w:r w:rsidRPr="00A12002">
        <w:rPr>
          <w:rFonts w:cs="Calibri"/>
          <w:u w:val="single"/>
        </w:rPr>
        <w:t xml:space="preserve"> </w:t>
      </w:r>
      <w:r w:rsidRPr="00A12002">
        <w:rPr>
          <w:rFonts w:cs="Calibri"/>
        </w:rPr>
        <w:t>ως προς τις υποχρεώσεις του που αφορούν τις εισφορές κοινωνικής ασφάλισης (κύριας και επικουρικής) εν ισχύ</w:t>
      </w:r>
      <w:r>
        <w:rPr>
          <w:rFonts w:cs="Calibri"/>
        </w:rPr>
        <w:t xml:space="preserve"> ( ασφαλιστική ενημερότητα) </w:t>
      </w:r>
      <w:r w:rsidRPr="00A12002">
        <w:rPr>
          <w:rFonts w:cs="Calibri"/>
        </w:rPr>
        <w:t>.</w:t>
      </w:r>
    </w:p>
    <w:p w:rsidR="00407092" w:rsidRPr="00A12002" w:rsidRDefault="00407092" w:rsidP="00257C96">
      <w:pPr>
        <w:spacing w:before="120" w:after="120" w:line="240" w:lineRule="auto"/>
        <w:jc w:val="both"/>
        <w:rPr>
          <w:rFonts w:cs="Calibri"/>
        </w:rPr>
      </w:pPr>
      <w:r w:rsidRPr="005153F0">
        <w:rPr>
          <w:rFonts w:cs="Calibri"/>
          <w:b/>
          <w:u w:val="single"/>
        </w:rPr>
        <w:t>γ) Αντίγραφο τελευταίου υποβληθέντος εντύπου Ε3 ή τελευταίου δημοσιευμένου ισολογισμού</w:t>
      </w:r>
      <w:r w:rsidRPr="00A12002">
        <w:rPr>
          <w:rFonts w:cs="Calibri"/>
        </w:rPr>
        <w:t xml:space="preserve"> (αν πρόκειται για νομικά πρόσωπα που υποχρεούνται στη σύνταξη ισολογισμού).</w:t>
      </w:r>
    </w:p>
    <w:p w:rsidR="00407092" w:rsidRPr="00A12002" w:rsidRDefault="00407092" w:rsidP="00257C96">
      <w:pPr>
        <w:spacing w:before="120" w:after="120" w:line="240" w:lineRule="auto"/>
        <w:jc w:val="both"/>
        <w:rPr>
          <w:rFonts w:cs="Calibri"/>
        </w:rPr>
      </w:pPr>
      <w:r w:rsidRPr="00A12002">
        <w:rPr>
          <w:rFonts w:cs="Calibri"/>
          <w:u w:val="single"/>
        </w:rPr>
        <w:t>δ</w:t>
      </w:r>
      <w:r w:rsidRPr="005153F0">
        <w:rPr>
          <w:rFonts w:cs="Calibri"/>
          <w:b/>
          <w:u w:val="single"/>
        </w:rPr>
        <w:t>) Πιστοποιητικό περί μη πτωχεύσεως</w:t>
      </w:r>
      <w:r w:rsidRPr="00A12002">
        <w:rPr>
          <w:rFonts w:cs="Calibri"/>
        </w:rPr>
        <w:t xml:space="preserve"> εκδόσεως </w:t>
      </w:r>
      <w:r w:rsidRPr="00A12002">
        <w:rPr>
          <w:rFonts w:cs="Calibri"/>
          <w:b/>
          <w:u w:val="single"/>
        </w:rPr>
        <w:t>μέχρι 6 μηνών</w:t>
      </w:r>
      <w:r w:rsidRPr="00A12002">
        <w:rPr>
          <w:rFonts w:cs="Calibri"/>
        </w:rPr>
        <w:t xml:space="preserve"> πριν την ημερομηνία κατάθεσής του στην Αναθέτουσα Αρχή</w:t>
      </w:r>
      <w:r>
        <w:rPr>
          <w:rFonts w:cs="Calibri"/>
        </w:rPr>
        <w:t xml:space="preserve"> από το αρμόδιο Πρωτοδικείο</w:t>
      </w:r>
      <w:r w:rsidRPr="00A12002">
        <w:rPr>
          <w:rFonts w:cs="Calibri"/>
        </w:rPr>
        <w:t>.</w:t>
      </w:r>
    </w:p>
    <w:p w:rsidR="00407092" w:rsidRPr="00A12002" w:rsidRDefault="00407092" w:rsidP="00257C96">
      <w:pPr>
        <w:spacing w:before="120" w:after="120" w:line="240" w:lineRule="auto"/>
        <w:jc w:val="both"/>
        <w:rPr>
          <w:rFonts w:cs="Calibri"/>
        </w:rPr>
      </w:pPr>
      <w:r w:rsidRPr="00A12002">
        <w:rPr>
          <w:rFonts w:cs="Calibri"/>
        </w:rPr>
        <w:t xml:space="preserve">ε) Σε περίπτωση Νομικών προσώπων, τα νομικά πρόσωπα θα υποβάλλουν και τα </w:t>
      </w:r>
      <w:r w:rsidRPr="00A12002">
        <w:rPr>
          <w:rFonts w:cs="Calibri"/>
          <w:b/>
          <w:bCs/>
          <w:u w:val="single"/>
        </w:rPr>
        <w:t>δικαιολογητικά σύστασ</w:t>
      </w:r>
      <w:r w:rsidRPr="00A12002">
        <w:rPr>
          <w:rFonts w:cs="Calibri"/>
          <w:b/>
          <w:u w:val="single"/>
        </w:rPr>
        <w:t>ής</w:t>
      </w:r>
      <w:r w:rsidRPr="00A12002">
        <w:rPr>
          <w:rFonts w:cs="Calibri"/>
          <w:u w:val="single"/>
        </w:rPr>
        <w:t xml:space="preserve"> </w:t>
      </w:r>
      <w:r w:rsidRPr="00A12002">
        <w:rPr>
          <w:rFonts w:cs="Calibri"/>
          <w:b/>
          <w:bCs/>
          <w:u w:val="single"/>
        </w:rPr>
        <w:t>τους</w:t>
      </w:r>
      <w:r w:rsidRPr="00A12002">
        <w:rPr>
          <w:rFonts w:cs="Calibri"/>
          <w:b/>
          <w:bCs/>
        </w:rPr>
        <w:t xml:space="preserve"> </w:t>
      </w:r>
      <w:r w:rsidRPr="00A12002">
        <w:rPr>
          <w:rFonts w:cs="Calibri"/>
        </w:rPr>
        <w:t>και συγκεκριμένα:</w:t>
      </w:r>
    </w:p>
    <w:p w:rsidR="00407092" w:rsidRPr="00A12002" w:rsidRDefault="00407092" w:rsidP="00257C96">
      <w:pPr>
        <w:spacing w:before="120" w:after="120" w:line="240" w:lineRule="auto"/>
        <w:ind w:firstLine="567"/>
        <w:jc w:val="both"/>
        <w:rPr>
          <w:rFonts w:cs="Calibri"/>
          <w:u w:val="single"/>
        </w:rPr>
      </w:pPr>
      <w:r w:rsidRPr="00A12002">
        <w:rPr>
          <w:rFonts w:cs="Calibri"/>
          <w:u w:val="single"/>
        </w:rPr>
        <w:t>α. Εάν ο προσφέρων είναι Α.Ε. και Ε.Π.Ε.:</w:t>
      </w:r>
    </w:p>
    <w:p w:rsidR="00407092" w:rsidRPr="00A12002" w:rsidRDefault="00407092" w:rsidP="00257C96">
      <w:pPr>
        <w:spacing w:before="120" w:after="120" w:line="240" w:lineRule="auto"/>
        <w:ind w:firstLine="567"/>
        <w:jc w:val="both"/>
        <w:rPr>
          <w:rFonts w:cs="Calibri"/>
        </w:rPr>
      </w:pPr>
      <w:r w:rsidRPr="00A12002">
        <w:rPr>
          <w:rFonts w:cs="Calibri"/>
        </w:rPr>
        <w:t xml:space="preserve">ι) Αντίγραφο κωδικοποιημένου καταστατικού (ή τελευταίου τροποποιημένου καταστατικού εν ισχύ με το σχετικό ΦΕΚ) ή πιστοποιητικό ΓΕΜΗ, εκδόσεως το </w:t>
      </w:r>
      <w:r w:rsidRPr="00A12002">
        <w:rPr>
          <w:rFonts w:cs="Calibri"/>
          <w:b/>
        </w:rPr>
        <w:t>πολύ 3 μηνών</w:t>
      </w:r>
      <w:r w:rsidRPr="00A12002">
        <w:rPr>
          <w:rFonts w:cs="Calibri"/>
        </w:rPr>
        <w:t xml:space="preserve"> πριν την ημερομηνία κατάθεσής του στην Αναθέτουσα Αρχή, από το οποίο προκύπτει το ιστορικό της εταιρείας.</w:t>
      </w:r>
    </w:p>
    <w:p w:rsidR="00407092" w:rsidRDefault="00407092" w:rsidP="00257C96">
      <w:pPr>
        <w:spacing w:before="120" w:after="120" w:line="240" w:lineRule="auto"/>
        <w:ind w:firstLine="567"/>
        <w:jc w:val="both"/>
        <w:rPr>
          <w:rFonts w:cs="Calibri"/>
        </w:rPr>
      </w:pPr>
      <w:r w:rsidRPr="00A12002">
        <w:rPr>
          <w:rFonts w:cs="Calibri"/>
        </w:rPr>
        <w:t xml:space="preserve">ιι) </w:t>
      </w:r>
      <w:r>
        <w:rPr>
          <w:rFonts w:cs="Calibri"/>
        </w:rPr>
        <w:t>πιστοποιητικό  ισχύουσας εκπροσώπησης ( δημοσιευμένο στο ΓΕΜΗ)  από το αρμόδιο τμήμα  Γ.Ε.ΜΗ</w:t>
      </w:r>
    </w:p>
    <w:p w:rsidR="00407092" w:rsidRDefault="00407092" w:rsidP="00257C96">
      <w:pPr>
        <w:spacing w:before="120" w:after="120" w:line="240" w:lineRule="auto"/>
        <w:ind w:firstLine="567"/>
        <w:jc w:val="both"/>
        <w:rPr>
          <w:rFonts w:cs="Calibri"/>
        </w:rPr>
      </w:pPr>
    </w:p>
    <w:p w:rsidR="00407092" w:rsidRDefault="00407092" w:rsidP="00257C96">
      <w:pPr>
        <w:spacing w:before="120" w:after="120" w:line="240" w:lineRule="auto"/>
        <w:ind w:firstLine="567"/>
        <w:jc w:val="both"/>
        <w:rPr>
          <w:rFonts w:cs="Calibri"/>
        </w:rPr>
      </w:pPr>
      <w:r w:rsidRPr="00A12002">
        <w:rPr>
          <w:rFonts w:cs="Calibri"/>
          <w:u w:val="single"/>
        </w:rPr>
        <w:t xml:space="preserve">β. Εάν ο προσφέρων είναι Ο.Ε, Ε.Ε.: </w:t>
      </w:r>
      <w:r w:rsidRPr="00A12002">
        <w:rPr>
          <w:rFonts w:cs="Calibri"/>
        </w:rPr>
        <w:t xml:space="preserve"> Αντίγραφο του ισχύοντος καταστατικού, από το οποίο να αποδεικνύεται και η εκπροσώπηση της</w:t>
      </w:r>
      <w:r w:rsidR="00D724D1">
        <w:rPr>
          <w:rFonts w:cs="Calibri"/>
        </w:rPr>
        <w:t xml:space="preserve"> </w:t>
      </w:r>
      <w:r w:rsidR="00D724D1" w:rsidRPr="00E31F03">
        <w:rPr>
          <w:rFonts w:cs="Calibri"/>
        </w:rPr>
        <w:t xml:space="preserve">εταιρείας και </w:t>
      </w:r>
      <w:r w:rsidR="00A77013" w:rsidRPr="00E31F03">
        <w:rPr>
          <w:rFonts w:cs="Calibri"/>
        </w:rPr>
        <w:t xml:space="preserve"> </w:t>
      </w:r>
      <w:r w:rsidR="00D724D1" w:rsidRPr="00E31F03">
        <w:rPr>
          <w:rFonts w:cs="Calibri"/>
        </w:rPr>
        <w:t>πιστοποιητικό</w:t>
      </w:r>
      <w:r w:rsidR="00A77013" w:rsidRPr="00E31F03">
        <w:rPr>
          <w:rFonts w:cs="Calibri"/>
        </w:rPr>
        <w:t xml:space="preserve"> περί μη λύσεως καθώς και ότι δεν εκκρεμούν αντίστοιχες αιτήσεις πτώχευσης από το ΓΕΜΗ</w:t>
      </w:r>
      <w:r w:rsidR="00D724D1">
        <w:rPr>
          <w:rFonts w:cs="Calibri"/>
        </w:rPr>
        <w:t xml:space="preserve"> </w:t>
      </w:r>
      <w:r w:rsidRPr="00A12002">
        <w:rPr>
          <w:rFonts w:cs="Calibri"/>
        </w:rPr>
        <w:t>, εκδόσεως το πολύ 3 μηνών πριν την ημερομηνία κατάθεσής του στην Αναθέτουσα Αρχή.</w:t>
      </w:r>
    </w:p>
    <w:p w:rsidR="00C52330" w:rsidRDefault="00C52330" w:rsidP="00257C96">
      <w:pPr>
        <w:spacing w:before="120" w:after="120" w:line="240" w:lineRule="auto"/>
        <w:ind w:firstLine="567"/>
        <w:jc w:val="both"/>
        <w:rPr>
          <w:rFonts w:cs="Calibri"/>
          <w:u w:val="single"/>
        </w:rPr>
      </w:pPr>
    </w:p>
    <w:p w:rsidR="00C52330" w:rsidRPr="00C52330" w:rsidRDefault="00C37BBA" w:rsidP="00C52330">
      <w:pPr>
        <w:spacing w:before="120" w:after="120" w:line="240" w:lineRule="auto"/>
        <w:ind w:firstLine="567"/>
        <w:jc w:val="both"/>
        <w:rPr>
          <w:rFonts w:cs="Calibri"/>
          <w:u w:val="single"/>
        </w:rPr>
      </w:pPr>
      <w:r>
        <w:rPr>
          <w:rFonts w:cs="Calibri"/>
          <w:u w:val="single"/>
        </w:rPr>
        <w:t>σ</w:t>
      </w:r>
      <w:r w:rsidR="00C52330">
        <w:rPr>
          <w:rFonts w:cs="Calibri"/>
          <w:u w:val="single"/>
        </w:rPr>
        <w:t>τ)</w:t>
      </w:r>
      <w:r w:rsidR="00C52330" w:rsidRPr="00C52330">
        <w:rPr>
          <w:rFonts w:eastAsia="Calibri" w:cs="Calibri"/>
        </w:rPr>
        <w:t xml:space="preserve"> </w:t>
      </w:r>
      <w:r>
        <w:rPr>
          <w:rFonts w:cs="Calibri"/>
          <w:u w:val="single"/>
        </w:rPr>
        <w:t xml:space="preserve"> :</w:t>
      </w:r>
      <w:r w:rsidR="00C52330" w:rsidRPr="00C52330">
        <w:rPr>
          <w:rFonts w:cs="Calibri"/>
          <w:u w:val="single"/>
        </w:rPr>
        <w:t xml:space="preserve"> Απόσπασμα ποινικού μητρώου</w:t>
      </w:r>
      <w:r w:rsidR="00903ECA" w:rsidRPr="00903ECA">
        <w:rPr>
          <w:rFonts w:cs="Calibri"/>
          <w:u w:val="single"/>
        </w:rPr>
        <w:t xml:space="preserve">. </w:t>
      </w:r>
      <w:r w:rsidR="00C52330" w:rsidRPr="00C52330">
        <w:rPr>
          <w:rFonts w:cs="Calibri"/>
          <w:u w:val="single"/>
        </w:rPr>
        <w:t xml:space="preserve">   Σημειώνεται ότι η υποχρέωση προσκόμισης ποινικού μητρώου βαρύνει  αα) στις περιπτώσεις εταιρειών  περιορισμένης</w:t>
      </w:r>
      <w:r w:rsidR="00903ECA" w:rsidRPr="00903ECA">
        <w:rPr>
          <w:rFonts w:cs="Calibri"/>
          <w:u w:val="single"/>
        </w:rPr>
        <w:t xml:space="preserve"> </w:t>
      </w:r>
      <w:r w:rsidR="00903ECA">
        <w:rPr>
          <w:rFonts w:cs="Calibri"/>
          <w:u w:val="single"/>
        </w:rPr>
        <w:t xml:space="preserve">ευθύνης </w:t>
      </w:r>
      <w:r w:rsidR="00C52330" w:rsidRPr="00C52330">
        <w:rPr>
          <w:rFonts w:cs="Calibri"/>
          <w:u w:val="single"/>
        </w:rPr>
        <w:t xml:space="preserve">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 </w:t>
      </w:r>
    </w:p>
    <w:p w:rsidR="00C52330" w:rsidRPr="00C52330" w:rsidRDefault="00C52330" w:rsidP="00257C96">
      <w:pPr>
        <w:spacing w:before="120" w:after="120" w:line="240" w:lineRule="auto"/>
        <w:ind w:firstLine="567"/>
        <w:jc w:val="both"/>
        <w:rPr>
          <w:rFonts w:cs="Calibri"/>
          <w:u w:val="single"/>
        </w:rPr>
      </w:pPr>
    </w:p>
    <w:p w:rsidR="00407092" w:rsidRDefault="00407092" w:rsidP="00257C96">
      <w:pPr>
        <w:spacing w:before="120" w:after="120" w:line="240" w:lineRule="auto"/>
        <w:jc w:val="both"/>
        <w:rPr>
          <w:rFonts w:cs="Calibri"/>
        </w:rPr>
      </w:pPr>
      <w:r w:rsidRPr="00A12002">
        <w:rPr>
          <w:rFonts w:cs="Calibri"/>
        </w:rPr>
        <w:t>Νομικά πρόσωπα που δεν εμπίπτουν στις ανωτέρω κατηγορίες υποβάλλουν τα δικαιολογητικά σύστασής τους, σύμφωνα με την ισχύουσα νομοθεσία.</w:t>
      </w:r>
    </w:p>
    <w:p w:rsidR="00407092" w:rsidRPr="00A12002" w:rsidRDefault="00407092" w:rsidP="00257C96">
      <w:pPr>
        <w:spacing w:line="240" w:lineRule="auto"/>
        <w:jc w:val="both"/>
        <w:rPr>
          <w:rFonts w:cs="Calibri"/>
          <w:bCs/>
          <w:color w:val="000000"/>
          <w:lang w:eastAsia="el-GR"/>
        </w:rPr>
      </w:pPr>
      <w:r w:rsidRPr="00A12002">
        <w:rPr>
          <w:rFonts w:cs="Calibri"/>
          <w:bCs/>
          <w:color w:val="000000"/>
          <w:lang w:eastAsia="el-GR"/>
        </w:rPr>
        <w:t>6) Η σύμβαση που θα υπογραφεί θα περιέχει ως όρους της, τα στοιχεία της παρούσης πρόσκλησης.</w:t>
      </w:r>
    </w:p>
    <w:p w:rsidR="00407092" w:rsidRPr="00A12002" w:rsidRDefault="00407092" w:rsidP="00257C96">
      <w:pPr>
        <w:spacing w:line="240" w:lineRule="auto"/>
        <w:jc w:val="both"/>
        <w:rPr>
          <w:rFonts w:cs="Calibri"/>
          <w:bCs/>
          <w:color w:val="000000"/>
          <w:lang w:eastAsia="el-GR"/>
        </w:rPr>
      </w:pPr>
      <w:r w:rsidRPr="00A12002">
        <w:rPr>
          <w:rFonts w:cs="Calibri"/>
          <w:color w:val="000000"/>
        </w:rPr>
        <w:lastRenderedPageBreak/>
        <w:t>7) Η Αναθέτουσα Αρχή διατηρεί το δικαίωμα να απορρίψει κάποια προσφορά πριν την ανάθεση της σύμβασης για τους λόγους που αναφέρονται στην παρούσα και δικαιούται να ακυρώσει τη διαδικασία και να απορρίψει όλες τις προσφορές οποτεδήποτε για οιοδήποτε λόγο.</w:t>
      </w:r>
    </w:p>
    <w:p w:rsidR="00407092" w:rsidRPr="00A12002" w:rsidRDefault="00407092" w:rsidP="00257C96">
      <w:pPr>
        <w:autoSpaceDE w:val="0"/>
        <w:autoSpaceDN w:val="0"/>
        <w:adjustRightInd w:val="0"/>
        <w:spacing w:after="0" w:line="240" w:lineRule="auto"/>
        <w:jc w:val="both"/>
        <w:rPr>
          <w:rFonts w:cs="Calibri"/>
          <w:color w:val="000000"/>
        </w:rPr>
      </w:pPr>
      <w:r w:rsidRPr="00A12002">
        <w:rPr>
          <w:rFonts w:cs="Calibri"/>
          <w:color w:val="000000"/>
        </w:rPr>
        <w:t>8) Η προσφορά του προσφέροντος / αναδόχου θα παραμείνει σταθερή καθ’ όλη τη διάρκεια ισχύος της σύμβασης.</w:t>
      </w:r>
    </w:p>
    <w:p w:rsidR="00407092" w:rsidRPr="00A12002" w:rsidRDefault="00407092" w:rsidP="00257C96">
      <w:pPr>
        <w:autoSpaceDE w:val="0"/>
        <w:autoSpaceDN w:val="0"/>
        <w:adjustRightInd w:val="0"/>
        <w:spacing w:after="0" w:line="240" w:lineRule="auto"/>
        <w:jc w:val="both"/>
        <w:rPr>
          <w:rFonts w:cs="Calibri"/>
          <w:color w:val="000000"/>
        </w:rPr>
      </w:pPr>
    </w:p>
    <w:p w:rsidR="00407092" w:rsidRPr="00A12002" w:rsidRDefault="00407092" w:rsidP="00257C96">
      <w:pPr>
        <w:autoSpaceDE w:val="0"/>
        <w:autoSpaceDN w:val="0"/>
        <w:adjustRightInd w:val="0"/>
        <w:spacing w:after="0" w:line="240" w:lineRule="auto"/>
        <w:jc w:val="both"/>
        <w:rPr>
          <w:rFonts w:cs="Calibri"/>
          <w:color w:val="000000"/>
        </w:rPr>
      </w:pPr>
      <w:r w:rsidRPr="00A12002">
        <w:rPr>
          <w:rFonts w:cs="Calibri"/>
          <w:color w:val="000000"/>
        </w:rPr>
        <w:t>9) Τα προς προμήθεια είδη πρέπει τουλάχιστον να ανταποκρίνονται στις κατωτέρω υπό (Δ) τεχνικές προδιαγραφές.</w:t>
      </w:r>
    </w:p>
    <w:p w:rsidR="00407092" w:rsidRPr="00A12002" w:rsidRDefault="00407092" w:rsidP="00257C96">
      <w:pPr>
        <w:autoSpaceDE w:val="0"/>
        <w:autoSpaceDN w:val="0"/>
        <w:adjustRightInd w:val="0"/>
        <w:spacing w:after="0" w:line="240" w:lineRule="auto"/>
        <w:jc w:val="both"/>
        <w:rPr>
          <w:rFonts w:cs="Calibri"/>
          <w:color w:val="000000"/>
        </w:rPr>
      </w:pPr>
    </w:p>
    <w:p w:rsidR="00407092" w:rsidRPr="004C5651" w:rsidRDefault="00407092" w:rsidP="00257C96">
      <w:pPr>
        <w:autoSpaceDE w:val="0"/>
        <w:autoSpaceDN w:val="0"/>
        <w:adjustRightInd w:val="0"/>
        <w:spacing w:after="0" w:line="240" w:lineRule="auto"/>
        <w:jc w:val="both"/>
        <w:rPr>
          <w:rFonts w:cs="Calibri"/>
          <w:color w:val="000000"/>
        </w:rPr>
      </w:pPr>
      <w:r w:rsidRPr="00A12002">
        <w:rPr>
          <w:rFonts w:cs="Calibri"/>
          <w:color w:val="000000"/>
        </w:rPr>
        <w:t>10) Η αποστολή προσφοράς από τον προσφέροντα έχει την έννοια ότι ο προσφέρων αποδέχεται τις αρχές λειτουργίας της Αναθέτουσας Αρχής, την πολιτική προμηθειών της και τον Κώδικα Δεοντολογίας Προμηθευτών που στρέφεται κατά της παιδικής εργασίας, σέβεται και προασπίζει τα δικαιώματα του παιδιού και τα εργασιακά δικαιώματα.</w:t>
      </w:r>
    </w:p>
    <w:p w:rsidR="00407092" w:rsidRPr="00212442" w:rsidRDefault="00407092" w:rsidP="00257C96">
      <w:pPr>
        <w:autoSpaceDE w:val="0"/>
        <w:autoSpaceDN w:val="0"/>
        <w:adjustRightInd w:val="0"/>
        <w:spacing w:after="0" w:line="240" w:lineRule="auto"/>
        <w:jc w:val="both"/>
        <w:rPr>
          <w:rFonts w:cs="Tahoma"/>
          <w:color w:val="000000"/>
        </w:rPr>
      </w:pPr>
    </w:p>
    <w:p w:rsidR="00407092" w:rsidRPr="00212442" w:rsidRDefault="00407092" w:rsidP="00257C96">
      <w:pPr>
        <w:autoSpaceDE w:val="0"/>
        <w:autoSpaceDN w:val="0"/>
        <w:adjustRightInd w:val="0"/>
        <w:spacing w:after="0" w:line="240" w:lineRule="auto"/>
        <w:jc w:val="both"/>
        <w:rPr>
          <w:rFonts w:cs="Tahoma"/>
          <w:color w:val="000000"/>
        </w:rPr>
      </w:pPr>
      <w:r w:rsidRPr="00212442">
        <w:rPr>
          <w:b/>
          <w:u w:val="single"/>
          <w:lang w:val="en-GB"/>
        </w:rPr>
        <w:t> </w:t>
      </w:r>
      <w:r w:rsidRPr="00212442">
        <w:rPr>
          <w:b/>
          <w:u w:val="single"/>
        </w:rPr>
        <w:t>Γ) ΠΡΟΥΠΟΛΟΓΙΣΜΟΣ</w:t>
      </w:r>
    </w:p>
    <w:p w:rsidR="00407092" w:rsidRPr="00CE43D4" w:rsidRDefault="00407092" w:rsidP="00257C96">
      <w:pPr>
        <w:pStyle w:val="yiv7410862207msonormal"/>
        <w:spacing w:line="276" w:lineRule="auto"/>
        <w:jc w:val="both"/>
        <w:rPr>
          <w:rFonts w:ascii="Calibri" w:hAnsi="Calibri" w:cs="Calibri"/>
          <w:color w:val="000000"/>
          <w:sz w:val="22"/>
          <w:szCs w:val="22"/>
        </w:rPr>
      </w:pPr>
      <w:r w:rsidRPr="00130C50">
        <w:rPr>
          <w:rFonts w:ascii="Calibri" w:hAnsi="Calibri"/>
          <w:sz w:val="22"/>
          <w:szCs w:val="22"/>
        </w:rPr>
        <w:t xml:space="preserve">Ο προϋπολογισμός της παρεχόμενης προμήθειας ανέρχεται σε ποσό  </w:t>
      </w:r>
      <w:r w:rsidR="00EF0FC6" w:rsidRPr="00130C50">
        <w:rPr>
          <w:rFonts w:ascii="Calibri" w:hAnsi="Calibri"/>
          <w:sz w:val="22"/>
          <w:szCs w:val="22"/>
        </w:rPr>
        <w:t xml:space="preserve"> </w:t>
      </w:r>
      <w:r w:rsidRPr="00130C50">
        <w:rPr>
          <w:rFonts w:ascii="Calibri" w:hAnsi="Calibri"/>
          <w:sz w:val="22"/>
          <w:szCs w:val="22"/>
        </w:rPr>
        <w:t xml:space="preserve">Ευρώ </w:t>
      </w:r>
      <w:r w:rsidRPr="00130C50">
        <w:rPr>
          <w:rFonts w:ascii="Calibri" w:hAnsi="Calibri"/>
          <w:b/>
          <w:sz w:val="22"/>
          <w:szCs w:val="22"/>
        </w:rPr>
        <w:t xml:space="preserve"> </w:t>
      </w:r>
      <w:r w:rsidR="00BB2CD0" w:rsidRPr="00130C50">
        <w:rPr>
          <w:rFonts w:ascii="Calibri" w:hAnsi="Calibri"/>
          <w:b/>
          <w:sz w:val="22"/>
          <w:szCs w:val="22"/>
        </w:rPr>
        <w:t xml:space="preserve">Τρεις χιλιάδες τριακόσια ογδόντα επτά Ευρώ και δέκα λεπτά (3.387,10€) </w:t>
      </w:r>
      <w:r w:rsidRPr="00130C50">
        <w:rPr>
          <w:rFonts w:ascii="Calibri" w:hAnsi="Calibri"/>
          <w:b/>
          <w:sz w:val="22"/>
          <w:szCs w:val="22"/>
        </w:rPr>
        <w:t>άνευ ΦΠΑ και ποσό</w:t>
      </w:r>
      <w:r w:rsidR="00EF0FC6" w:rsidRPr="00130C50">
        <w:rPr>
          <w:rFonts w:ascii="Calibri" w:hAnsi="Calibri"/>
          <w:b/>
          <w:sz w:val="22"/>
          <w:szCs w:val="22"/>
        </w:rPr>
        <w:t xml:space="preserve"> </w:t>
      </w:r>
      <w:r w:rsidR="00BB2CD0" w:rsidRPr="00130C50">
        <w:rPr>
          <w:rFonts w:ascii="Calibri" w:hAnsi="Calibri"/>
          <w:b/>
          <w:sz w:val="22"/>
          <w:szCs w:val="22"/>
        </w:rPr>
        <w:t>Τέσσερις χιλιάδες διακόσια Ευρώ (</w:t>
      </w:r>
      <w:r w:rsidR="00EF0FC6" w:rsidRPr="00130C50">
        <w:rPr>
          <w:rFonts w:ascii="Calibri" w:hAnsi="Calibri"/>
          <w:b/>
          <w:sz w:val="22"/>
          <w:szCs w:val="22"/>
        </w:rPr>
        <w:t>4.200</w:t>
      </w:r>
      <w:r w:rsidR="00BB2CD0" w:rsidRPr="00130C50">
        <w:rPr>
          <w:rFonts w:ascii="Calibri" w:hAnsi="Calibri"/>
          <w:b/>
          <w:sz w:val="22"/>
          <w:szCs w:val="22"/>
        </w:rPr>
        <w:t>,00€)</w:t>
      </w:r>
      <w:r w:rsidR="00EF0FC6" w:rsidRPr="00130C50">
        <w:rPr>
          <w:rFonts w:ascii="Calibri" w:hAnsi="Calibri"/>
          <w:b/>
          <w:sz w:val="22"/>
          <w:szCs w:val="22"/>
        </w:rPr>
        <w:t xml:space="preserve"> </w:t>
      </w:r>
      <w:r w:rsidRPr="00130C50">
        <w:rPr>
          <w:rFonts w:ascii="Calibri" w:hAnsi="Calibri"/>
          <w:b/>
          <w:sz w:val="22"/>
          <w:szCs w:val="22"/>
        </w:rPr>
        <w:t xml:space="preserve"> συμπεριλαμβανομένου του ΦΠΑ</w:t>
      </w:r>
      <w:r w:rsidRPr="00130C50">
        <w:rPr>
          <w:rFonts w:ascii="Calibri" w:hAnsi="Calibri"/>
          <w:sz w:val="22"/>
          <w:szCs w:val="22"/>
        </w:rPr>
        <w:t xml:space="preserve">. Σημειώνεται </w:t>
      </w:r>
      <w:bookmarkStart w:id="1" w:name="bookmark3"/>
      <w:bookmarkStart w:id="2" w:name="bookmark4"/>
      <w:r w:rsidRPr="00130C50">
        <w:rPr>
          <w:rFonts w:ascii="Calibri" w:hAnsi="Calibri"/>
          <w:sz w:val="22"/>
          <w:szCs w:val="22"/>
        </w:rPr>
        <w:t>ότι η</w:t>
      </w:r>
      <w:r w:rsidRPr="00CE43D4">
        <w:rPr>
          <w:rFonts w:ascii="Calibri" w:hAnsi="Calibri"/>
          <w:sz w:val="22"/>
          <w:szCs w:val="22"/>
        </w:rPr>
        <w:t xml:space="preserve"> </w:t>
      </w:r>
      <w:r w:rsidRPr="00CE43D4">
        <w:rPr>
          <w:rFonts w:ascii="Calibri" w:hAnsi="Calibri" w:cs="Calibri"/>
          <w:bCs/>
          <w:color w:val="000000"/>
          <w:sz w:val="22"/>
          <w:szCs w:val="22"/>
        </w:rPr>
        <w:t>σύγκριση των προσφερόμενων τιμών θα γίνεται επί της συνολικής καθαρής αξίας (άνευ ΦΠΑ)</w:t>
      </w:r>
      <w:r w:rsidRPr="00CE43D4">
        <w:rPr>
          <w:rFonts w:ascii="Calibri" w:hAnsi="Calibri" w:cs="Calibri"/>
          <w:color w:val="000000"/>
          <w:sz w:val="22"/>
          <w:szCs w:val="22"/>
        </w:rPr>
        <w:t>,</w:t>
      </w:r>
      <w:bookmarkEnd w:id="1"/>
      <w:bookmarkEnd w:id="2"/>
      <w:r w:rsidRPr="00CE43D4">
        <w:rPr>
          <w:rFonts w:ascii="Calibri" w:hAnsi="Calibri" w:cs="Calibri"/>
          <w:bCs/>
          <w:color w:val="000000"/>
          <w:sz w:val="22"/>
          <w:szCs w:val="22"/>
        </w:rPr>
        <w:t xml:space="preserve"> </w:t>
      </w:r>
      <w:r w:rsidRPr="00CE43D4">
        <w:rPr>
          <w:rFonts w:ascii="Calibri" w:hAnsi="Calibri" w:cs="Calibri"/>
          <w:color w:val="000000"/>
          <w:sz w:val="22"/>
          <w:szCs w:val="22"/>
        </w:rPr>
        <w:t>για τη συνολική προκηρυσσόμενη προμήθεια.</w:t>
      </w:r>
    </w:p>
    <w:p w:rsidR="00407092" w:rsidRDefault="00407092" w:rsidP="00257C96">
      <w:pPr>
        <w:spacing w:line="240" w:lineRule="auto"/>
        <w:rPr>
          <w:b/>
          <w:u w:val="single"/>
        </w:rPr>
      </w:pPr>
      <w:r w:rsidRPr="00F51249">
        <w:rPr>
          <w:b/>
          <w:u w:val="single"/>
        </w:rPr>
        <w:t>Δ) ΤΕΧΝΙΚΕΣ ΠΡΟΔΙΑΓΡΑΦΕΣ</w:t>
      </w:r>
      <w:r w:rsidRPr="00212442">
        <w:rPr>
          <w:b/>
          <w:u w:val="single"/>
        </w:rPr>
        <w:t xml:space="preserve"> </w:t>
      </w:r>
    </w:p>
    <w:tbl>
      <w:tblPr>
        <w:tblW w:w="11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6"/>
        <w:gridCol w:w="1096"/>
        <w:gridCol w:w="1417"/>
        <w:gridCol w:w="1418"/>
        <w:gridCol w:w="1349"/>
        <w:gridCol w:w="1725"/>
      </w:tblGrid>
      <w:tr w:rsidR="00D93C4C" w:rsidRPr="00D93C4C" w:rsidTr="00F6426E">
        <w:trPr>
          <w:trHeight w:val="1025"/>
          <w:jc w:val="center"/>
        </w:trPr>
        <w:tc>
          <w:tcPr>
            <w:tcW w:w="4386" w:type="dxa"/>
            <w:tcBorders>
              <w:bottom w:val="single" w:sz="4" w:space="0" w:color="auto"/>
            </w:tcBorders>
            <w:shd w:val="clear" w:color="auto" w:fill="D9E2F3"/>
            <w:noWrap/>
            <w:vAlign w:val="center"/>
          </w:tcPr>
          <w:p w:rsidR="00D93C4C" w:rsidRPr="00D93C4C" w:rsidRDefault="00D93C4C" w:rsidP="00D93C4C">
            <w:pPr>
              <w:spacing w:after="0"/>
              <w:jc w:val="center"/>
              <w:rPr>
                <w:rFonts w:eastAsia="Calibri"/>
                <w:b/>
                <w:bCs/>
              </w:rPr>
            </w:pPr>
            <w:r w:rsidRPr="00D93C4C">
              <w:rPr>
                <w:rFonts w:eastAsia="Calibri"/>
                <w:b/>
                <w:bCs/>
              </w:rPr>
              <w:t>ΠΕΡΙΓΡΑΦΗ ΕΙΔΟΥΣ</w:t>
            </w:r>
          </w:p>
        </w:tc>
        <w:tc>
          <w:tcPr>
            <w:tcW w:w="1096" w:type="dxa"/>
            <w:tcBorders>
              <w:bottom w:val="single" w:sz="4" w:space="0" w:color="auto"/>
            </w:tcBorders>
            <w:shd w:val="clear" w:color="auto" w:fill="D9E2F3"/>
            <w:vAlign w:val="center"/>
          </w:tcPr>
          <w:p w:rsidR="00D93C4C" w:rsidRPr="00D93C4C" w:rsidRDefault="00D93C4C" w:rsidP="00D93C4C">
            <w:pPr>
              <w:spacing w:after="0"/>
              <w:jc w:val="center"/>
              <w:rPr>
                <w:rFonts w:eastAsia="Calibri"/>
                <w:b/>
                <w:bCs/>
              </w:rPr>
            </w:pPr>
            <w:r w:rsidRPr="00D93C4C">
              <w:rPr>
                <w:rFonts w:eastAsia="Calibri"/>
                <w:b/>
                <w:bCs/>
              </w:rPr>
              <w:t>ΜΟΝΑΔΑ</w:t>
            </w:r>
          </w:p>
        </w:tc>
        <w:tc>
          <w:tcPr>
            <w:tcW w:w="1417" w:type="dxa"/>
            <w:tcBorders>
              <w:bottom w:val="single" w:sz="4" w:space="0" w:color="auto"/>
            </w:tcBorders>
            <w:shd w:val="clear" w:color="auto" w:fill="D9E2F3"/>
            <w:vAlign w:val="center"/>
          </w:tcPr>
          <w:p w:rsidR="00D93C4C" w:rsidRPr="00D93C4C" w:rsidRDefault="00D93C4C" w:rsidP="00D93C4C">
            <w:pPr>
              <w:spacing w:after="0"/>
              <w:jc w:val="center"/>
              <w:rPr>
                <w:rFonts w:eastAsia="Calibri"/>
                <w:b/>
                <w:bCs/>
              </w:rPr>
            </w:pPr>
            <w:r w:rsidRPr="00D93C4C">
              <w:rPr>
                <w:rFonts w:eastAsia="Calibri"/>
                <w:b/>
                <w:bCs/>
              </w:rPr>
              <w:t>ΠΟΣΟΤΗΤΑ</w:t>
            </w:r>
          </w:p>
        </w:tc>
        <w:tc>
          <w:tcPr>
            <w:tcW w:w="1418" w:type="dxa"/>
            <w:tcBorders>
              <w:bottom w:val="single" w:sz="4" w:space="0" w:color="auto"/>
            </w:tcBorders>
            <w:shd w:val="clear" w:color="auto" w:fill="D9E2F3"/>
            <w:vAlign w:val="center"/>
          </w:tcPr>
          <w:p w:rsidR="00D93C4C" w:rsidRPr="00D93C4C" w:rsidRDefault="00D93C4C" w:rsidP="00D93C4C">
            <w:pPr>
              <w:spacing w:after="0"/>
              <w:jc w:val="center"/>
              <w:rPr>
                <w:rFonts w:eastAsia="Calibri"/>
                <w:b/>
                <w:bCs/>
              </w:rPr>
            </w:pPr>
            <w:r w:rsidRPr="00D93C4C">
              <w:rPr>
                <w:rFonts w:eastAsia="Calibri"/>
                <w:b/>
                <w:bCs/>
              </w:rPr>
              <w:t>ΑΠΑΙΤΗΣΗ</w:t>
            </w:r>
          </w:p>
        </w:tc>
        <w:tc>
          <w:tcPr>
            <w:tcW w:w="1349" w:type="dxa"/>
            <w:tcBorders>
              <w:bottom w:val="single" w:sz="4" w:space="0" w:color="auto"/>
            </w:tcBorders>
            <w:shd w:val="clear" w:color="auto" w:fill="D9E2F3"/>
            <w:vAlign w:val="center"/>
          </w:tcPr>
          <w:p w:rsidR="00D93C4C" w:rsidRPr="00D93C4C" w:rsidRDefault="00D93C4C" w:rsidP="00D93C4C">
            <w:pPr>
              <w:spacing w:after="0"/>
              <w:jc w:val="center"/>
              <w:rPr>
                <w:rFonts w:eastAsia="Calibri"/>
                <w:b/>
                <w:bCs/>
              </w:rPr>
            </w:pPr>
            <w:r w:rsidRPr="00D93C4C">
              <w:rPr>
                <w:rFonts w:eastAsia="Calibri"/>
                <w:b/>
                <w:bCs/>
              </w:rPr>
              <w:t>ΑΠΑΝΤΗΣΗ ΝΑΙ/ΌΧΙ</w:t>
            </w:r>
          </w:p>
        </w:tc>
        <w:tc>
          <w:tcPr>
            <w:tcW w:w="1725" w:type="dxa"/>
            <w:tcBorders>
              <w:bottom w:val="single" w:sz="4" w:space="0" w:color="auto"/>
            </w:tcBorders>
            <w:shd w:val="clear" w:color="auto" w:fill="D9E2F3"/>
            <w:vAlign w:val="center"/>
          </w:tcPr>
          <w:p w:rsidR="00D93C4C" w:rsidRPr="00D93C4C" w:rsidRDefault="00D93C4C" w:rsidP="00D93C4C">
            <w:pPr>
              <w:spacing w:after="0"/>
              <w:jc w:val="center"/>
              <w:rPr>
                <w:rFonts w:eastAsia="Calibri"/>
                <w:b/>
                <w:bCs/>
              </w:rPr>
            </w:pPr>
            <w:r w:rsidRPr="00D93C4C">
              <w:rPr>
                <w:rFonts w:eastAsia="Calibri"/>
                <w:b/>
                <w:bCs/>
              </w:rPr>
              <w:t>ΠΑΡΑΠΟΜΠΗ</w:t>
            </w:r>
          </w:p>
        </w:tc>
      </w:tr>
      <w:tr w:rsidR="00D93C4C" w:rsidRPr="00D93C4C" w:rsidTr="00F6426E">
        <w:trPr>
          <w:trHeight w:val="514"/>
          <w:jc w:val="center"/>
        </w:trPr>
        <w:tc>
          <w:tcPr>
            <w:tcW w:w="4386" w:type="dxa"/>
            <w:shd w:val="clear" w:color="auto" w:fill="auto"/>
          </w:tcPr>
          <w:p w:rsidR="008B1495" w:rsidRDefault="00D93C4C" w:rsidP="00E57DA8">
            <w:pPr>
              <w:shd w:val="clear" w:color="auto" w:fill="FFFFFF"/>
              <w:spacing w:after="0"/>
              <w:rPr>
                <w:rFonts w:asciiTheme="minorHAnsi" w:eastAsia="Calibri" w:hAnsiTheme="minorHAnsi" w:cstheme="minorHAnsi"/>
                <w:b/>
                <w:szCs w:val="20"/>
                <w:lang w:val="en-US"/>
              </w:rPr>
            </w:pPr>
            <w:r w:rsidRPr="00B10CE2">
              <w:rPr>
                <w:rFonts w:asciiTheme="minorHAnsi" w:eastAsia="Calibri" w:hAnsiTheme="minorHAnsi" w:cstheme="minorHAnsi"/>
                <w:b/>
                <w:szCs w:val="20"/>
              </w:rPr>
              <w:t>ΜΠΟΥΦΑΝ</w:t>
            </w:r>
            <w:r w:rsidR="00E57DA8" w:rsidRPr="00B10CE2">
              <w:rPr>
                <w:rFonts w:asciiTheme="minorHAnsi" w:eastAsia="Calibri" w:hAnsiTheme="minorHAnsi" w:cstheme="minorHAnsi"/>
                <w:b/>
                <w:szCs w:val="20"/>
              </w:rPr>
              <w:t xml:space="preserve"> </w:t>
            </w:r>
            <w:r w:rsidR="00DC34B1" w:rsidRPr="00B10CE2">
              <w:rPr>
                <w:rFonts w:asciiTheme="minorHAnsi" w:eastAsia="Calibri" w:hAnsiTheme="minorHAnsi" w:cstheme="minorHAnsi"/>
                <w:b/>
                <w:szCs w:val="20"/>
              </w:rPr>
              <w:t xml:space="preserve"> ΧΕΙΜΩΝΙΑΤΙΚΟ</w:t>
            </w:r>
          </w:p>
          <w:p w:rsidR="00B10CE2" w:rsidRDefault="00B10CE2" w:rsidP="00E57DA8">
            <w:pPr>
              <w:shd w:val="clear" w:color="auto" w:fill="FFFFFF"/>
              <w:spacing w:after="0"/>
              <w:rPr>
                <w:rFonts w:asciiTheme="minorHAnsi" w:eastAsia="Calibri" w:hAnsiTheme="minorHAnsi" w:cstheme="minorHAnsi"/>
                <w:b/>
                <w:szCs w:val="20"/>
                <w:lang w:val="en-US"/>
              </w:rPr>
            </w:pPr>
          </w:p>
          <w:p w:rsidR="00B10CE2" w:rsidRPr="00B10CE2" w:rsidRDefault="00B10CE2" w:rsidP="00B10CE2">
            <w:pPr>
              <w:pStyle w:val="ListParagraph"/>
              <w:numPr>
                <w:ilvl w:val="0"/>
                <w:numId w:val="15"/>
              </w:numPr>
              <w:shd w:val="clear" w:color="auto" w:fill="FFFFFF"/>
              <w:spacing w:after="0"/>
              <w:rPr>
                <w:rFonts w:asciiTheme="minorHAnsi" w:hAnsiTheme="minorHAnsi" w:cstheme="minorHAnsi"/>
                <w:color w:val="222222"/>
                <w:szCs w:val="20"/>
              </w:rPr>
            </w:pPr>
            <w:r w:rsidRPr="00B10CE2">
              <w:rPr>
                <w:rFonts w:asciiTheme="minorHAnsi" w:hAnsiTheme="minorHAnsi" w:cstheme="minorHAnsi"/>
                <w:color w:val="222222"/>
                <w:szCs w:val="20"/>
                <w:u w:val="single"/>
              </w:rPr>
              <w:t>Απαραίτητα</w:t>
            </w:r>
            <w:r w:rsidRPr="00B10CE2">
              <w:rPr>
                <w:rFonts w:asciiTheme="minorHAnsi" w:hAnsiTheme="minorHAnsi" w:cstheme="minorHAnsi"/>
                <w:color w:val="222222"/>
                <w:szCs w:val="20"/>
              </w:rPr>
              <w:t xml:space="preserve"> με θερμομονωτική εσωτερική επένδυση</w:t>
            </w:r>
            <w:r w:rsidR="0076129F">
              <w:rPr>
                <w:rFonts w:asciiTheme="minorHAnsi" w:hAnsiTheme="minorHAnsi" w:cstheme="minorHAnsi"/>
                <w:color w:val="222222"/>
                <w:szCs w:val="20"/>
              </w:rPr>
              <w:t xml:space="preserve"> από </w:t>
            </w:r>
            <w:r w:rsidRPr="00B10CE2">
              <w:rPr>
                <w:rFonts w:asciiTheme="minorHAnsi" w:hAnsiTheme="minorHAnsi" w:cstheme="minorHAnsi"/>
                <w:color w:val="222222"/>
                <w:szCs w:val="20"/>
              </w:rPr>
              <w:t xml:space="preserve"> βαμβάκι ή υαλοβάμβακα ή γούνα και αδιαβροχοποιημένο αντιανεμικό εξωτερικό ύφασμα.</w:t>
            </w:r>
          </w:p>
          <w:p w:rsidR="00B10CE2" w:rsidRDefault="00B10CE2" w:rsidP="00B10CE2">
            <w:pPr>
              <w:numPr>
                <w:ilvl w:val="0"/>
                <w:numId w:val="15"/>
              </w:numPr>
              <w:spacing w:after="0"/>
              <w:contextualSpacing/>
              <w:rPr>
                <w:rFonts w:asciiTheme="minorHAnsi" w:eastAsia="Batang" w:hAnsiTheme="minorHAnsi" w:cstheme="minorHAnsi"/>
                <w:szCs w:val="20"/>
                <w:lang w:eastAsia="el-GR"/>
              </w:rPr>
            </w:pPr>
            <w:r>
              <w:rPr>
                <w:rFonts w:asciiTheme="minorHAnsi" w:eastAsia="Batang" w:hAnsiTheme="minorHAnsi" w:cstheme="minorHAnsi"/>
                <w:szCs w:val="20"/>
                <w:lang w:eastAsia="el-GR"/>
              </w:rPr>
              <w:t>Ελαστικά τελειώματα σε μανίκια για να αποκλείουν το κρύο</w:t>
            </w:r>
          </w:p>
          <w:p w:rsidR="00B10CE2" w:rsidRDefault="00B10CE2" w:rsidP="00B10CE2">
            <w:pPr>
              <w:numPr>
                <w:ilvl w:val="0"/>
                <w:numId w:val="15"/>
              </w:numPr>
              <w:spacing w:after="0"/>
              <w:contextualSpacing/>
              <w:rPr>
                <w:rFonts w:asciiTheme="minorHAnsi" w:eastAsia="Batang" w:hAnsiTheme="minorHAnsi" w:cstheme="minorHAnsi"/>
                <w:szCs w:val="20"/>
                <w:lang w:eastAsia="el-GR"/>
              </w:rPr>
            </w:pPr>
            <w:r>
              <w:rPr>
                <w:rFonts w:asciiTheme="minorHAnsi" w:eastAsia="Batang" w:hAnsiTheme="minorHAnsi" w:cstheme="minorHAnsi"/>
                <w:szCs w:val="20"/>
                <w:lang w:eastAsia="el-GR"/>
              </w:rPr>
              <w:t>Πρακτικές τσέπες στο εσωτερικό και το εξωτερικό</w:t>
            </w:r>
          </w:p>
          <w:p w:rsidR="00B10CE2" w:rsidRPr="0092588D" w:rsidRDefault="00B10CE2" w:rsidP="0092588D">
            <w:pPr>
              <w:numPr>
                <w:ilvl w:val="0"/>
                <w:numId w:val="15"/>
              </w:numPr>
              <w:spacing w:after="0"/>
              <w:contextualSpacing/>
              <w:rPr>
                <w:rFonts w:asciiTheme="minorHAnsi" w:eastAsia="Batang" w:hAnsiTheme="minorHAnsi" w:cstheme="minorHAnsi"/>
                <w:szCs w:val="20"/>
                <w:lang w:eastAsia="el-GR"/>
              </w:rPr>
            </w:pPr>
            <w:r>
              <w:rPr>
                <w:rFonts w:asciiTheme="minorHAnsi" w:eastAsia="Batang" w:hAnsiTheme="minorHAnsi" w:cstheme="minorHAnsi"/>
                <w:szCs w:val="20"/>
                <w:lang w:eastAsia="el-GR"/>
              </w:rPr>
              <w:t>Με φερμουάρ</w:t>
            </w:r>
            <w:r w:rsidR="0092588D">
              <w:rPr>
                <w:rFonts w:asciiTheme="minorHAnsi" w:eastAsia="Batang" w:hAnsiTheme="minorHAnsi" w:cstheme="minorHAnsi"/>
                <w:szCs w:val="20"/>
                <w:lang w:val="en-US" w:eastAsia="el-GR"/>
              </w:rPr>
              <w:t xml:space="preserve"> </w:t>
            </w:r>
            <w:r w:rsidR="0092588D">
              <w:rPr>
                <w:rFonts w:asciiTheme="minorHAnsi" w:eastAsia="Batang" w:hAnsiTheme="minorHAnsi" w:cstheme="minorHAnsi"/>
                <w:szCs w:val="20"/>
                <w:lang w:eastAsia="el-GR"/>
              </w:rPr>
              <w:t>και Κουκούλα</w:t>
            </w:r>
          </w:p>
          <w:p w:rsidR="00B10CE2" w:rsidRDefault="00B10CE2" w:rsidP="00B10CE2">
            <w:pPr>
              <w:numPr>
                <w:ilvl w:val="0"/>
                <w:numId w:val="15"/>
              </w:numPr>
              <w:spacing w:after="0"/>
              <w:contextualSpacing/>
              <w:rPr>
                <w:rFonts w:asciiTheme="minorHAnsi" w:eastAsia="Batang" w:hAnsiTheme="minorHAnsi" w:cstheme="minorHAnsi"/>
                <w:szCs w:val="20"/>
                <w:lang w:eastAsia="el-GR"/>
              </w:rPr>
            </w:pPr>
            <w:r>
              <w:rPr>
                <w:rFonts w:asciiTheme="minorHAnsi" w:eastAsia="Batang" w:hAnsiTheme="minorHAnsi" w:cstheme="minorHAnsi"/>
                <w:szCs w:val="20"/>
                <w:lang w:eastAsia="el-GR"/>
              </w:rPr>
              <w:t>Μοντέρνα γραμμή και στυλ</w:t>
            </w:r>
          </w:p>
          <w:p w:rsidR="00B10CE2" w:rsidRPr="00B10CE2" w:rsidRDefault="00B10CE2" w:rsidP="00B10CE2">
            <w:pPr>
              <w:numPr>
                <w:ilvl w:val="0"/>
                <w:numId w:val="15"/>
              </w:numPr>
              <w:spacing w:after="0"/>
              <w:contextualSpacing/>
              <w:rPr>
                <w:rFonts w:asciiTheme="minorHAnsi" w:eastAsia="Batang" w:hAnsiTheme="minorHAnsi" w:cstheme="minorHAnsi"/>
                <w:szCs w:val="20"/>
                <w:lang w:eastAsia="el-GR"/>
              </w:rPr>
            </w:pPr>
            <w:r>
              <w:rPr>
                <w:rFonts w:asciiTheme="minorHAnsi" w:eastAsia="Batang" w:hAnsiTheme="minorHAnsi" w:cstheme="minorHAnsi"/>
                <w:szCs w:val="20"/>
                <w:lang w:eastAsia="el-GR"/>
              </w:rPr>
              <w:t xml:space="preserve">Μεγέθη: </w:t>
            </w:r>
            <w:r>
              <w:rPr>
                <w:rFonts w:asciiTheme="minorHAnsi" w:eastAsia="Batang" w:hAnsiTheme="minorHAnsi" w:cstheme="minorHAnsi"/>
                <w:szCs w:val="20"/>
                <w:lang w:val="en-US" w:eastAsia="el-GR"/>
              </w:rPr>
              <w:t>Small, Medium, Large</w:t>
            </w:r>
          </w:p>
          <w:p w:rsidR="00B10CE2" w:rsidRDefault="00B10CE2" w:rsidP="00B10CE2">
            <w:pPr>
              <w:numPr>
                <w:ilvl w:val="0"/>
                <w:numId w:val="15"/>
              </w:numPr>
              <w:spacing w:after="0"/>
              <w:contextualSpacing/>
              <w:rPr>
                <w:rFonts w:asciiTheme="minorHAnsi" w:eastAsia="Batang" w:hAnsiTheme="minorHAnsi" w:cstheme="minorHAnsi"/>
                <w:szCs w:val="20"/>
                <w:lang w:eastAsia="el-GR"/>
              </w:rPr>
            </w:pPr>
            <w:r>
              <w:rPr>
                <w:rFonts w:asciiTheme="minorHAnsi" w:eastAsia="Batang" w:hAnsiTheme="minorHAnsi" w:cstheme="minorHAnsi"/>
                <w:szCs w:val="20"/>
                <w:lang w:eastAsia="el-GR"/>
              </w:rPr>
              <w:t xml:space="preserve">Σχέδια: </w:t>
            </w:r>
            <w:r w:rsidR="0092588D">
              <w:rPr>
                <w:rFonts w:asciiTheme="minorHAnsi" w:eastAsia="Batang" w:hAnsiTheme="minorHAnsi" w:cstheme="minorHAnsi"/>
                <w:szCs w:val="20"/>
                <w:lang w:eastAsia="el-GR"/>
              </w:rPr>
              <w:t xml:space="preserve"> Τουλάχιστον 4</w:t>
            </w:r>
          </w:p>
          <w:p w:rsidR="00B10CE2" w:rsidRDefault="00B10CE2" w:rsidP="00B10CE2">
            <w:pPr>
              <w:numPr>
                <w:ilvl w:val="0"/>
                <w:numId w:val="15"/>
              </w:numPr>
              <w:spacing w:after="0"/>
              <w:contextualSpacing/>
              <w:rPr>
                <w:rFonts w:asciiTheme="minorHAnsi" w:eastAsia="Batang" w:hAnsiTheme="minorHAnsi" w:cstheme="minorHAnsi"/>
                <w:szCs w:val="20"/>
                <w:lang w:eastAsia="el-GR"/>
              </w:rPr>
            </w:pPr>
            <w:r>
              <w:rPr>
                <w:rFonts w:asciiTheme="minorHAnsi" w:eastAsia="Batang" w:hAnsiTheme="minorHAnsi" w:cstheme="minorHAnsi"/>
                <w:szCs w:val="20"/>
                <w:lang w:eastAsia="el-GR"/>
              </w:rPr>
              <w:t>Χρώματα: Τουλάχιστον 3</w:t>
            </w:r>
          </w:p>
          <w:p w:rsidR="00D93C4C" w:rsidRPr="00B10CE2" w:rsidRDefault="00B10CE2" w:rsidP="00B10CE2">
            <w:pPr>
              <w:numPr>
                <w:ilvl w:val="0"/>
                <w:numId w:val="15"/>
              </w:numPr>
              <w:spacing w:after="0"/>
              <w:contextualSpacing/>
              <w:rPr>
                <w:rFonts w:asciiTheme="minorHAnsi" w:eastAsia="Batang" w:hAnsiTheme="minorHAnsi" w:cstheme="minorHAnsi"/>
                <w:szCs w:val="20"/>
                <w:lang w:eastAsia="el-GR"/>
              </w:rPr>
            </w:pPr>
            <w:r>
              <w:rPr>
                <w:rFonts w:asciiTheme="minorHAnsi" w:eastAsia="Batang" w:hAnsiTheme="minorHAnsi" w:cstheme="minorHAnsi"/>
                <w:szCs w:val="20"/>
                <w:lang w:eastAsia="el-GR"/>
              </w:rPr>
              <w:t>Τύπος: Ανδρικά</w:t>
            </w:r>
          </w:p>
        </w:tc>
        <w:tc>
          <w:tcPr>
            <w:tcW w:w="1096" w:type="dxa"/>
            <w:shd w:val="clear" w:color="auto" w:fill="auto"/>
            <w:noWrap/>
            <w:vAlign w:val="center"/>
          </w:tcPr>
          <w:p w:rsidR="00D93C4C" w:rsidRPr="00D93C4C" w:rsidRDefault="00D93C4C" w:rsidP="00D93C4C">
            <w:pPr>
              <w:spacing w:after="0"/>
              <w:jc w:val="center"/>
              <w:rPr>
                <w:rFonts w:eastAsia="Calibri"/>
              </w:rPr>
            </w:pPr>
            <w:r w:rsidRPr="00D93C4C">
              <w:rPr>
                <w:rFonts w:eastAsia="Calibri"/>
              </w:rPr>
              <w:t>ΤΜΧ</w:t>
            </w:r>
          </w:p>
        </w:tc>
        <w:tc>
          <w:tcPr>
            <w:tcW w:w="1417" w:type="dxa"/>
            <w:shd w:val="clear" w:color="auto" w:fill="auto"/>
            <w:noWrap/>
            <w:vAlign w:val="center"/>
          </w:tcPr>
          <w:p w:rsidR="00D93C4C" w:rsidRPr="00D93C4C" w:rsidRDefault="0069501A" w:rsidP="00D93C4C">
            <w:pPr>
              <w:spacing w:after="0"/>
              <w:jc w:val="center"/>
              <w:rPr>
                <w:rFonts w:eastAsia="Calibri"/>
                <w:lang w:val="en-US"/>
              </w:rPr>
            </w:pPr>
            <w:r>
              <w:rPr>
                <w:rFonts w:eastAsia="Calibri"/>
                <w:lang w:val="en-US"/>
              </w:rPr>
              <w:t>70</w:t>
            </w:r>
          </w:p>
        </w:tc>
        <w:tc>
          <w:tcPr>
            <w:tcW w:w="1418" w:type="dxa"/>
            <w:shd w:val="clear" w:color="auto" w:fill="auto"/>
            <w:noWrap/>
            <w:vAlign w:val="center"/>
          </w:tcPr>
          <w:p w:rsidR="00D93C4C" w:rsidRPr="00D93C4C" w:rsidRDefault="00D93C4C" w:rsidP="00D93C4C">
            <w:pPr>
              <w:spacing w:after="0"/>
              <w:jc w:val="center"/>
              <w:rPr>
                <w:rFonts w:eastAsia="Calibri"/>
              </w:rPr>
            </w:pPr>
            <w:r w:rsidRPr="00D93C4C">
              <w:rPr>
                <w:rFonts w:eastAsia="Calibri"/>
              </w:rPr>
              <w:t>ΝΑΙ</w:t>
            </w:r>
          </w:p>
        </w:tc>
        <w:tc>
          <w:tcPr>
            <w:tcW w:w="1349" w:type="dxa"/>
            <w:shd w:val="clear" w:color="auto" w:fill="auto"/>
            <w:noWrap/>
            <w:vAlign w:val="center"/>
          </w:tcPr>
          <w:p w:rsidR="00D93C4C" w:rsidRPr="00D93C4C" w:rsidRDefault="00D93C4C" w:rsidP="00D93C4C">
            <w:pPr>
              <w:spacing w:after="0"/>
              <w:jc w:val="center"/>
              <w:rPr>
                <w:rFonts w:eastAsia="Calibri"/>
              </w:rPr>
            </w:pPr>
            <w:r w:rsidRPr="00D93C4C">
              <w:rPr>
                <w:rFonts w:eastAsia="Calibri"/>
              </w:rPr>
              <w:t xml:space="preserve"> </w:t>
            </w:r>
          </w:p>
        </w:tc>
        <w:tc>
          <w:tcPr>
            <w:tcW w:w="1725" w:type="dxa"/>
            <w:shd w:val="clear" w:color="auto" w:fill="auto"/>
            <w:noWrap/>
            <w:vAlign w:val="center"/>
          </w:tcPr>
          <w:p w:rsidR="00D93C4C" w:rsidRPr="00D93C4C" w:rsidRDefault="00D93C4C" w:rsidP="00D93C4C">
            <w:pPr>
              <w:spacing w:after="0"/>
              <w:jc w:val="center"/>
              <w:rPr>
                <w:rFonts w:eastAsia="Calibri"/>
              </w:rPr>
            </w:pPr>
          </w:p>
        </w:tc>
      </w:tr>
      <w:tr w:rsidR="00D93C4C" w:rsidRPr="00D93C4C" w:rsidTr="00F6426E">
        <w:trPr>
          <w:trHeight w:val="514"/>
          <w:jc w:val="center"/>
        </w:trPr>
        <w:tc>
          <w:tcPr>
            <w:tcW w:w="4386" w:type="dxa"/>
            <w:shd w:val="clear" w:color="auto" w:fill="auto"/>
            <w:vAlign w:val="center"/>
          </w:tcPr>
          <w:p w:rsidR="00D93C4C" w:rsidRPr="00B10CE2" w:rsidRDefault="008B1495" w:rsidP="00D93C4C">
            <w:pPr>
              <w:spacing w:after="0"/>
              <w:rPr>
                <w:rFonts w:asciiTheme="minorHAnsi" w:eastAsia="Calibri" w:hAnsiTheme="minorHAnsi" w:cstheme="minorHAnsi"/>
                <w:b/>
                <w:szCs w:val="20"/>
              </w:rPr>
            </w:pPr>
            <w:r w:rsidRPr="00B10CE2">
              <w:rPr>
                <w:rFonts w:asciiTheme="minorHAnsi" w:eastAsia="Calibri" w:hAnsiTheme="minorHAnsi" w:cstheme="minorHAnsi"/>
                <w:b/>
                <w:szCs w:val="20"/>
              </w:rPr>
              <w:lastRenderedPageBreak/>
              <w:t>ΖΑΚΕΤΑ</w:t>
            </w:r>
            <w:r w:rsidR="00D93C4C" w:rsidRPr="00B10CE2">
              <w:rPr>
                <w:rFonts w:asciiTheme="minorHAnsi" w:eastAsia="Calibri" w:hAnsiTheme="minorHAnsi" w:cstheme="minorHAnsi"/>
                <w:b/>
                <w:szCs w:val="20"/>
              </w:rPr>
              <w:t xml:space="preserve"> </w:t>
            </w:r>
            <w:r w:rsidR="00D93C4C" w:rsidRPr="00B10CE2">
              <w:rPr>
                <w:rFonts w:asciiTheme="minorHAnsi" w:eastAsia="Calibri" w:hAnsiTheme="minorHAnsi" w:cstheme="minorHAnsi"/>
                <w:b/>
                <w:szCs w:val="20"/>
                <w:lang w:val="en-US"/>
              </w:rPr>
              <w:t xml:space="preserve">FLEECE </w:t>
            </w:r>
          </w:p>
          <w:p w:rsidR="00D93C4C" w:rsidRPr="00B10CE2" w:rsidRDefault="00D93C4C" w:rsidP="00D93C4C">
            <w:pPr>
              <w:numPr>
                <w:ilvl w:val="0"/>
                <w:numId w:val="15"/>
              </w:numPr>
              <w:spacing w:after="0"/>
              <w:contextualSpacing/>
              <w:rPr>
                <w:rFonts w:asciiTheme="minorHAnsi" w:eastAsia="Batang" w:hAnsiTheme="minorHAnsi" w:cstheme="minorHAnsi"/>
                <w:szCs w:val="20"/>
                <w:lang w:eastAsia="el-GR"/>
              </w:rPr>
            </w:pPr>
            <w:r w:rsidRPr="00B10CE2">
              <w:rPr>
                <w:rFonts w:asciiTheme="minorHAnsi" w:eastAsia="Batang" w:hAnsiTheme="minorHAnsi" w:cstheme="minorHAnsi"/>
                <w:szCs w:val="20"/>
                <w:lang w:eastAsia="el-GR"/>
              </w:rPr>
              <w:t>Μακρύ μανίκι</w:t>
            </w:r>
          </w:p>
          <w:p w:rsidR="00D93C4C" w:rsidRPr="00B10CE2" w:rsidRDefault="00D93C4C" w:rsidP="00D93C4C">
            <w:pPr>
              <w:numPr>
                <w:ilvl w:val="0"/>
                <w:numId w:val="15"/>
              </w:numPr>
              <w:spacing w:after="0"/>
              <w:contextualSpacing/>
              <w:rPr>
                <w:rFonts w:asciiTheme="minorHAnsi" w:eastAsia="Batang" w:hAnsiTheme="minorHAnsi" w:cstheme="minorHAnsi"/>
                <w:szCs w:val="20"/>
                <w:lang w:eastAsia="el-GR"/>
              </w:rPr>
            </w:pPr>
            <w:r w:rsidRPr="00B10CE2">
              <w:rPr>
                <w:rFonts w:asciiTheme="minorHAnsi" w:eastAsia="Batang" w:hAnsiTheme="minorHAnsi" w:cstheme="minorHAnsi"/>
                <w:szCs w:val="20"/>
                <w:lang w:eastAsia="el-GR"/>
              </w:rPr>
              <w:t>100% Πολυεστέρας</w:t>
            </w:r>
          </w:p>
          <w:p w:rsidR="00D93C4C" w:rsidRPr="0092588D" w:rsidRDefault="00D93C4C" w:rsidP="00D93C4C">
            <w:pPr>
              <w:numPr>
                <w:ilvl w:val="0"/>
                <w:numId w:val="15"/>
              </w:numPr>
              <w:spacing w:after="0"/>
              <w:contextualSpacing/>
              <w:rPr>
                <w:rFonts w:asciiTheme="minorHAnsi" w:eastAsia="Batang" w:hAnsiTheme="minorHAnsi" w:cstheme="minorHAnsi"/>
                <w:szCs w:val="20"/>
                <w:lang w:eastAsia="el-GR"/>
              </w:rPr>
            </w:pPr>
            <w:r w:rsidRPr="0092588D">
              <w:rPr>
                <w:rFonts w:asciiTheme="minorHAnsi" w:eastAsia="Batang" w:hAnsiTheme="minorHAnsi" w:cstheme="minorHAnsi"/>
                <w:szCs w:val="20"/>
                <w:lang w:eastAsia="el-GR"/>
              </w:rPr>
              <w:t>Με κουκούλα ή χωρίς</w:t>
            </w:r>
            <w:r w:rsidR="0092588D" w:rsidRPr="0092588D">
              <w:rPr>
                <w:rFonts w:asciiTheme="minorHAnsi" w:eastAsia="Batang" w:hAnsiTheme="minorHAnsi" w:cstheme="minorHAnsi"/>
                <w:szCs w:val="20"/>
                <w:lang w:eastAsia="el-GR"/>
              </w:rPr>
              <w:t xml:space="preserve">, </w:t>
            </w:r>
            <w:r w:rsidRPr="0092588D">
              <w:rPr>
                <w:rFonts w:asciiTheme="minorHAnsi" w:eastAsia="Batang" w:hAnsiTheme="minorHAnsi" w:cstheme="minorHAnsi"/>
                <w:szCs w:val="20"/>
                <w:lang w:eastAsia="el-GR"/>
              </w:rPr>
              <w:t xml:space="preserve">Με </w:t>
            </w:r>
            <w:r w:rsidR="00F2772A" w:rsidRPr="0092588D">
              <w:rPr>
                <w:rFonts w:asciiTheme="minorHAnsi" w:eastAsia="Batang" w:hAnsiTheme="minorHAnsi" w:cstheme="minorHAnsi"/>
                <w:szCs w:val="20"/>
                <w:lang w:eastAsia="el-GR"/>
              </w:rPr>
              <w:t>φερμουάρ</w:t>
            </w:r>
          </w:p>
          <w:p w:rsidR="00D93C4C" w:rsidRPr="00B10CE2" w:rsidRDefault="00D93C4C" w:rsidP="00D93C4C">
            <w:pPr>
              <w:numPr>
                <w:ilvl w:val="0"/>
                <w:numId w:val="15"/>
              </w:numPr>
              <w:spacing w:after="0"/>
              <w:contextualSpacing/>
              <w:rPr>
                <w:rFonts w:asciiTheme="minorHAnsi" w:eastAsia="Batang" w:hAnsiTheme="minorHAnsi" w:cstheme="minorHAnsi"/>
                <w:szCs w:val="20"/>
                <w:lang w:eastAsia="el-GR"/>
              </w:rPr>
            </w:pPr>
            <w:r w:rsidRPr="00B10CE2">
              <w:rPr>
                <w:rFonts w:asciiTheme="minorHAnsi" w:eastAsia="Batang" w:hAnsiTheme="minorHAnsi" w:cstheme="minorHAnsi"/>
                <w:szCs w:val="20"/>
                <w:lang w:eastAsia="el-GR"/>
              </w:rPr>
              <w:t xml:space="preserve">Ψηλός </w:t>
            </w:r>
            <w:r w:rsidR="00F2772A" w:rsidRPr="00B10CE2">
              <w:rPr>
                <w:rFonts w:asciiTheme="minorHAnsi" w:eastAsia="Batang" w:hAnsiTheme="minorHAnsi" w:cstheme="minorHAnsi"/>
                <w:szCs w:val="20"/>
                <w:lang w:eastAsia="el-GR"/>
              </w:rPr>
              <w:t>Λαιμός</w:t>
            </w:r>
          </w:p>
          <w:p w:rsidR="00F2772A" w:rsidRPr="00B10CE2" w:rsidRDefault="00F2772A" w:rsidP="00D93C4C">
            <w:pPr>
              <w:numPr>
                <w:ilvl w:val="0"/>
                <w:numId w:val="15"/>
              </w:numPr>
              <w:spacing w:after="0"/>
              <w:contextualSpacing/>
              <w:rPr>
                <w:rFonts w:asciiTheme="minorHAnsi" w:eastAsia="Batang" w:hAnsiTheme="minorHAnsi" w:cstheme="minorHAnsi"/>
                <w:szCs w:val="20"/>
                <w:lang w:eastAsia="el-GR"/>
              </w:rPr>
            </w:pPr>
            <w:r w:rsidRPr="00B10CE2">
              <w:rPr>
                <w:rFonts w:asciiTheme="minorHAnsi" w:eastAsia="Batang" w:hAnsiTheme="minorHAnsi" w:cstheme="minorHAnsi"/>
                <w:szCs w:val="20"/>
                <w:lang w:eastAsia="el-GR"/>
              </w:rPr>
              <w:t xml:space="preserve">Πλαινές τσέπες </w:t>
            </w:r>
          </w:p>
          <w:p w:rsidR="00D93C4C" w:rsidRPr="00B10CE2" w:rsidRDefault="00D93C4C" w:rsidP="00D93C4C">
            <w:pPr>
              <w:numPr>
                <w:ilvl w:val="0"/>
                <w:numId w:val="15"/>
              </w:numPr>
              <w:spacing w:after="0"/>
              <w:contextualSpacing/>
              <w:rPr>
                <w:rFonts w:asciiTheme="minorHAnsi" w:eastAsia="Batang" w:hAnsiTheme="minorHAnsi" w:cstheme="minorHAnsi"/>
                <w:szCs w:val="20"/>
                <w:lang w:eastAsia="el-GR"/>
              </w:rPr>
            </w:pPr>
            <w:r w:rsidRPr="00B10CE2">
              <w:rPr>
                <w:rFonts w:asciiTheme="minorHAnsi" w:eastAsia="Batang" w:hAnsiTheme="minorHAnsi" w:cstheme="minorHAnsi"/>
                <w:szCs w:val="20"/>
                <w:lang w:eastAsia="el-GR"/>
              </w:rPr>
              <w:t xml:space="preserve">Βάρος από </w:t>
            </w:r>
            <w:r w:rsidR="00F13864" w:rsidRPr="00B10CE2">
              <w:rPr>
                <w:rFonts w:asciiTheme="minorHAnsi" w:eastAsia="Batang" w:hAnsiTheme="minorHAnsi" w:cstheme="minorHAnsi"/>
                <w:szCs w:val="20"/>
                <w:lang w:eastAsia="el-GR"/>
              </w:rPr>
              <w:t>200</w:t>
            </w:r>
            <w:r w:rsidRPr="00B10CE2">
              <w:rPr>
                <w:rFonts w:asciiTheme="minorHAnsi" w:eastAsia="Batang" w:hAnsiTheme="minorHAnsi" w:cstheme="minorHAnsi"/>
                <w:szCs w:val="20"/>
                <w:lang w:val="en-US" w:eastAsia="el-GR"/>
              </w:rPr>
              <w:t xml:space="preserve"> </w:t>
            </w:r>
            <w:r w:rsidRPr="00B10CE2">
              <w:rPr>
                <w:rFonts w:asciiTheme="minorHAnsi" w:eastAsia="Batang" w:hAnsiTheme="minorHAnsi" w:cstheme="minorHAnsi"/>
                <w:szCs w:val="20"/>
                <w:lang w:eastAsia="el-GR"/>
              </w:rPr>
              <w:t xml:space="preserve">έως </w:t>
            </w:r>
            <w:r w:rsidR="00F13864" w:rsidRPr="00B10CE2">
              <w:rPr>
                <w:rFonts w:asciiTheme="minorHAnsi" w:eastAsia="Batang" w:hAnsiTheme="minorHAnsi" w:cstheme="minorHAnsi"/>
                <w:szCs w:val="20"/>
                <w:lang w:eastAsia="el-GR"/>
              </w:rPr>
              <w:t>300</w:t>
            </w:r>
            <w:r w:rsidRPr="00B10CE2">
              <w:rPr>
                <w:rFonts w:asciiTheme="minorHAnsi" w:eastAsia="Batang" w:hAnsiTheme="minorHAnsi" w:cstheme="minorHAnsi"/>
                <w:szCs w:val="20"/>
                <w:lang w:eastAsia="el-GR"/>
              </w:rPr>
              <w:t xml:space="preserve"> γραμμάρια</w:t>
            </w:r>
          </w:p>
          <w:p w:rsidR="00D93C4C" w:rsidRPr="00B10CE2" w:rsidRDefault="00D93C4C" w:rsidP="00D93C4C">
            <w:pPr>
              <w:numPr>
                <w:ilvl w:val="0"/>
                <w:numId w:val="15"/>
              </w:numPr>
              <w:spacing w:after="0" w:line="259" w:lineRule="auto"/>
              <w:contextualSpacing/>
              <w:rPr>
                <w:rFonts w:asciiTheme="minorHAnsi" w:eastAsia="Batang" w:hAnsiTheme="minorHAnsi" w:cstheme="minorHAnsi"/>
                <w:szCs w:val="20"/>
                <w:lang w:eastAsia="el-GR"/>
              </w:rPr>
            </w:pPr>
            <w:r w:rsidRPr="00B10CE2">
              <w:rPr>
                <w:rFonts w:asciiTheme="minorHAnsi" w:eastAsia="Batang" w:hAnsiTheme="minorHAnsi" w:cstheme="minorHAnsi"/>
                <w:szCs w:val="20"/>
                <w:lang w:eastAsia="el-GR"/>
              </w:rPr>
              <w:t>Σχέδια τουλάχιστον 2</w:t>
            </w:r>
          </w:p>
          <w:p w:rsidR="00D93C4C" w:rsidRPr="00B10CE2" w:rsidRDefault="00D93C4C" w:rsidP="00D93C4C">
            <w:pPr>
              <w:numPr>
                <w:ilvl w:val="0"/>
                <w:numId w:val="15"/>
              </w:numPr>
              <w:spacing w:after="0" w:line="259" w:lineRule="auto"/>
              <w:contextualSpacing/>
              <w:rPr>
                <w:rFonts w:asciiTheme="minorHAnsi" w:eastAsia="Batang" w:hAnsiTheme="minorHAnsi" w:cstheme="minorHAnsi"/>
                <w:szCs w:val="20"/>
                <w:lang w:eastAsia="el-GR"/>
              </w:rPr>
            </w:pPr>
            <w:r w:rsidRPr="00B10CE2">
              <w:rPr>
                <w:rFonts w:asciiTheme="minorHAnsi" w:eastAsia="Batang" w:hAnsiTheme="minorHAnsi" w:cstheme="minorHAnsi"/>
                <w:szCs w:val="20"/>
                <w:lang w:eastAsia="el-GR"/>
              </w:rPr>
              <w:t>Χρώματα τουλάχιστον 5</w:t>
            </w:r>
          </w:p>
          <w:p w:rsidR="00D93C4C" w:rsidRPr="00B10CE2" w:rsidRDefault="00BC075F" w:rsidP="00D93C4C">
            <w:pPr>
              <w:numPr>
                <w:ilvl w:val="0"/>
                <w:numId w:val="15"/>
              </w:numPr>
              <w:spacing w:after="0"/>
              <w:contextualSpacing/>
              <w:rPr>
                <w:rFonts w:asciiTheme="minorHAnsi" w:eastAsia="Batang" w:hAnsiTheme="minorHAnsi" w:cstheme="minorHAnsi"/>
                <w:szCs w:val="20"/>
                <w:lang w:eastAsia="ko-KR"/>
              </w:rPr>
            </w:pPr>
            <w:r>
              <w:rPr>
                <w:rFonts w:asciiTheme="minorHAnsi" w:eastAsia="Batang" w:hAnsiTheme="minorHAnsi" w:cstheme="minorHAnsi"/>
                <w:szCs w:val="20"/>
                <w:lang w:eastAsia="el-GR"/>
              </w:rPr>
              <w:t>Μ</w:t>
            </w:r>
            <w:r w:rsidR="00D93C4C" w:rsidRPr="00B10CE2">
              <w:rPr>
                <w:rFonts w:asciiTheme="minorHAnsi" w:eastAsia="Batang" w:hAnsiTheme="minorHAnsi" w:cstheme="minorHAnsi"/>
                <w:szCs w:val="20"/>
                <w:lang w:eastAsia="el-GR"/>
              </w:rPr>
              <w:t xml:space="preserve">εγέθη : </w:t>
            </w:r>
            <w:r>
              <w:rPr>
                <w:rFonts w:asciiTheme="minorHAnsi" w:eastAsia="Calibri" w:hAnsiTheme="minorHAnsi" w:cstheme="minorHAnsi"/>
                <w:szCs w:val="20"/>
                <w:lang w:val="en-US" w:eastAsia="el-GR"/>
              </w:rPr>
              <w:t>Small, Medium, Large</w:t>
            </w:r>
          </w:p>
          <w:p w:rsidR="00D93C4C" w:rsidRPr="00B10CE2" w:rsidRDefault="00725B0B" w:rsidP="00725B0B">
            <w:pPr>
              <w:numPr>
                <w:ilvl w:val="0"/>
                <w:numId w:val="15"/>
              </w:numPr>
              <w:spacing w:after="0"/>
              <w:contextualSpacing/>
              <w:rPr>
                <w:rFonts w:asciiTheme="minorHAnsi" w:eastAsia="Batang" w:hAnsiTheme="minorHAnsi" w:cstheme="minorHAnsi"/>
                <w:szCs w:val="20"/>
                <w:lang w:eastAsia="el-GR"/>
              </w:rPr>
            </w:pPr>
            <w:r>
              <w:rPr>
                <w:rFonts w:asciiTheme="minorHAnsi" w:eastAsia="Batang" w:hAnsiTheme="minorHAnsi" w:cstheme="minorHAnsi"/>
                <w:szCs w:val="20"/>
                <w:lang w:eastAsia="el-GR"/>
              </w:rPr>
              <w:t>Τύπος: Ανδρικά</w:t>
            </w:r>
          </w:p>
        </w:tc>
        <w:tc>
          <w:tcPr>
            <w:tcW w:w="1096" w:type="dxa"/>
            <w:shd w:val="clear" w:color="auto" w:fill="auto"/>
            <w:noWrap/>
            <w:vAlign w:val="center"/>
          </w:tcPr>
          <w:p w:rsidR="00D93C4C" w:rsidRPr="00D93C4C" w:rsidRDefault="00D93C4C" w:rsidP="00D93C4C">
            <w:pPr>
              <w:spacing w:after="0"/>
              <w:jc w:val="center"/>
              <w:rPr>
                <w:rFonts w:eastAsia="Calibri"/>
              </w:rPr>
            </w:pPr>
            <w:r w:rsidRPr="00D93C4C">
              <w:rPr>
                <w:rFonts w:eastAsia="Calibri"/>
              </w:rPr>
              <w:t>ΤΜΧ</w:t>
            </w:r>
          </w:p>
        </w:tc>
        <w:tc>
          <w:tcPr>
            <w:tcW w:w="1417" w:type="dxa"/>
            <w:shd w:val="clear" w:color="auto" w:fill="auto"/>
            <w:noWrap/>
            <w:vAlign w:val="center"/>
          </w:tcPr>
          <w:p w:rsidR="00D93C4C" w:rsidRPr="00D93C4C" w:rsidRDefault="0069501A" w:rsidP="00D93C4C">
            <w:pPr>
              <w:spacing w:after="0"/>
              <w:jc w:val="center"/>
              <w:rPr>
                <w:rFonts w:eastAsia="Calibri"/>
                <w:lang w:val="en-US"/>
              </w:rPr>
            </w:pPr>
            <w:r>
              <w:rPr>
                <w:rFonts w:eastAsia="Calibri"/>
                <w:lang w:val="en-US"/>
              </w:rPr>
              <w:t>70</w:t>
            </w:r>
          </w:p>
        </w:tc>
        <w:tc>
          <w:tcPr>
            <w:tcW w:w="1418" w:type="dxa"/>
            <w:shd w:val="clear" w:color="auto" w:fill="auto"/>
            <w:noWrap/>
            <w:vAlign w:val="center"/>
          </w:tcPr>
          <w:p w:rsidR="00D93C4C" w:rsidRPr="00D93C4C" w:rsidRDefault="00D93C4C" w:rsidP="00D93C4C">
            <w:pPr>
              <w:spacing w:after="0"/>
              <w:jc w:val="center"/>
              <w:rPr>
                <w:rFonts w:eastAsia="Calibri"/>
              </w:rPr>
            </w:pPr>
            <w:r w:rsidRPr="00D93C4C">
              <w:rPr>
                <w:rFonts w:eastAsia="Calibri"/>
              </w:rPr>
              <w:t>ΝΑΙ</w:t>
            </w:r>
          </w:p>
        </w:tc>
        <w:tc>
          <w:tcPr>
            <w:tcW w:w="1349" w:type="dxa"/>
            <w:shd w:val="clear" w:color="auto" w:fill="auto"/>
            <w:noWrap/>
            <w:vAlign w:val="center"/>
          </w:tcPr>
          <w:p w:rsidR="00D93C4C" w:rsidRPr="00D93C4C" w:rsidRDefault="00D93C4C" w:rsidP="00D93C4C">
            <w:pPr>
              <w:spacing w:after="0"/>
              <w:jc w:val="center"/>
              <w:rPr>
                <w:rFonts w:eastAsia="Calibri"/>
              </w:rPr>
            </w:pPr>
          </w:p>
        </w:tc>
        <w:tc>
          <w:tcPr>
            <w:tcW w:w="1725" w:type="dxa"/>
            <w:shd w:val="clear" w:color="auto" w:fill="auto"/>
            <w:noWrap/>
            <w:vAlign w:val="center"/>
          </w:tcPr>
          <w:p w:rsidR="00D93C4C" w:rsidRPr="00D93C4C" w:rsidRDefault="00D93C4C" w:rsidP="00D93C4C">
            <w:pPr>
              <w:spacing w:after="0"/>
              <w:jc w:val="center"/>
              <w:rPr>
                <w:rFonts w:eastAsia="Calibri"/>
              </w:rPr>
            </w:pPr>
          </w:p>
        </w:tc>
      </w:tr>
    </w:tbl>
    <w:p w:rsidR="0092588D" w:rsidRDefault="0092588D" w:rsidP="00257C96">
      <w:pPr>
        <w:spacing w:line="240" w:lineRule="auto"/>
        <w:jc w:val="center"/>
        <w:rPr>
          <w:b/>
          <w:u w:val="single"/>
          <w:lang w:val="en-US"/>
        </w:rPr>
      </w:pPr>
    </w:p>
    <w:p w:rsidR="0092588D" w:rsidRDefault="0092588D" w:rsidP="00257C96">
      <w:pPr>
        <w:spacing w:line="240" w:lineRule="auto"/>
        <w:jc w:val="center"/>
        <w:rPr>
          <w:b/>
          <w:u w:val="single"/>
          <w:lang w:val="en-US"/>
        </w:rPr>
      </w:pPr>
    </w:p>
    <w:p w:rsidR="0092588D" w:rsidRDefault="0092588D" w:rsidP="00257C96">
      <w:pPr>
        <w:spacing w:line="240" w:lineRule="auto"/>
        <w:jc w:val="center"/>
        <w:rPr>
          <w:b/>
          <w:u w:val="single"/>
          <w:lang w:val="en-US"/>
        </w:rPr>
      </w:pPr>
    </w:p>
    <w:p w:rsidR="0092588D" w:rsidRDefault="0092588D" w:rsidP="00257C96">
      <w:pPr>
        <w:spacing w:line="240" w:lineRule="auto"/>
        <w:jc w:val="center"/>
        <w:rPr>
          <w:b/>
          <w:u w:val="single"/>
          <w:lang w:val="en-US"/>
        </w:rPr>
      </w:pPr>
    </w:p>
    <w:p w:rsidR="00407092" w:rsidRDefault="00407092" w:rsidP="00257C96">
      <w:pPr>
        <w:spacing w:line="240" w:lineRule="auto"/>
        <w:jc w:val="center"/>
        <w:rPr>
          <w:b/>
          <w:u w:val="single"/>
        </w:rPr>
      </w:pPr>
      <w:r>
        <w:rPr>
          <w:b/>
          <w:u w:val="single"/>
        </w:rPr>
        <w:t>ΣΦΡΑΓΙΔΑ ΚΑΙ ΥΠΟΓΡΑΦΗ ΠΡΟΣΦΕΡΟΝΤΟΣ</w:t>
      </w:r>
    </w:p>
    <w:p w:rsidR="00407092" w:rsidRDefault="00407092" w:rsidP="00257C96">
      <w:pPr>
        <w:pStyle w:val="yiv7410862207msonormal"/>
        <w:jc w:val="both"/>
        <w:rPr>
          <w:rFonts w:ascii="Calibri" w:hAnsi="Calibri" w:cs="Arial"/>
          <w:b/>
          <w:sz w:val="22"/>
          <w:szCs w:val="22"/>
          <w:u w:val="single"/>
          <w:lang w:eastAsia="en-US"/>
        </w:rPr>
      </w:pPr>
    </w:p>
    <w:p w:rsidR="00407092" w:rsidRDefault="00407092" w:rsidP="00257C96">
      <w:pPr>
        <w:pStyle w:val="yiv7410862207msonormal"/>
        <w:jc w:val="both"/>
        <w:rPr>
          <w:rFonts w:ascii="Calibri" w:hAnsi="Calibri" w:cs="Arial"/>
          <w:b/>
          <w:sz w:val="22"/>
          <w:szCs w:val="22"/>
          <w:u w:val="single"/>
          <w:lang w:eastAsia="en-US"/>
        </w:rPr>
      </w:pPr>
    </w:p>
    <w:p w:rsidR="00407092" w:rsidRDefault="00407092" w:rsidP="00257C96">
      <w:pPr>
        <w:pStyle w:val="yiv7410862207msonormal"/>
        <w:jc w:val="both"/>
        <w:rPr>
          <w:rFonts w:ascii="Calibri" w:hAnsi="Calibri" w:cs="Arial"/>
          <w:b/>
          <w:sz w:val="22"/>
          <w:szCs w:val="22"/>
          <w:u w:val="single"/>
          <w:lang w:eastAsia="en-US"/>
        </w:rPr>
      </w:pPr>
    </w:p>
    <w:p w:rsidR="00407092" w:rsidRDefault="00407092" w:rsidP="00257C96">
      <w:pPr>
        <w:pStyle w:val="yiv7410862207msonormal"/>
        <w:jc w:val="both"/>
        <w:rPr>
          <w:rFonts w:ascii="Calibri" w:hAnsi="Calibri" w:cs="Arial"/>
          <w:b/>
          <w:sz w:val="22"/>
          <w:szCs w:val="22"/>
          <w:u w:val="single"/>
          <w:lang w:eastAsia="en-US"/>
        </w:rPr>
      </w:pPr>
    </w:p>
    <w:p w:rsidR="00407092" w:rsidRDefault="00407092" w:rsidP="00257C96">
      <w:pPr>
        <w:pStyle w:val="yiv7410862207msonormal"/>
        <w:jc w:val="both"/>
        <w:rPr>
          <w:rFonts w:ascii="Calibri" w:hAnsi="Calibri" w:cs="Calibri"/>
          <w:b/>
          <w:color w:val="000000"/>
          <w:sz w:val="22"/>
          <w:szCs w:val="22"/>
          <w:u w:val="single"/>
        </w:rPr>
      </w:pPr>
      <w:r w:rsidRPr="00212442">
        <w:rPr>
          <w:rFonts w:ascii="Calibri" w:hAnsi="Calibri" w:cs="Calibri"/>
          <w:b/>
          <w:color w:val="000000"/>
          <w:sz w:val="22"/>
          <w:szCs w:val="22"/>
          <w:u w:val="single"/>
        </w:rPr>
        <w:t>Ε) ΠΙΝΑΚΑΣ ΟΙΚΟΝΟΜΙΚΗΣ ΠΡΟΣΦΟΡΑΣ</w:t>
      </w:r>
    </w:p>
    <w:tbl>
      <w:tblPr>
        <w:tblW w:w="10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6"/>
        <w:gridCol w:w="1246"/>
        <w:gridCol w:w="1884"/>
        <w:gridCol w:w="1494"/>
        <w:gridCol w:w="1897"/>
        <w:gridCol w:w="2250"/>
      </w:tblGrid>
      <w:tr w:rsidR="00407092" w:rsidRPr="00212442" w:rsidTr="00B9427F">
        <w:trPr>
          <w:trHeight w:val="391"/>
          <w:jc w:val="center"/>
        </w:trPr>
        <w:tc>
          <w:tcPr>
            <w:tcW w:w="2186" w:type="dxa"/>
            <w:shd w:val="clear" w:color="auto" w:fill="D9E2F3"/>
            <w:noWrap/>
            <w:vAlign w:val="center"/>
          </w:tcPr>
          <w:p w:rsidR="00407092" w:rsidRPr="00212442" w:rsidRDefault="00407092" w:rsidP="005B0D7E">
            <w:pPr>
              <w:spacing w:before="40" w:after="40"/>
              <w:jc w:val="center"/>
              <w:rPr>
                <w:b/>
                <w:bCs/>
              </w:rPr>
            </w:pPr>
            <w:bookmarkStart w:id="3" w:name="_Hlk485131654"/>
            <w:r w:rsidRPr="00212442">
              <w:rPr>
                <w:b/>
                <w:bCs/>
              </w:rPr>
              <w:t>ΠΕΡΙΓΡΑΦΗ</w:t>
            </w:r>
          </w:p>
        </w:tc>
        <w:tc>
          <w:tcPr>
            <w:tcW w:w="1246" w:type="dxa"/>
            <w:shd w:val="clear" w:color="auto" w:fill="D9E2F3"/>
            <w:noWrap/>
            <w:vAlign w:val="center"/>
          </w:tcPr>
          <w:p w:rsidR="00407092" w:rsidRPr="00212442" w:rsidRDefault="00407092" w:rsidP="005B0D7E">
            <w:pPr>
              <w:spacing w:before="40" w:after="40"/>
              <w:jc w:val="center"/>
              <w:rPr>
                <w:b/>
                <w:bCs/>
              </w:rPr>
            </w:pPr>
            <w:r w:rsidRPr="00212442">
              <w:rPr>
                <w:b/>
                <w:bCs/>
              </w:rPr>
              <w:t>ΠΟΣΟΤΗΤΑ</w:t>
            </w:r>
          </w:p>
        </w:tc>
        <w:tc>
          <w:tcPr>
            <w:tcW w:w="1884" w:type="dxa"/>
            <w:shd w:val="clear" w:color="auto" w:fill="D9E2F3"/>
            <w:vAlign w:val="center"/>
          </w:tcPr>
          <w:p w:rsidR="00407092" w:rsidRPr="00212442" w:rsidRDefault="00407092" w:rsidP="005B0D7E">
            <w:pPr>
              <w:spacing w:before="40" w:after="40"/>
              <w:jc w:val="center"/>
              <w:rPr>
                <w:b/>
                <w:bCs/>
              </w:rPr>
            </w:pPr>
          </w:p>
          <w:p w:rsidR="00407092" w:rsidRPr="00212442" w:rsidRDefault="00407092" w:rsidP="005B0D7E">
            <w:pPr>
              <w:spacing w:before="40" w:after="40"/>
              <w:jc w:val="center"/>
              <w:rPr>
                <w:b/>
                <w:bCs/>
              </w:rPr>
            </w:pPr>
            <w:r w:rsidRPr="00212442">
              <w:rPr>
                <w:b/>
                <w:bCs/>
              </w:rPr>
              <w:t>ΤΙΜΗ ΜΟΝΑΔΑΣ ΣΕ € ΑΝΕΥ ΦΠΑ</w:t>
            </w:r>
          </w:p>
        </w:tc>
        <w:tc>
          <w:tcPr>
            <w:tcW w:w="1494" w:type="dxa"/>
            <w:shd w:val="clear" w:color="auto" w:fill="D9E2F3"/>
            <w:vAlign w:val="center"/>
          </w:tcPr>
          <w:p w:rsidR="00407092" w:rsidRPr="00212442" w:rsidRDefault="00407092" w:rsidP="005B0D7E">
            <w:pPr>
              <w:spacing w:before="40" w:after="40"/>
              <w:jc w:val="center"/>
              <w:rPr>
                <w:b/>
                <w:bCs/>
              </w:rPr>
            </w:pPr>
            <w:r w:rsidRPr="00212442">
              <w:rPr>
                <w:b/>
                <w:bCs/>
              </w:rPr>
              <w:t>ΤΙΜΗ ΜΟΝΑΔΑΣ ΣΕ € ΜΕ ΦΠΑ</w:t>
            </w:r>
          </w:p>
        </w:tc>
        <w:tc>
          <w:tcPr>
            <w:tcW w:w="1897" w:type="dxa"/>
            <w:shd w:val="clear" w:color="auto" w:fill="D9E2F3"/>
            <w:vAlign w:val="center"/>
          </w:tcPr>
          <w:p w:rsidR="00407092" w:rsidRPr="00212442" w:rsidRDefault="00407092" w:rsidP="005B0D7E">
            <w:pPr>
              <w:spacing w:before="40" w:after="40"/>
              <w:jc w:val="center"/>
              <w:rPr>
                <w:b/>
                <w:bCs/>
              </w:rPr>
            </w:pPr>
            <w:r>
              <w:rPr>
                <w:b/>
                <w:bCs/>
              </w:rPr>
              <w:t>ΤΙΜΗ ΥΠΟΣΥΝΟΛΟΥ ΣΕ € ΑΝΕΥ ΦΠΑ</w:t>
            </w:r>
          </w:p>
        </w:tc>
        <w:tc>
          <w:tcPr>
            <w:tcW w:w="2250" w:type="dxa"/>
            <w:shd w:val="clear" w:color="auto" w:fill="D9E2F3"/>
            <w:vAlign w:val="center"/>
          </w:tcPr>
          <w:p w:rsidR="00407092" w:rsidRDefault="00407092" w:rsidP="005B0D7E">
            <w:pPr>
              <w:spacing w:before="40" w:after="40"/>
              <w:jc w:val="center"/>
              <w:rPr>
                <w:b/>
                <w:bCs/>
              </w:rPr>
            </w:pPr>
            <w:r>
              <w:rPr>
                <w:b/>
                <w:bCs/>
              </w:rPr>
              <w:t>ΤΙΜΗ ΥΠΟΣΥΝΟΛΟΥ ΣΕ €</w:t>
            </w:r>
          </w:p>
          <w:p w:rsidR="00407092" w:rsidRPr="00212442" w:rsidRDefault="00407092" w:rsidP="005B0D7E">
            <w:pPr>
              <w:spacing w:before="40" w:after="40"/>
              <w:jc w:val="center"/>
              <w:rPr>
                <w:b/>
                <w:bCs/>
              </w:rPr>
            </w:pPr>
            <w:r>
              <w:rPr>
                <w:b/>
                <w:bCs/>
              </w:rPr>
              <w:t>ΜΕ ΦΠΑ</w:t>
            </w:r>
          </w:p>
        </w:tc>
      </w:tr>
      <w:tr w:rsidR="00407092" w:rsidRPr="00DC34B1" w:rsidTr="006065FD">
        <w:trPr>
          <w:trHeight w:val="391"/>
          <w:jc w:val="center"/>
        </w:trPr>
        <w:tc>
          <w:tcPr>
            <w:tcW w:w="2186" w:type="dxa"/>
          </w:tcPr>
          <w:p w:rsidR="00407092" w:rsidRPr="00DC34B1" w:rsidRDefault="00DC34B1" w:rsidP="006065FD">
            <w:pPr>
              <w:rPr>
                <w:b/>
              </w:rPr>
            </w:pPr>
            <w:r w:rsidRPr="00DC34B1">
              <w:rPr>
                <w:b/>
              </w:rPr>
              <w:t>ΜΠΟΥΦΑΝ ΧΕΙΜΩΝΙΑΤΙΚΟ</w:t>
            </w:r>
            <w:r w:rsidR="00E57DA8" w:rsidRPr="00DC34B1">
              <w:rPr>
                <w:b/>
              </w:rPr>
              <w:t xml:space="preserve"> </w:t>
            </w:r>
          </w:p>
        </w:tc>
        <w:tc>
          <w:tcPr>
            <w:tcW w:w="1246" w:type="dxa"/>
            <w:noWrap/>
            <w:vAlign w:val="center"/>
          </w:tcPr>
          <w:p w:rsidR="00407092" w:rsidRPr="00DC34B1" w:rsidRDefault="00E57DA8" w:rsidP="005B0D7E">
            <w:pPr>
              <w:spacing w:before="40" w:after="40"/>
              <w:jc w:val="center"/>
              <w:rPr>
                <w:b/>
              </w:rPr>
            </w:pPr>
            <w:r w:rsidRPr="00DC34B1">
              <w:rPr>
                <w:b/>
              </w:rPr>
              <w:t>70</w:t>
            </w:r>
          </w:p>
        </w:tc>
        <w:tc>
          <w:tcPr>
            <w:tcW w:w="1884" w:type="dxa"/>
            <w:noWrap/>
            <w:vAlign w:val="center"/>
          </w:tcPr>
          <w:p w:rsidR="00407092" w:rsidRPr="00DC34B1" w:rsidRDefault="00407092" w:rsidP="005B0D7E">
            <w:pPr>
              <w:spacing w:before="40" w:after="40"/>
              <w:jc w:val="center"/>
            </w:pPr>
          </w:p>
        </w:tc>
        <w:tc>
          <w:tcPr>
            <w:tcW w:w="1494" w:type="dxa"/>
            <w:vAlign w:val="center"/>
          </w:tcPr>
          <w:p w:rsidR="00407092" w:rsidRPr="00DC34B1" w:rsidRDefault="00407092" w:rsidP="005B0D7E">
            <w:pPr>
              <w:spacing w:before="40" w:after="40"/>
              <w:jc w:val="center"/>
            </w:pPr>
          </w:p>
        </w:tc>
        <w:tc>
          <w:tcPr>
            <w:tcW w:w="1897" w:type="dxa"/>
          </w:tcPr>
          <w:p w:rsidR="00407092" w:rsidRPr="00DC34B1" w:rsidRDefault="00407092" w:rsidP="005B0D7E">
            <w:pPr>
              <w:spacing w:before="40" w:after="40"/>
              <w:jc w:val="center"/>
              <w:rPr>
                <w:lang w:val="en-US"/>
              </w:rPr>
            </w:pPr>
          </w:p>
        </w:tc>
        <w:tc>
          <w:tcPr>
            <w:tcW w:w="2250" w:type="dxa"/>
          </w:tcPr>
          <w:p w:rsidR="00407092" w:rsidRPr="00DC34B1" w:rsidRDefault="00407092" w:rsidP="0069501A">
            <w:pPr>
              <w:spacing w:before="40" w:after="40"/>
            </w:pPr>
          </w:p>
        </w:tc>
      </w:tr>
      <w:tr w:rsidR="00407092" w:rsidRPr="00212442" w:rsidTr="006065FD">
        <w:trPr>
          <w:trHeight w:val="391"/>
          <w:jc w:val="center"/>
        </w:trPr>
        <w:tc>
          <w:tcPr>
            <w:tcW w:w="2186" w:type="dxa"/>
          </w:tcPr>
          <w:p w:rsidR="00407092" w:rsidRPr="00DC34B1" w:rsidRDefault="00DC34B1" w:rsidP="00DC34B1">
            <w:pPr>
              <w:rPr>
                <w:b/>
                <w:lang w:val="en-US"/>
              </w:rPr>
            </w:pPr>
            <w:r w:rsidRPr="00DC34B1">
              <w:rPr>
                <w:b/>
              </w:rPr>
              <w:t xml:space="preserve">ΖΑΚΕΤΑ </w:t>
            </w:r>
            <w:r w:rsidRPr="00DC34B1">
              <w:rPr>
                <w:b/>
                <w:lang w:val="en-US"/>
              </w:rPr>
              <w:t>FLEECE</w:t>
            </w:r>
            <w:r w:rsidR="0069501A" w:rsidRPr="00DC34B1">
              <w:rPr>
                <w:b/>
                <w:lang w:val="en-US"/>
              </w:rPr>
              <w:t xml:space="preserve"> </w:t>
            </w:r>
          </w:p>
        </w:tc>
        <w:tc>
          <w:tcPr>
            <w:tcW w:w="1246" w:type="dxa"/>
            <w:noWrap/>
            <w:vAlign w:val="center"/>
          </w:tcPr>
          <w:p w:rsidR="00407092" w:rsidRPr="00DC34B1" w:rsidRDefault="0069501A" w:rsidP="005B0D7E">
            <w:pPr>
              <w:spacing w:before="40" w:after="40"/>
              <w:jc w:val="center"/>
              <w:rPr>
                <w:b/>
                <w:lang w:val="en-US"/>
              </w:rPr>
            </w:pPr>
            <w:r w:rsidRPr="00DC34B1">
              <w:rPr>
                <w:b/>
                <w:lang w:val="en-US"/>
              </w:rPr>
              <w:t>70</w:t>
            </w:r>
          </w:p>
        </w:tc>
        <w:tc>
          <w:tcPr>
            <w:tcW w:w="1884" w:type="dxa"/>
            <w:noWrap/>
            <w:vAlign w:val="center"/>
          </w:tcPr>
          <w:p w:rsidR="00407092" w:rsidRPr="00DC34B1" w:rsidRDefault="00407092" w:rsidP="005B0D7E">
            <w:pPr>
              <w:spacing w:before="40" w:after="40"/>
              <w:jc w:val="center"/>
            </w:pPr>
          </w:p>
        </w:tc>
        <w:tc>
          <w:tcPr>
            <w:tcW w:w="1494" w:type="dxa"/>
            <w:vAlign w:val="center"/>
          </w:tcPr>
          <w:p w:rsidR="00407092" w:rsidRPr="00DC34B1" w:rsidRDefault="00407092" w:rsidP="005B0D7E">
            <w:pPr>
              <w:spacing w:before="40" w:after="40"/>
              <w:jc w:val="center"/>
              <w:rPr>
                <w:lang w:val="en-US"/>
              </w:rPr>
            </w:pPr>
          </w:p>
        </w:tc>
        <w:tc>
          <w:tcPr>
            <w:tcW w:w="1897" w:type="dxa"/>
          </w:tcPr>
          <w:p w:rsidR="00407092" w:rsidRPr="00DC34B1" w:rsidRDefault="00407092" w:rsidP="005B0D7E">
            <w:pPr>
              <w:spacing w:before="40" w:after="40"/>
              <w:jc w:val="center"/>
              <w:rPr>
                <w:lang w:val="en-US"/>
              </w:rPr>
            </w:pPr>
          </w:p>
        </w:tc>
        <w:tc>
          <w:tcPr>
            <w:tcW w:w="2250" w:type="dxa"/>
          </w:tcPr>
          <w:p w:rsidR="00407092" w:rsidRPr="00DC34B1" w:rsidRDefault="00407092" w:rsidP="005B0D7E">
            <w:pPr>
              <w:spacing w:before="40" w:after="40"/>
              <w:jc w:val="center"/>
              <w:rPr>
                <w:lang w:val="en-US"/>
              </w:rPr>
            </w:pPr>
          </w:p>
        </w:tc>
      </w:tr>
      <w:tr w:rsidR="00407092" w:rsidRPr="00212442" w:rsidTr="00B9427F">
        <w:trPr>
          <w:trHeight w:val="391"/>
          <w:jc w:val="center"/>
        </w:trPr>
        <w:tc>
          <w:tcPr>
            <w:tcW w:w="2186" w:type="dxa"/>
            <w:vAlign w:val="center"/>
          </w:tcPr>
          <w:p w:rsidR="00407092" w:rsidRPr="006315F0" w:rsidRDefault="00407092" w:rsidP="00B9427F">
            <w:pPr>
              <w:spacing w:before="40" w:after="40"/>
              <w:jc w:val="center"/>
              <w:rPr>
                <w:b/>
                <w:bCs/>
              </w:rPr>
            </w:pPr>
            <w:r w:rsidRPr="006315F0">
              <w:rPr>
                <w:b/>
                <w:bCs/>
              </w:rPr>
              <w:t>ΣΥΝΟΛΙΚΗ ΤΙΜΗ ΑΝΕΥ ΦΠΑ ΑΡΙΘΜΗΤΙΚΑ ΚΑΙ ΟΛΟΓΡΑΦΩΣ</w:t>
            </w:r>
          </w:p>
        </w:tc>
        <w:tc>
          <w:tcPr>
            <w:tcW w:w="8771" w:type="dxa"/>
            <w:gridSpan w:val="5"/>
            <w:noWrap/>
            <w:vAlign w:val="center"/>
          </w:tcPr>
          <w:p w:rsidR="00407092" w:rsidRPr="00A80397" w:rsidRDefault="00407092" w:rsidP="005B0D7E">
            <w:pPr>
              <w:spacing w:before="40" w:after="40"/>
              <w:jc w:val="center"/>
            </w:pPr>
          </w:p>
        </w:tc>
      </w:tr>
      <w:tr w:rsidR="00407092" w:rsidRPr="00212442" w:rsidTr="00B9427F">
        <w:trPr>
          <w:trHeight w:val="391"/>
          <w:jc w:val="center"/>
        </w:trPr>
        <w:tc>
          <w:tcPr>
            <w:tcW w:w="2186" w:type="dxa"/>
            <w:vAlign w:val="center"/>
          </w:tcPr>
          <w:p w:rsidR="00407092" w:rsidRPr="00AF627A" w:rsidRDefault="00407092" w:rsidP="005B0D7E">
            <w:pPr>
              <w:spacing w:before="40" w:after="40"/>
              <w:jc w:val="center"/>
              <w:rPr>
                <w:b/>
                <w:bCs/>
              </w:rPr>
            </w:pPr>
            <w:r w:rsidRPr="00AF627A">
              <w:rPr>
                <w:b/>
                <w:bCs/>
              </w:rPr>
              <w:t>ΣΥΝΟΛΙΚΗ ΤΙΜΗ ΜΕ ΦΠΑ ΑΡΙΘΜΗΤΙΚΑ ΚΑΙ ΟΛΟΓΡΑΦΩΣ</w:t>
            </w:r>
          </w:p>
        </w:tc>
        <w:tc>
          <w:tcPr>
            <w:tcW w:w="8771" w:type="dxa"/>
            <w:gridSpan w:val="5"/>
            <w:noWrap/>
            <w:vAlign w:val="center"/>
          </w:tcPr>
          <w:p w:rsidR="00407092" w:rsidRPr="00212442" w:rsidRDefault="00407092" w:rsidP="005B0D7E">
            <w:pPr>
              <w:spacing w:before="40" w:after="40"/>
              <w:jc w:val="center"/>
            </w:pPr>
          </w:p>
        </w:tc>
      </w:tr>
      <w:bookmarkEnd w:id="3"/>
    </w:tbl>
    <w:p w:rsidR="00407092" w:rsidRDefault="00407092" w:rsidP="00257C96">
      <w:pPr>
        <w:spacing w:line="240" w:lineRule="auto"/>
        <w:jc w:val="center"/>
        <w:rPr>
          <w:rFonts w:cs="Tahoma"/>
          <w:b/>
          <w:bCs/>
          <w:color w:val="000000"/>
          <w:lang w:eastAsia="el-GR"/>
        </w:rPr>
      </w:pPr>
    </w:p>
    <w:p w:rsidR="00407092" w:rsidRPr="00376120" w:rsidRDefault="00407092" w:rsidP="00257C96">
      <w:pPr>
        <w:spacing w:line="240" w:lineRule="auto"/>
        <w:jc w:val="center"/>
        <w:rPr>
          <w:rFonts w:cs="Tahoma"/>
          <w:b/>
          <w:bCs/>
          <w:color w:val="000000"/>
          <w:u w:val="single"/>
          <w:lang w:eastAsia="el-GR"/>
        </w:rPr>
      </w:pPr>
      <w:r w:rsidRPr="00492DFA">
        <w:rPr>
          <w:rFonts w:cs="Tahoma"/>
          <w:b/>
          <w:bCs/>
          <w:color w:val="000000"/>
          <w:u w:val="single"/>
          <w:lang w:eastAsia="el-GR"/>
        </w:rPr>
        <w:lastRenderedPageBreak/>
        <w:t>ΣΦΡΑΓΙΔΑ ΚΑΙ ΥΠΟΓΡΑΦΗ ΠΡΟΣΦΕΡΟΝΤΟΣ</w:t>
      </w:r>
    </w:p>
    <w:p w:rsidR="00407092" w:rsidRDefault="00407092" w:rsidP="00257C96">
      <w:pPr>
        <w:spacing w:line="240" w:lineRule="auto"/>
        <w:jc w:val="center"/>
        <w:rPr>
          <w:rFonts w:cs="Tahoma"/>
          <w:b/>
          <w:bCs/>
          <w:color w:val="000000"/>
          <w:lang w:eastAsia="el-GR"/>
        </w:rPr>
      </w:pPr>
    </w:p>
    <w:p w:rsidR="00407092" w:rsidRDefault="00407092" w:rsidP="00257C96">
      <w:pPr>
        <w:spacing w:line="240" w:lineRule="auto"/>
        <w:jc w:val="center"/>
        <w:rPr>
          <w:rFonts w:cs="Tahoma"/>
          <w:b/>
          <w:bCs/>
          <w:color w:val="000000"/>
          <w:lang w:eastAsia="el-GR"/>
        </w:rPr>
      </w:pPr>
    </w:p>
    <w:p w:rsidR="00407092" w:rsidRDefault="00407092" w:rsidP="00257C96">
      <w:pPr>
        <w:spacing w:line="240" w:lineRule="auto"/>
        <w:jc w:val="center"/>
        <w:rPr>
          <w:rFonts w:cs="Tahoma"/>
          <w:b/>
          <w:bCs/>
          <w:color w:val="000000"/>
          <w:lang w:eastAsia="el-GR"/>
        </w:rPr>
      </w:pPr>
    </w:p>
    <w:p w:rsidR="00407092" w:rsidRDefault="00407092" w:rsidP="00257C96">
      <w:pPr>
        <w:spacing w:line="240" w:lineRule="auto"/>
        <w:jc w:val="center"/>
        <w:rPr>
          <w:rFonts w:cs="Tahoma"/>
          <w:b/>
          <w:bCs/>
          <w:color w:val="000000"/>
          <w:lang w:eastAsia="el-GR"/>
        </w:rPr>
      </w:pPr>
    </w:p>
    <w:p w:rsidR="00407092" w:rsidRDefault="00407092" w:rsidP="00257C96">
      <w:pPr>
        <w:spacing w:line="240" w:lineRule="auto"/>
        <w:jc w:val="center"/>
        <w:rPr>
          <w:rFonts w:cs="Tahoma"/>
          <w:b/>
          <w:bCs/>
          <w:color w:val="000000"/>
          <w:lang w:eastAsia="el-GR"/>
        </w:rPr>
      </w:pPr>
    </w:p>
    <w:p w:rsidR="00407092" w:rsidRDefault="00407092" w:rsidP="00257C96">
      <w:pPr>
        <w:spacing w:line="240" w:lineRule="auto"/>
        <w:jc w:val="center"/>
        <w:rPr>
          <w:rFonts w:cs="Tahoma"/>
          <w:b/>
          <w:bCs/>
          <w:color w:val="000000"/>
          <w:lang w:eastAsia="el-GR"/>
        </w:rPr>
      </w:pPr>
    </w:p>
    <w:p w:rsidR="00407092" w:rsidRDefault="00407092" w:rsidP="00257C96">
      <w:pPr>
        <w:spacing w:line="240" w:lineRule="auto"/>
        <w:jc w:val="center"/>
        <w:rPr>
          <w:rFonts w:cs="Tahoma"/>
          <w:b/>
          <w:bCs/>
          <w:color w:val="000000"/>
          <w:lang w:eastAsia="el-GR"/>
        </w:rPr>
      </w:pPr>
    </w:p>
    <w:p w:rsidR="00407092" w:rsidRPr="00212442" w:rsidRDefault="00407092" w:rsidP="00257C96">
      <w:pPr>
        <w:spacing w:line="240" w:lineRule="auto"/>
        <w:jc w:val="center"/>
        <w:rPr>
          <w:rFonts w:cs="Tahoma"/>
          <w:b/>
          <w:bCs/>
          <w:color w:val="000000"/>
          <w:lang w:eastAsia="el-GR"/>
        </w:rPr>
      </w:pPr>
      <w:r w:rsidRPr="00212442">
        <w:rPr>
          <w:rFonts w:cs="Tahoma"/>
          <w:b/>
          <w:bCs/>
          <w:color w:val="000000"/>
          <w:lang w:eastAsia="el-GR"/>
        </w:rPr>
        <w:t>ΟΙ ΝΟΜΙΜΟΙ ΕΚΠΡΟΣΩΠΟΙ</w:t>
      </w:r>
    </w:p>
    <w:p w:rsidR="00407092" w:rsidRPr="00212442" w:rsidRDefault="00407092" w:rsidP="00257C96">
      <w:pPr>
        <w:spacing w:line="240" w:lineRule="auto"/>
        <w:rPr>
          <w:rFonts w:cs="Tahoma"/>
          <w:b/>
          <w:bCs/>
          <w:color w:val="000000"/>
          <w:lang w:eastAsia="el-GR"/>
        </w:rPr>
      </w:pPr>
    </w:p>
    <w:p w:rsidR="00407092" w:rsidRPr="008645DD" w:rsidRDefault="00407092" w:rsidP="00257C96">
      <w:pPr>
        <w:spacing w:line="240" w:lineRule="auto"/>
        <w:jc w:val="both"/>
        <w:rPr>
          <w:rFonts w:cs="Tahoma"/>
          <w:b/>
          <w:bCs/>
          <w:color w:val="000000"/>
          <w:lang w:eastAsia="el-GR"/>
        </w:rPr>
      </w:pPr>
      <w:r w:rsidRPr="00212442">
        <w:rPr>
          <w:rFonts w:cs="Tahoma"/>
          <w:b/>
          <w:bCs/>
          <w:color w:val="000000"/>
          <w:lang w:eastAsia="el-GR"/>
        </w:rPr>
        <w:t>Αικατερίνη Πούτου                                                                                      Νικόλαος Γαβαλάς</w:t>
      </w:r>
    </w:p>
    <w:p w:rsidR="00407092" w:rsidRDefault="00407092"/>
    <w:sectPr w:rsidR="00407092" w:rsidSect="007A1BB1">
      <w:headerReference w:type="default" r:id="rId9"/>
      <w:footerReference w:type="default" r:id="rId10"/>
      <w:pgSz w:w="11906" w:h="16838"/>
      <w:pgMar w:top="1440" w:right="1797" w:bottom="567" w:left="179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86" w:rsidRDefault="00157286">
      <w:pPr>
        <w:spacing w:after="0" w:line="240" w:lineRule="auto"/>
      </w:pPr>
      <w:r>
        <w:separator/>
      </w:r>
    </w:p>
  </w:endnote>
  <w:endnote w:type="continuationSeparator" w:id="0">
    <w:p w:rsidR="00157286" w:rsidRDefault="0015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1310" w:type="dxa"/>
      <w:tblBorders>
        <w:insideH w:val="single" w:sz="4" w:space="0" w:color="137977"/>
      </w:tblBorders>
      <w:tblLayout w:type="fixed"/>
      <w:tblLook w:val="00A0" w:firstRow="1" w:lastRow="0" w:firstColumn="1" w:lastColumn="0" w:noHBand="0" w:noVBand="0"/>
    </w:tblPr>
    <w:tblGrid>
      <w:gridCol w:w="1736"/>
      <w:gridCol w:w="2092"/>
      <w:gridCol w:w="1559"/>
      <w:gridCol w:w="1843"/>
      <w:gridCol w:w="2126"/>
      <w:gridCol w:w="1985"/>
    </w:tblGrid>
    <w:tr w:rsidR="00C40B7A" w:rsidRPr="00012213">
      <w:trPr>
        <w:trHeight w:hRule="exact" w:val="170"/>
      </w:trPr>
      <w:tc>
        <w:tcPr>
          <w:tcW w:w="1736" w:type="dxa"/>
        </w:tcPr>
        <w:p w:rsidR="00C40B7A" w:rsidRPr="0078077E" w:rsidRDefault="00C40B7A" w:rsidP="007A1BB1">
          <w:pPr>
            <w:pStyle w:val="Footer"/>
            <w:rPr>
              <w:rFonts w:ascii="Times New Roman" w:hAnsi="Times New Roman"/>
              <w:b/>
              <w:color w:val="50978F"/>
              <w:sz w:val="16"/>
              <w:szCs w:val="22"/>
              <w:lang w:eastAsia="en-US"/>
            </w:rPr>
          </w:pPr>
          <w:r w:rsidRPr="0078077E">
            <w:rPr>
              <w:rFonts w:ascii="Times New Roman" w:hAnsi="Times New Roman"/>
              <w:b/>
              <w:color w:val="50978F"/>
              <w:sz w:val="16"/>
              <w:szCs w:val="22"/>
              <w:lang w:eastAsia="en-US"/>
            </w:rPr>
            <w:t>ΑΘΗΝΑ</w:t>
          </w:r>
        </w:p>
      </w:tc>
      <w:tc>
        <w:tcPr>
          <w:tcW w:w="2092" w:type="dxa"/>
        </w:tcPr>
        <w:p w:rsidR="00C40B7A" w:rsidRPr="0078077E" w:rsidRDefault="00C40B7A" w:rsidP="007A1BB1">
          <w:pPr>
            <w:pStyle w:val="Footer"/>
            <w:rPr>
              <w:rFonts w:ascii="Times New Roman" w:hAnsi="Times New Roman"/>
              <w:b/>
              <w:color w:val="50978F"/>
              <w:sz w:val="16"/>
              <w:szCs w:val="22"/>
              <w:lang w:eastAsia="en-US"/>
            </w:rPr>
          </w:pPr>
          <w:r w:rsidRPr="0078077E">
            <w:rPr>
              <w:rFonts w:ascii="Times New Roman" w:hAnsi="Times New Roman"/>
              <w:b/>
              <w:color w:val="50978F"/>
              <w:sz w:val="16"/>
              <w:szCs w:val="22"/>
              <w:lang w:eastAsia="en-US"/>
            </w:rPr>
            <w:t>ΘΕΣΣΑΛΟΝΙΚΗ</w:t>
          </w:r>
        </w:p>
      </w:tc>
      <w:tc>
        <w:tcPr>
          <w:tcW w:w="1559" w:type="dxa"/>
        </w:tcPr>
        <w:p w:rsidR="00C40B7A" w:rsidRPr="0078077E" w:rsidRDefault="00C40B7A" w:rsidP="007A1BB1">
          <w:pPr>
            <w:pStyle w:val="Footer"/>
            <w:rPr>
              <w:rFonts w:ascii="Times New Roman" w:hAnsi="Times New Roman"/>
              <w:b/>
              <w:color w:val="50978F"/>
              <w:sz w:val="16"/>
              <w:szCs w:val="22"/>
              <w:lang w:eastAsia="en-US"/>
            </w:rPr>
          </w:pPr>
          <w:r w:rsidRPr="0078077E">
            <w:rPr>
              <w:rFonts w:ascii="Times New Roman" w:hAnsi="Times New Roman"/>
              <w:b/>
              <w:color w:val="50978F"/>
              <w:sz w:val="16"/>
              <w:szCs w:val="22"/>
              <w:lang w:eastAsia="en-US"/>
            </w:rPr>
            <w:t>ΚΟΖΑΝΗ</w:t>
          </w:r>
        </w:p>
      </w:tc>
      <w:tc>
        <w:tcPr>
          <w:tcW w:w="1843" w:type="dxa"/>
        </w:tcPr>
        <w:p w:rsidR="00C40B7A" w:rsidRPr="0078077E" w:rsidRDefault="00C40B7A" w:rsidP="007A1BB1">
          <w:pPr>
            <w:pStyle w:val="Footer"/>
            <w:rPr>
              <w:rFonts w:ascii="Times New Roman" w:hAnsi="Times New Roman"/>
              <w:b/>
              <w:color w:val="50978F"/>
              <w:sz w:val="16"/>
              <w:szCs w:val="22"/>
              <w:lang w:eastAsia="en-US"/>
            </w:rPr>
          </w:pPr>
          <w:r w:rsidRPr="0078077E">
            <w:rPr>
              <w:rFonts w:ascii="Times New Roman" w:hAnsi="Times New Roman"/>
              <w:b/>
              <w:color w:val="50978F"/>
              <w:sz w:val="16"/>
              <w:szCs w:val="22"/>
              <w:lang w:eastAsia="en-US"/>
            </w:rPr>
            <w:t>ΑΛΕΞΑΝΔΡΟΥΠΟΛΗ</w:t>
          </w:r>
        </w:p>
      </w:tc>
      <w:tc>
        <w:tcPr>
          <w:tcW w:w="2126" w:type="dxa"/>
        </w:tcPr>
        <w:p w:rsidR="00C40B7A" w:rsidRPr="0078077E" w:rsidRDefault="00C40B7A" w:rsidP="007A1BB1">
          <w:pPr>
            <w:pStyle w:val="Footer"/>
            <w:rPr>
              <w:rFonts w:ascii="Times New Roman" w:hAnsi="Times New Roman"/>
              <w:b/>
              <w:color w:val="50978F"/>
              <w:sz w:val="16"/>
              <w:szCs w:val="22"/>
              <w:lang w:eastAsia="en-US"/>
            </w:rPr>
          </w:pPr>
          <w:r w:rsidRPr="0078077E">
            <w:rPr>
              <w:rFonts w:ascii="Times New Roman" w:hAnsi="Times New Roman"/>
              <w:b/>
              <w:color w:val="50978F"/>
              <w:sz w:val="16"/>
              <w:szCs w:val="22"/>
              <w:lang w:eastAsia="en-US"/>
            </w:rPr>
            <w:t>ΒΟΛΟΣ</w:t>
          </w:r>
        </w:p>
      </w:tc>
      <w:tc>
        <w:tcPr>
          <w:tcW w:w="1985" w:type="dxa"/>
          <w:vMerge w:val="restart"/>
        </w:tcPr>
        <w:p w:rsidR="00C40B7A" w:rsidRPr="0078077E" w:rsidRDefault="00E109BA" w:rsidP="007A1BB1">
          <w:pPr>
            <w:pStyle w:val="Footer"/>
            <w:spacing w:after="120"/>
            <w:ind w:left="-107"/>
            <w:rPr>
              <w:rFonts w:cs="Arial"/>
              <w:sz w:val="22"/>
              <w:szCs w:val="22"/>
              <w:lang w:val="en-US" w:eastAsia="en-US"/>
            </w:rPr>
          </w:pPr>
          <w:r>
            <w:rPr>
              <w:rFonts w:cs="Arial"/>
              <w:noProof/>
              <w:sz w:val="22"/>
              <w:szCs w:val="22"/>
            </w:rPr>
            <w:drawing>
              <wp:inline distT="0" distB="0" distL="0" distR="0">
                <wp:extent cx="1219200" cy="676275"/>
                <wp:effectExtent l="0" t="0" r="0" b="9525"/>
                <wp:docPr id="1" name="Εικόνα 1" descr="side ypose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ide yposel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76275"/>
                        </a:xfrm>
                        <a:prstGeom prst="rect">
                          <a:avLst/>
                        </a:prstGeom>
                        <a:noFill/>
                        <a:ln>
                          <a:noFill/>
                        </a:ln>
                      </pic:spPr>
                    </pic:pic>
                  </a:graphicData>
                </a:graphic>
              </wp:inline>
            </w:drawing>
          </w:r>
        </w:p>
      </w:tc>
    </w:tr>
    <w:tr w:rsidR="00C40B7A" w:rsidRPr="00BE0029">
      <w:trPr>
        <w:trHeight w:hRule="exact" w:val="843"/>
      </w:trPr>
      <w:tc>
        <w:tcPr>
          <w:tcW w:w="1736" w:type="dxa"/>
          <w:vAlign w:val="bottom"/>
        </w:tcPr>
        <w:p w:rsidR="00C40B7A" w:rsidRPr="0078077E" w:rsidRDefault="00C40B7A" w:rsidP="007A1BB1">
          <w:pPr>
            <w:pStyle w:val="Footer"/>
            <w:spacing w:after="0" w:line="240" w:lineRule="auto"/>
            <w:rPr>
              <w:rFonts w:ascii="Times New Roman" w:hAnsi="Times New Roman"/>
              <w:sz w:val="22"/>
              <w:szCs w:val="22"/>
              <w:lang w:eastAsia="en-US"/>
            </w:rPr>
          </w:pPr>
          <w:r w:rsidRPr="0078077E">
            <w:rPr>
              <w:rFonts w:ascii="Times New Roman" w:hAnsi="Times New Roman"/>
              <w:sz w:val="16"/>
              <w:szCs w:val="22"/>
              <w:lang w:eastAsia="en-US"/>
            </w:rPr>
            <w:t>Μαυρομματαίων 43</w:t>
          </w:r>
          <w:r w:rsidRPr="0078077E">
            <w:rPr>
              <w:rFonts w:ascii="Times New Roman" w:hAnsi="Times New Roman"/>
              <w:sz w:val="16"/>
              <w:szCs w:val="22"/>
              <w:lang w:eastAsia="en-US"/>
            </w:rPr>
            <w:br/>
            <w:t>Τ.Κ. 10434</w:t>
          </w:r>
          <w:r w:rsidRPr="0078077E">
            <w:rPr>
              <w:rFonts w:ascii="Times New Roman" w:hAnsi="Times New Roman"/>
              <w:sz w:val="16"/>
              <w:szCs w:val="22"/>
              <w:lang w:eastAsia="en-US"/>
            </w:rPr>
            <w:br/>
            <w:t>Τ 210 8259 880</w:t>
          </w:r>
          <w:r w:rsidRPr="0078077E">
            <w:rPr>
              <w:rFonts w:ascii="Times New Roman" w:hAnsi="Times New Roman"/>
              <w:sz w:val="16"/>
              <w:szCs w:val="22"/>
              <w:lang w:eastAsia="en-US"/>
            </w:rPr>
            <w:br/>
          </w:r>
          <w:proofErr w:type="spellStart"/>
          <w:r w:rsidRPr="0078077E">
            <w:rPr>
              <w:rFonts w:ascii="Times New Roman" w:hAnsi="Times New Roman"/>
              <w:sz w:val="16"/>
              <w:szCs w:val="22"/>
              <w:lang w:val="en-US" w:eastAsia="en-US"/>
            </w:rPr>
            <w:t>arsisathina</w:t>
          </w:r>
          <w:proofErr w:type="spellEnd"/>
          <w:r w:rsidRPr="0078077E">
            <w:rPr>
              <w:rFonts w:ascii="Times New Roman" w:hAnsi="Times New Roman"/>
              <w:sz w:val="16"/>
              <w:szCs w:val="22"/>
              <w:lang w:eastAsia="en-US"/>
            </w:rPr>
            <w:t>@</w:t>
          </w:r>
          <w:proofErr w:type="spellStart"/>
          <w:r w:rsidRPr="0078077E">
            <w:rPr>
              <w:rFonts w:ascii="Times New Roman" w:hAnsi="Times New Roman"/>
              <w:sz w:val="16"/>
              <w:szCs w:val="22"/>
              <w:lang w:val="en-US" w:eastAsia="en-US"/>
            </w:rPr>
            <w:t>gmail</w:t>
          </w:r>
          <w:proofErr w:type="spellEnd"/>
          <w:r w:rsidRPr="0078077E">
            <w:rPr>
              <w:rFonts w:ascii="Times New Roman" w:hAnsi="Times New Roman"/>
              <w:sz w:val="16"/>
              <w:szCs w:val="22"/>
              <w:lang w:eastAsia="en-US"/>
            </w:rPr>
            <w:t>.</w:t>
          </w:r>
          <w:r w:rsidRPr="0078077E">
            <w:rPr>
              <w:rFonts w:ascii="Times New Roman" w:hAnsi="Times New Roman"/>
              <w:sz w:val="16"/>
              <w:szCs w:val="22"/>
              <w:lang w:val="en-US" w:eastAsia="en-US"/>
            </w:rPr>
            <w:t>com</w:t>
          </w:r>
        </w:p>
      </w:tc>
      <w:tc>
        <w:tcPr>
          <w:tcW w:w="2092" w:type="dxa"/>
          <w:vAlign w:val="bottom"/>
        </w:tcPr>
        <w:p w:rsidR="00C40B7A" w:rsidRPr="0078077E" w:rsidRDefault="00C40B7A" w:rsidP="007A1BB1">
          <w:pPr>
            <w:pStyle w:val="Footer"/>
            <w:spacing w:after="0" w:line="240" w:lineRule="auto"/>
            <w:rPr>
              <w:rFonts w:ascii="Times New Roman" w:hAnsi="Times New Roman"/>
              <w:sz w:val="22"/>
              <w:szCs w:val="22"/>
              <w:lang w:eastAsia="en-US"/>
            </w:rPr>
          </w:pPr>
          <w:r w:rsidRPr="0078077E">
            <w:rPr>
              <w:rFonts w:ascii="Times New Roman" w:hAnsi="Times New Roman"/>
              <w:sz w:val="16"/>
              <w:szCs w:val="22"/>
              <w:lang w:eastAsia="en-US"/>
            </w:rPr>
            <w:t>Πτολεμαίων 35 &amp; Συγγρού</w:t>
          </w:r>
          <w:r w:rsidRPr="0078077E">
            <w:rPr>
              <w:rFonts w:ascii="Times New Roman" w:hAnsi="Times New Roman"/>
              <w:sz w:val="16"/>
              <w:szCs w:val="22"/>
              <w:lang w:eastAsia="en-US"/>
            </w:rPr>
            <w:br/>
            <w:t>Τ.Κ 54630</w:t>
          </w:r>
          <w:r w:rsidRPr="0078077E">
            <w:rPr>
              <w:rFonts w:ascii="Times New Roman" w:hAnsi="Times New Roman"/>
              <w:sz w:val="16"/>
              <w:szCs w:val="22"/>
              <w:lang w:eastAsia="en-US"/>
            </w:rPr>
            <w:br/>
            <w:t>Τ 2310 526150</w:t>
          </w:r>
          <w:r w:rsidRPr="0078077E">
            <w:rPr>
              <w:rFonts w:ascii="Times New Roman" w:hAnsi="Times New Roman"/>
              <w:sz w:val="16"/>
              <w:szCs w:val="22"/>
              <w:lang w:eastAsia="en-US"/>
            </w:rPr>
            <w:br/>
          </w:r>
          <w:proofErr w:type="spellStart"/>
          <w:r w:rsidRPr="0078077E">
            <w:rPr>
              <w:rFonts w:ascii="Times New Roman" w:hAnsi="Times New Roman"/>
              <w:sz w:val="16"/>
              <w:szCs w:val="22"/>
              <w:lang w:val="en-US" w:eastAsia="en-US"/>
            </w:rPr>
            <w:t>infothes</w:t>
          </w:r>
          <w:proofErr w:type="spellEnd"/>
          <w:r w:rsidRPr="0078077E">
            <w:rPr>
              <w:rFonts w:ascii="Times New Roman" w:hAnsi="Times New Roman"/>
              <w:sz w:val="16"/>
              <w:szCs w:val="22"/>
              <w:lang w:eastAsia="en-US"/>
            </w:rPr>
            <w:t>@</w:t>
          </w:r>
          <w:r w:rsidRPr="0078077E">
            <w:rPr>
              <w:rFonts w:ascii="Times New Roman" w:hAnsi="Times New Roman"/>
              <w:sz w:val="16"/>
              <w:szCs w:val="22"/>
              <w:lang w:val="en-US" w:eastAsia="en-US"/>
            </w:rPr>
            <w:t>arsis</w:t>
          </w:r>
          <w:r w:rsidRPr="0078077E">
            <w:rPr>
              <w:rFonts w:ascii="Times New Roman" w:hAnsi="Times New Roman"/>
              <w:sz w:val="16"/>
              <w:szCs w:val="22"/>
              <w:lang w:eastAsia="en-US"/>
            </w:rPr>
            <w:t>.</w:t>
          </w:r>
          <w:r w:rsidRPr="0078077E">
            <w:rPr>
              <w:rFonts w:ascii="Times New Roman" w:hAnsi="Times New Roman"/>
              <w:sz w:val="16"/>
              <w:szCs w:val="22"/>
              <w:lang w:val="en-US" w:eastAsia="en-US"/>
            </w:rPr>
            <w:t>gr</w:t>
          </w:r>
        </w:p>
      </w:tc>
      <w:tc>
        <w:tcPr>
          <w:tcW w:w="1559" w:type="dxa"/>
          <w:vAlign w:val="bottom"/>
        </w:tcPr>
        <w:p w:rsidR="00C40B7A" w:rsidRPr="0078077E" w:rsidRDefault="00C40B7A" w:rsidP="007A1BB1">
          <w:pPr>
            <w:pStyle w:val="Footer"/>
            <w:spacing w:after="0" w:line="240" w:lineRule="auto"/>
            <w:rPr>
              <w:rFonts w:ascii="Times New Roman" w:hAnsi="Times New Roman"/>
              <w:sz w:val="16"/>
              <w:szCs w:val="22"/>
              <w:lang w:eastAsia="en-US"/>
            </w:rPr>
          </w:pPr>
          <w:r w:rsidRPr="0078077E">
            <w:rPr>
              <w:rFonts w:ascii="Times New Roman" w:hAnsi="Times New Roman"/>
              <w:sz w:val="16"/>
              <w:szCs w:val="22"/>
              <w:lang w:eastAsia="en-US"/>
            </w:rPr>
            <w:t>Αγ. Χριστοφόρου 6</w:t>
          </w:r>
          <w:r w:rsidRPr="0078077E">
            <w:rPr>
              <w:rFonts w:ascii="Times New Roman" w:hAnsi="Times New Roman"/>
              <w:sz w:val="16"/>
              <w:szCs w:val="22"/>
              <w:lang w:eastAsia="en-US"/>
            </w:rPr>
            <w:br/>
            <w:t>Τ.Κ. 50100</w:t>
          </w:r>
          <w:r w:rsidRPr="0078077E">
            <w:rPr>
              <w:rFonts w:ascii="Times New Roman" w:hAnsi="Times New Roman"/>
              <w:sz w:val="16"/>
              <w:szCs w:val="22"/>
              <w:lang w:eastAsia="en-US"/>
            </w:rPr>
            <w:br/>
            <w:t>Τ 24610 49799</w:t>
          </w:r>
          <w:r w:rsidRPr="0078077E">
            <w:rPr>
              <w:rFonts w:ascii="Times New Roman" w:hAnsi="Times New Roman"/>
              <w:sz w:val="16"/>
              <w:szCs w:val="22"/>
              <w:lang w:eastAsia="en-US"/>
            </w:rPr>
            <w:br/>
          </w:r>
          <w:proofErr w:type="spellStart"/>
          <w:r w:rsidRPr="0078077E">
            <w:rPr>
              <w:rFonts w:ascii="Times New Roman" w:hAnsi="Times New Roman"/>
              <w:sz w:val="16"/>
              <w:szCs w:val="22"/>
              <w:lang w:val="en-US" w:eastAsia="en-US"/>
            </w:rPr>
            <w:t>infokoz</w:t>
          </w:r>
          <w:proofErr w:type="spellEnd"/>
          <w:r w:rsidRPr="0078077E">
            <w:rPr>
              <w:rFonts w:ascii="Times New Roman" w:hAnsi="Times New Roman"/>
              <w:sz w:val="16"/>
              <w:szCs w:val="22"/>
              <w:lang w:eastAsia="en-US"/>
            </w:rPr>
            <w:t>@</w:t>
          </w:r>
          <w:r w:rsidRPr="0078077E">
            <w:rPr>
              <w:rFonts w:ascii="Times New Roman" w:hAnsi="Times New Roman"/>
              <w:sz w:val="16"/>
              <w:szCs w:val="22"/>
              <w:lang w:val="en-US" w:eastAsia="en-US"/>
            </w:rPr>
            <w:t>arsis</w:t>
          </w:r>
          <w:r w:rsidRPr="0078077E">
            <w:rPr>
              <w:rFonts w:ascii="Times New Roman" w:hAnsi="Times New Roman"/>
              <w:sz w:val="16"/>
              <w:szCs w:val="22"/>
              <w:lang w:eastAsia="en-US"/>
            </w:rPr>
            <w:t>.</w:t>
          </w:r>
          <w:r w:rsidRPr="0078077E">
            <w:rPr>
              <w:rFonts w:ascii="Times New Roman" w:hAnsi="Times New Roman"/>
              <w:sz w:val="16"/>
              <w:szCs w:val="22"/>
              <w:lang w:val="en-US" w:eastAsia="en-US"/>
            </w:rPr>
            <w:t>gr</w:t>
          </w:r>
        </w:p>
      </w:tc>
      <w:tc>
        <w:tcPr>
          <w:tcW w:w="1843" w:type="dxa"/>
          <w:vAlign w:val="bottom"/>
        </w:tcPr>
        <w:p w:rsidR="00C40B7A" w:rsidRPr="0078077E" w:rsidRDefault="00C40B7A" w:rsidP="007A1BB1">
          <w:pPr>
            <w:pStyle w:val="Footer"/>
            <w:spacing w:after="0" w:line="240" w:lineRule="auto"/>
            <w:rPr>
              <w:rFonts w:ascii="Times New Roman" w:hAnsi="Times New Roman"/>
              <w:sz w:val="16"/>
              <w:szCs w:val="22"/>
              <w:lang w:eastAsia="en-US"/>
            </w:rPr>
          </w:pPr>
          <w:r w:rsidRPr="0078077E">
            <w:rPr>
              <w:rFonts w:ascii="Times New Roman" w:hAnsi="Times New Roman"/>
              <w:sz w:val="16"/>
              <w:szCs w:val="22"/>
              <w:lang w:eastAsia="en-US"/>
            </w:rPr>
            <w:t>Κωνσταντινουπόλεως 34</w:t>
          </w:r>
          <w:r w:rsidRPr="0078077E">
            <w:rPr>
              <w:rFonts w:ascii="Times New Roman" w:hAnsi="Times New Roman"/>
              <w:sz w:val="16"/>
              <w:szCs w:val="22"/>
              <w:lang w:eastAsia="en-US"/>
            </w:rPr>
            <w:br/>
            <w:t>Τ.Κ. 68100</w:t>
          </w:r>
          <w:r w:rsidRPr="0078077E">
            <w:rPr>
              <w:rFonts w:ascii="Times New Roman" w:hAnsi="Times New Roman"/>
              <w:sz w:val="16"/>
              <w:szCs w:val="22"/>
              <w:lang w:eastAsia="en-US"/>
            </w:rPr>
            <w:br/>
            <w:t>Τ 25510 38952</w:t>
          </w:r>
          <w:r w:rsidRPr="0078077E">
            <w:rPr>
              <w:rFonts w:ascii="Times New Roman" w:hAnsi="Times New Roman"/>
              <w:sz w:val="16"/>
              <w:szCs w:val="22"/>
              <w:lang w:eastAsia="en-US"/>
            </w:rPr>
            <w:br/>
          </w:r>
          <w:proofErr w:type="spellStart"/>
          <w:r w:rsidRPr="0078077E">
            <w:rPr>
              <w:rFonts w:ascii="Times New Roman" w:hAnsi="Times New Roman"/>
              <w:sz w:val="16"/>
              <w:szCs w:val="22"/>
              <w:lang w:val="en-US" w:eastAsia="en-US"/>
            </w:rPr>
            <w:t>arsisalex</w:t>
          </w:r>
          <w:proofErr w:type="spellEnd"/>
          <w:r w:rsidRPr="0078077E">
            <w:rPr>
              <w:rFonts w:ascii="Times New Roman" w:hAnsi="Times New Roman"/>
              <w:sz w:val="16"/>
              <w:szCs w:val="22"/>
              <w:lang w:eastAsia="en-US"/>
            </w:rPr>
            <w:t>@</w:t>
          </w:r>
          <w:proofErr w:type="spellStart"/>
          <w:r w:rsidRPr="0078077E">
            <w:rPr>
              <w:rFonts w:ascii="Times New Roman" w:hAnsi="Times New Roman"/>
              <w:sz w:val="16"/>
              <w:szCs w:val="22"/>
              <w:lang w:val="en-US" w:eastAsia="en-US"/>
            </w:rPr>
            <w:t>gmail</w:t>
          </w:r>
          <w:proofErr w:type="spellEnd"/>
          <w:r w:rsidRPr="0078077E">
            <w:rPr>
              <w:rFonts w:ascii="Times New Roman" w:hAnsi="Times New Roman"/>
              <w:sz w:val="16"/>
              <w:szCs w:val="22"/>
              <w:lang w:eastAsia="en-US"/>
            </w:rPr>
            <w:t>.</w:t>
          </w:r>
          <w:r w:rsidRPr="0078077E">
            <w:rPr>
              <w:rFonts w:ascii="Times New Roman" w:hAnsi="Times New Roman"/>
              <w:sz w:val="16"/>
              <w:szCs w:val="22"/>
              <w:lang w:val="en-US" w:eastAsia="en-US"/>
            </w:rPr>
            <w:t>com</w:t>
          </w:r>
        </w:p>
      </w:tc>
      <w:tc>
        <w:tcPr>
          <w:tcW w:w="2126" w:type="dxa"/>
          <w:vAlign w:val="bottom"/>
        </w:tcPr>
        <w:p w:rsidR="00C40B7A" w:rsidRPr="0078077E" w:rsidRDefault="00C40B7A" w:rsidP="007A1BB1">
          <w:pPr>
            <w:pStyle w:val="Footer"/>
            <w:spacing w:after="0" w:line="240" w:lineRule="auto"/>
            <w:rPr>
              <w:rFonts w:ascii="Times New Roman" w:hAnsi="Times New Roman"/>
              <w:sz w:val="16"/>
              <w:szCs w:val="22"/>
              <w:lang w:eastAsia="en-US"/>
            </w:rPr>
          </w:pPr>
          <w:r w:rsidRPr="0078077E">
            <w:rPr>
              <w:rFonts w:ascii="Times New Roman" w:hAnsi="Times New Roman"/>
              <w:sz w:val="16"/>
              <w:szCs w:val="22"/>
              <w:lang w:eastAsia="en-US"/>
            </w:rPr>
            <w:t>Μακρινίτσα</w:t>
          </w:r>
          <w:r w:rsidRPr="0078077E">
            <w:rPr>
              <w:rFonts w:ascii="Times New Roman" w:hAnsi="Times New Roman"/>
              <w:sz w:val="16"/>
              <w:szCs w:val="22"/>
              <w:lang w:eastAsia="en-US"/>
            </w:rPr>
            <w:br/>
            <w:t>Τ.Κ. 37011</w:t>
          </w:r>
          <w:r w:rsidRPr="0078077E">
            <w:rPr>
              <w:rFonts w:ascii="Times New Roman" w:hAnsi="Times New Roman"/>
              <w:sz w:val="16"/>
              <w:szCs w:val="22"/>
              <w:lang w:eastAsia="en-US"/>
            </w:rPr>
            <w:br/>
            <w:t>Τ 24280 99939</w:t>
          </w:r>
          <w:r w:rsidRPr="0078077E">
            <w:rPr>
              <w:rFonts w:ascii="Times New Roman" w:hAnsi="Times New Roman"/>
              <w:sz w:val="16"/>
              <w:szCs w:val="22"/>
              <w:lang w:eastAsia="en-US"/>
            </w:rPr>
            <w:br/>
          </w:r>
          <w:r w:rsidRPr="0078077E">
            <w:rPr>
              <w:rFonts w:ascii="Times New Roman" w:hAnsi="Times New Roman"/>
              <w:sz w:val="16"/>
              <w:szCs w:val="22"/>
              <w:lang w:val="en-US" w:eastAsia="en-US"/>
            </w:rPr>
            <w:t>arsis</w:t>
          </w:r>
          <w:r w:rsidRPr="0078077E">
            <w:rPr>
              <w:rFonts w:ascii="Times New Roman" w:hAnsi="Times New Roman"/>
              <w:sz w:val="16"/>
              <w:szCs w:val="22"/>
              <w:lang w:eastAsia="en-US"/>
            </w:rPr>
            <w:t>.</w:t>
          </w:r>
          <w:proofErr w:type="spellStart"/>
          <w:r w:rsidRPr="0078077E">
            <w:rPr>
              <w:rFonts w:ascii="Times New Roman" w:hAnsi="Times New Roman"/>
              <w:sz w:val="16"/>
              <w:szCs w:val="22"/>
              <w:lang w:val="en-US" w:eastAsia="en-US"/>
            </w:rPr>
            <w:t>xenonas</w:t>
          </w:r>
          <w:proofErr w:type="spellEnd"/>
          <w:r w:rsidRPr="0078077E">
            <w:rPr>
              <w:rFonts w:ascii="Times New Roman" w:hAnsi="Times New Roman"/>
              <w:sz w:val="16"/>
              <w:szCs w:val="22"/>
              <w:lang w:eastAsia="en-US"/>
            </w:rPr>
            <w:t>@</w:t>
          </w:r>
          <w:proofErr w:type="spellStart"/>
          <w:r w:rsidRPr="0078077E">
            <w:rPr>
              <w:rFonts w:ascii="Times New Roman" w:hAnsi="Times New Roman"/>
              <w:sz w:val="16"/>
              <w:szCs w:val="22"/>
              <w:lang w:val="en-US" w:eastAsia="en-US"/>
            </w:rPr>
            <w:t>hotmail</w:t>
          </w:r>
          <w:proofErr w:type="spellEnd"/>
          <w:r w:rsidRPr="0078077E">
            <w:rPr>
              <w:rFonts w:ascii="Times New Roman" w:hAnsi="Times New Roman"/>
              <w:sz w:val="16"/>
              <w:szCs w:val="22"/>
              <w:lang w:eastAsia="en-US"/>
            </w:rPr>
            <w:t>.</w:t>
          </w:r>
          <w:r w:rsidRPr="0078077E">
            <w:rPr>
              <w:rFonts w:ascii="Times New Roman" w:hAnsi="Times New Roman"/>
              <w:sz w:val="16"/>
              <w:szCs w:val="22"/>
              <w:lang w:val="en-US" w:eastAsia="en-US"/>
            </w:rPr>
            <w:t>com</w:t>
          </w:r>
        </w:p>
      </w:tc>
      <w:tc>
        <w:tcPr>
          <w:tcW w:w="1985" w:type="dxa"/>
          <w:vMerge/>
          <w:vAlign w:val="bottom"/>
        </w:tcPr>
        <w:p w:rsidR="00C40B7A" w:rsidRPr="0078077E" w:rsidRDefault="00C40B7A" w:rsidP="007A1BB1">
          <w:pPr>
            <w:pStyle w:val="Footer"/>
            <w:rPr>
              <w:rFonts w:cs="Arial"/>
              <w:sz w:val="22"/>
              <w:szCs w:val="22"/>
              <w:lang w:eastAsia="en-US"/>
            </w:rPr>
          </w:pPr>
        </w:p>
      </w:tc>
    </w:tr>
  </w:tbl>
  <w:p w:rsidR="00C40B7A" w:rsidRPr="00F551FD" w:rsidRDefault="00C40B7A" w:rsidP="007A1BB1">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86" w:rsidRDefault="00157286">
      <w:pPr>
        <w:spacing w:after="0" w:line="240" w:lineRule="auto"/>
      </w:pPr>
      <w:r>
        <w:separator/>
      </w:r>
    </w:p>
  </w:footnote>
  <w:footnote w:type="continuationSeparator" w:id="0">
    <w:p w:rsidR="00157286" w:rsidRDefault="00157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7A" w:rsidRDefault="00E109BA">
    <w:pPr>
      <w:pStyle w:val="Header"/>
    </w:pPr>
    <w:r>
      <w:rPr>
        <w:noProof/>
      </w:rPr>
      <w:drawing>
        <wp:anchor distT="0" distB="0" distL="114300" distR="114300" simplePos="0" relativeHeight="251657728" behindDoc="1" locked="0" layoutInCell="1" allowOverlap="1">
          <wp:simplePos x="0" y="0"/>
          <wp:positionH relativeFrom="column">
            <wp:posOffset>-800100</wp:posOffset>
          </wp:positionH>
          <wp:positionV relativeFrom="paragraph">
            <wp:posOffset>-220980</wp:posOffset>
          </wp:positionV>
          <wp:extent cx="6858000" cy="822960"/>
          <wp:effectExtent l="0" t="0" r="0" b="0"/>
          <wp:wrapTight wrapText="bothSides">
            <wp:wrapPolygon edited="0">
              <wp:start x="0" y="0"/>
              <wp:lineTo x="0" y="21000"/>
              <wp:lineTo x="21540" y="21000"/>
              <wp:lineTo x="21540"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229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FC26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7DCC7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C5A00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28E3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52A18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1017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0E9E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A8A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8801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42CDA6A"/>
    <w:lvl w:ilvl="0">
      <w:start w:val="1"/>
      <w:numFmt w:val="bullet"/>
      <w:lvlText w:val=""/>
      <w:lvlJc w:val="left"/>
      <w:pPr>
        <w:tabs>
          <w:tab w:val="num" w:pos="360"/>
        </w:tabs>
        <w:ind w:left="360" w:hanging="360"/>
      </w:pPr>
      <w:rPr>
        <w:rFonts w:ascii="Symbol" w:hAnsi="Symbol" w:hint="default"/>
      </w:rPr>
    </w:lvl>
  </w:abstractNum>
  <w:abstractNum w:abstractNumId="10">
    <w:nsid w:val="0E562CD1"/>
    <w:multiLevelType w:val="hybridMultilevel"/>
    <w:tmpl w:val="32AC7F62"/>
    <w:lvl w:ilvl="0" w:tplc="D02CC812">
      <w:start w:val="1"/>
      <w:numFmt w:val="lowerRoman"/>
      <w:lvlText w:val="%1."/>
      <w:lvlJc w:val="right"/>
      <w:pPr>
        <w:ind w:left="720" w:hanging="36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0F607C06"/>
    <w:multiLevelType w:val="hybridMultilevel"/>
    <w:tmpl w:val="EA7E604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5B4643E2"/>
    <w:multiLevelType w:val="hybridMultilevel"/>
    <w:tmpl w:val="DBFA92E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77787C24"/>
    <w:multiLevelType w:val="hybridMultilevel"/>
    <w:tmpl w:val="82AEDA5A"/>
    <w:lvl w:ilvl="0" w:tplc="CEC87EB0">
      <w:numFmt w:val="bullet"/>
      <w:lvlText w:val="-"/>
      <w:lvlJc w:val="left"/>
      <w:pPr>
        <w:ind w:left="720" w:hanging="360"/>
      </w:pPr>
      <w:rPr>
        <w:rFonts w:ascii="Calibri" w:eastAsia="Batang"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BA24050"/>
    <w:multiLevelType w:val="hybridMultilevel"/>
    <w:tmpl w:val="1FDA7A7E"/>
    <w:lvl w:ilvl="0" w:tplc="8FDA2732">
      <w:numFmt w:val="bullet"/>
      <w:lvlText w:val="-"/>
      <w:lvlJc w:val="left"/>
      <w:pPr>
        <w:ind w:left="720" w:hanging="360"/>
      </w:pPr>
      <w:rPr>
        <w:rFonts w:ascii="Calibri" w:eastAsia="Times New Roman" w:hAnsi="Calibri" w:hint="default"/>
        <w:b/>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96"/>
    <w:rsid w:val="00012213"/>
    <w:rsid w:val="00015082"/>
    <w:rsid w:val="000227B7"/>
    <w:rsid w:val="00022897"/>
    <w:rsid w:val="0003133F"/>
    <w:rsid w:val="000449AF"/>
    <w:rsid w:val="00044B05"/>
    <w:rsid w:val="0006378C"/>
    <w:rsid w:val="00064B0A"/>
    <w:rsid w:val="00064E23"/>
    <w:rsid w:val="00065D7C"/>
    <w:rsid w:val="00067C18"/>
    <w:rsid w:val="00070D03"/>
    <w:rsid w:val="0009107D"/>
    <w:rsid w:val="000A1106"/>
    <w:rsid w:val="000A35BC"/>
    <w:rsid w:val="000A7CCA"/>
    <w:rsid w:val="000B78A8"/>
    <w:rsid w:val="000C19D8"/>
    <w:rsid w:val="000F4687"/>
    <w:rsid w:val="000F5C6D"/>
    <w:rsid w:val="00100E83"/>
    <w:rsid w:val="00102AFD"/>
    <w:rsid w:val="001150D1"/>
    <w:rsid w:val="001202FA"/>
    <w:rsid w:val="00123C1B"/>
    <w:rsid w:val="00123D83"/>
    <w:rsid w:val="00130C50"/>
    <w:rsid w:val="001365B7"/>
    <w:rsid w:val="0014373D"/>
    <w:rsid w:val="00146B3E"/>
    <w:rsid w:val="00157286"/>
    <w:rsid w:val="00162855"/>
    <w:rsid w:val="00162CF6"/>
    <w:rsid w:val="0016361B"/>
    <w:rsid w:val="00174B23"/>
    <w:rsid w:val="001A0E13"/>
    <w:rsid w:val="001A6E6C"/>
    <w:rsid w:val="001B74F9"/>
    <w:rsid w:val="001C3ED1"/>
    <w:rsid w:val="001E3838"/>
    <w:rsid w:val="001F0C7F"/>
    <w:rsid w:val="0021042A"/>
    <w:rsid w:val="00212442"/>
    <w:rsid w:val="0022352B"/>
    <w:rsid w:val="00225795"/>
    <w:rsid w:val="00233497"/>
    <w:rsid w:val="00241F11"/>
    <w:rsid w:val="00245165"/>
    <w:rsid w:val="00257C96"/>
    <w:rsid w:val="00274699"/>
    <w:rsid w:val="002765C0"/>
    <w:rsid w:val="002804A3"/>
    <w:rsid w:val="002826F8"/>
    <w:rsid w:val="00290D39"/>
    <w:rsid w:val="002A015D"/>
    <w:rsid w:val="002B76AF"/>
    <w:rsid w:val="002C280C"/>
    <w:rsid w:val="002D14E4"/>
    <w:rsid w:val="002D238B"/>
    <w:rsid w:val="002F334B"/>
    <w:rsid w:val="003113A5"/>
    <w:rsid w:val="00313E6C"/>
    <w:rsid w:val="00320549"/>
    <w:rsid w:val="00321FD7"/>
    <w:rsid w:val="00344961"/>
    <w:rsid w:val="00352697"/>
    <w:rsid w:val="003654BF"/>
    <w:rsid w:val="00371AE7"/>
    <w:rsid w:val="00376120"/>
    <w:rsid w:val="003B7A8F"/>
    <w:rsid w:val="003C4D56"/>
    <w:rsid w:val="003D3E7A"/>
    <w:rsid w:val="003E4597"/>
    <w:rsid w:val="003F5908"/>
    <w:rsid w:val="00407092"/>
    <w:rsid w:val="00407B5D"/>
    <w:rsid w:val="00410205"/>
    <w:rsid w:val="004108F9"/>
    <w:rsid w:val="0041104B"/>
    <w:rsid w:val="00424FB2"/>
    <w:rsid w:val="00440F8D"/>
    <w:rsid w:val="00443100"/>
    <w:rsid w:val="00445433"/>
    <w:rsid w:val="004510F7"/>
    <w:rsid w:val="0045496C"/>
    <w:rsid w:val="004608A7"/>
    <w:rsid w:val="00462932"/>
    <w:rsid w:val="0046552C"/>
    <w:rsid w:val="0046599F"/>
    <w:rsid w:val="004738BB"/>
    <w:rsid w:val="00476245"/>
    <w:rsid w:val="004862C7"/>
    <w:rsid w:val="004866AB"/>
    <w:rsid w:val="00492DFA"/>
    <w:rsid w:val="004973E1"/>
    <w:rsid w:val="00497ECD"/>
    <w:rsid w:val="004B2552"/>
    <w:rsid w:val="004B4762"/>
    <w:rsid w:val="004C5651"/>
    <w:rsid w:val="004D2DAC"/>
    <w:rsid w:val="004E03B1"/>
    <w:rsid w:val="004F54C5"/>
    <w:rsid w:val="00505D7C"/>
    <w:rsid w:val="00513A15"/>
    <w:rsid w:val="005153F0"/>
    <w:rsid w:val="00515931"/>
    <w:rsid w:val="00516BFE"/>
    <w:rsid w:val="00523826"/>
    <w:rsid w:val="00542DBD"/>
    <w:rsid w:val="00555E05"/>
    <w:rsid w:val="00556252"/>
    <w:rsid w:val="00580F48"/>
    <w:rsid w:val="0058261D"/>
    <w:rsid w:val="005851B7"/>
    <w:rsid w:val="00585BEE"/>
    <w:rsid w:val="00593FB2"/>
    <w:rsid w:val="0059588A"/>
    <w:rsid w:val="005A0D7C"/>
    <w:rsid w:val="005A3633"/>
    <w:rsid w:val="005B0D7E"/>
    <w:rsid w:val="005C7FF4"/>
    <w:rsid w:val="005D7DE8"/>
    <w:rsid w:val="005E06A4"/>
    <w:rsid w:val="005F23D5"/>
    <w:rsid w:val="006065FD"/>
    <w:rsid w:val="006315F0"/>
    <w:rsid w:val="006323B6"/>
    <w:rsid w:val="00636779"/>
    <w:rsid w:val="006427DB"/>
    <w:rsid w:val="00650AC7"/>
    <w:rsid w:val="0069501A"/>
    <w:rsid w:val="006960A5"/>
    <w:rsid w:val="006A0D2A"/>
    <w:rsid w:val="006B5917"/>
    <w:rsid w:val="006B71BE"/>
    <w:rsid w:val="006C7EF6"/>
    <w:rsid w:val="006D28C1"/>
    <w:rsid w:val="006E1628"/>
    <w:rsid w:val="006F249B"/>
    <w:rsid w:val="00707B45"/>
    <w:rsid w:val="007110AF"/>
    <w:rsid w:val="007112BF"/>
    <w:rsid w:val="00720E81"/>
    <w:rsid w:val="00725B0B"/>
    <w:rsid w:val="00732051"/>
    <w:rsid w:val="00733D09"/>
    <w:rsid w:val="007478EA"/>
    <w:rsid w:val="00750F37"/>
    <w:rsid w:val="007611A4"/>
    <w:rsid w:val="0076129F"/>
    <w:rsid w:val="00763EA8"/>
    <w:rsid w:val="0077233F"/>
    <w:rsid w:val="0078077E"/>
    <w:rsid w:val="00786906"/>
    <w:rsid w:val="007A1BB1"/>
    <w:rsid w:val="007C4B28"/>
    <w:rsid w:val="007F28A4"/>
    <w:rsid w:val="007F2916"/>
    <w:rsid w:val="007F6D41"/>
    <w:rsid w:val="00806F38"/>
    <w:rsid w:val="00817810"/>
    <w:rsid w:val="00821E74"/>
    <w:rsid w:val="00823B70"/>
    <w:rsid w:val="008645DD"/>
    <w:rsid w:val="00886D76"/>
    <w:rsid w:val="008A46B5"/>
    <w:rsid w:val="008A6D66"/>
    <w:rsid w:val="008B1495"/>
    <w:rsid w:val="008D5310"/>
    <w:rsid w:val="008E7388"/>
    <w:rsid w:val="008F2DEA"/>
    <w:rsid w:val="008F622A"/>
    <w:rsid w:val="008F7242"/>
    <w:rsid w:val="00903ECA"/>
    <w:rsid w:val="00914C06"/>
    <w:rsid w:val="0092588D"/>
    <w:rsid w:val="0095762F"/>
    <w:rsid w:val="00966D0F"/>
    <w:rsid w:val="0097173A"/>
    <w:rsid w:val="0097250C"/>
    <w:rsid w:val="009A41BA"/>
    <w:rsid w:val="009A43F9"/>
    <w:rsid w:val="009A4B21"/>
    <w:rsid w:val="009B3001"/>
    <w:rsid w:val="009B597A"/>
    <w:rsid w:val="009E0DAD"/>
    <w:rsid w:val="009E63FE"/>
    <w:rsid w:val="009E6F7B"/>
    <w:rsid w:val="00A04E23"/>
    <w:rsid w:val="00A12002"/>
    <w:rsid w:val="00A147DD"/>
    <w:rsid w:val="00A16221"/>
    <w:rsid w:val="00A20546"/>
    <w:rsid w:val="00A26C86"/>
    <w:rsid w:val="00A43B2E"/>
    <w:rsid w:val="00A54DC1"/>
    <w:rsid w:val="00A64138"/>
    <w:rsid w:val="00A77013"/>
    <w:rsid w:val="00A80397"/>
    <w:rsid w:val="00A87829"/>
    <w:rsid w:val="00A90813"/>
    <w:rsid w:val="00A96CB1"/>
    <w:rsid w:val="00AA6195"/>
    <w:rsid w:val="00AB7B07"/>
    <w:rsid w:val="00AC5111"/>
    <w:rsid w:val="00AE0C09"/>
    <w:rsid w:val="00AE10DA"/>
    <w:rsid w:val="00AE67BF"/>
    <w:rsid w:val="00AF1A10"/>
    <w:rsid w:val="00AF627A"/>
    <w:rsid w:val="00B045DF"/>
    <w:rsid w:val="00B10CE2"/>
    <w:rsid w:val="00B22430"/>
    <w:rsid w:val="00B55AC8"/>
    <w:rsid w:val="00B6047E"/>
    <w:rsid w:val="00B61AB2"/>
    <w:rsid w:val="00B714A7"/>
    <w:rsid w:val="00B806E5"/>
    <w:rsid w:val="00B87981"/>
    <w:rsid w:val="00B92107"/>
    <w:rsid w:val="00B9427F"/>
    <w:rsid w:val="00B96DD0"/>
    <w:rsid w:val="00BB2CD0"/>
    <w:rsid w:val="00BC075F"/>
    <w:rsid w:val="00BC466E"/>
    <w:rsid w:val="00BD768E"/>
    <w:rsid w:val="00BE0029"/>
    <w:rsid w:val="00BE13C0"/>
    <w:rsid w:val="00BE5627"/>
    <w:rsid w:val="00BE60E7"/>
    <w:rsid w:val="00BE76A3"/>
    <w:rsid w:val="00C03091"/>
    <w:rsid w:val="00C1228A"/>
    <w:rsid w:val="00C13319"/>
    <w:rsid w:val="00C13907"/>
    <w:rsid w:val="00C33C8E"/>
    <w:rsid w:val="00C365E6"/>
    <w:rsid w:val="00C37BBA"/>
    <w:rsid w:val="00C40B7A"/>
    <w:rsid w:val="00C45E24"/>
    <w:rsid w:val="00C52330"/>
    <w:rsid w:val="00C52A84"/>
    <w:rsid w:val="00C60B22"/>
    <w:rsid w:val="00C70674"/>
    <w:rsid w:val="00CA3DD1"/>
    <w:rsid w:val="00CB0EC9"/>
    <w:rsid w:val="00CB2B1F"/>
    <w:rsid w:val="00CC4563"/>
    <w:rsid w:val="00CE43D4"/>
    <w:rsid w:val="00CE449A"/>
    <w:rsid w:val="00CE5361"/>
    <w:rsid w:val="00CE709E"/>
    <w:rsid w:val="00CF0A4C"/>
    <w:rsid w:val="00CF2146"/>
    <w:rsid w:val="00CF7A93"/>
    <w:rsid w:val="00D04B1A"/>
    <w:rsid w:val="00D055DA"/>
    <w:rsid w:val="00D17E33"/>
    <w:rsid w:val="00D232AA"/>
    <w:rsid w:val="00D23A25"/>
    <w:rsid w:val="00D27851"/>
    <w:rsid w:val="00D31F24"/>
    <w:rsid w:val="00D53E2D"/>
    <w:rsid w:val="00D65A1E"/>
    <w:rsid w:val="00D724D1"/>
    <w:rsid w:val="00D74255"/>
    <w:rsid w:val="00D90A42"/>
    <w:rsid w:val="00D93C4C"/>
    <w:rsid w:val="00D947C3"/>
    <w:rsid w:val="00D96DED"/>
    <w:rsid w:val="00DA3EEF"/>
    <w:rsid w:val="00DA7F57"/>
    <w:rsid w:val="00DC34B1"/>
    <w:rsid w:val="00DF1DFD"/>
    <w:rsid w:val="00E058ED"/>
    <w:rsid w:val="00E109BA"/>
    <w:rsid w:val="00E17D6F"/>
    <w:rsid w:val="00E24636"/>
    <w:rsid w:val="00E30CFA"/>
    <w:rsid w:val="00E31F03"/>
    <w:rsid w:val="00E57DA8"/>
    <w:rsid w:val="00E609C0"/>
    <w:rsid w:val="00E63FE0"/>
    <w:rsid w:val="00E673DF"/>
    <w:rsid w:val="00E74095"/>
    <w:rsid w:val="00E82E1D"/>
    <w:rsid w:val="00E84763"/>
    <w:rsid w:val="00E85B40"/>
    <w:rsid w:val="00E934D4"/>
    <w:rsid w:val="00E93B79"/>
    <w:rsid w:val="00EA5B3D"/>
    <w:rsid w:val="00EE4A33"/>
    <w:rsid w:val="00EF0FC6"/>
    <w:rsid w:val="00F03095"/>
    <w:rsid w:val="00F10A44"/>
    <w:rsid w:val="00F13864"/>
    <w:rsid w:val="00F2772A"/>
    <w:rsid w:val="00F27920"/>
    <w:rsid w:val="00F410C5"/>
    <w:rsid w:val="00F41838"/>
    <w:rsid w:val="00F51249"/>
    <w:rsid w:val="00F54ACA"/>
    <w:rsid w:val="00F551FD"/>
    <w:rsid w:val="00F86F8F"/>
    <w:rsid w:val="00F904CD"/>
    <w:rsid w:val="00F97CF7"/>
    <w:rsid w:val="00FA069C"/>
    <w:rsid w:val="00FA58CB"/>
    <w:rsid w:val="00FC07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C96"/>
    <w:pPr>
      <w:spacing w:after="200" w:line="276" w:lineRule="auto"/>
    </w:pPr>
    <w:rPr>
      <w:rFonts w:eastAsia="Times New Roman" w:cs="Arial"/>
      <w:sz w:val="22"/>
      <w:szCs w:val="22"/>
      <w:lang w:eastAsia="en-US"/>
    </w:rPr>
  </w:style>
  <w:style w:type="paragraph" w:styleId="Heading1">
    <w:name w:val="heading 1"/>
    <w:basedOn w:val="Normal"/>
    <w:next w:val="Normal"/>
    <w:link w:val="Heading1Char"/>
    <w:qFormat/>
    <w:locked/>
    <w:rsid w:val="00B10CE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locked/>
    <w:rsid w:val="00B10CE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7C96"/>
    <w:pPr>
      <w:tabs>
        <w:tab w:val="center" w:pos="4153"/>
        <w:tab w:val="right" w:pos="8306"/>
      </w:tabs>
    </w:pPr>
    <w:rPr>
      <w:rFonts w:cs="Times New Roman"/>
      <w:sz w:val="20"/>
      <w:szCs w:val="20"/>
      <w:lang w:eastAsia="el-GR"/>
    </w:rPr>
  </w:style>
  <w:style w:type="character" w:customStyle="1" w:styleId="HeaderChar">
    <w:name w:val="Header Char"/>
    <w:link w:val="Header"/>
    <w:locked/>
    <w:rsid w:val="00257C96"/>
    <w:rPr>
      <w:rFonts w:ascii="Calibri" w:eastAsia="Times New Roman" w:hAnsi="Calibri"/>
    </w:rPr>
  </w:style>
  <w:style w:type="paragraph" w:styleId="Footer">
    <w:name w:val="footer"/>
    <w:basedOn w:val="Normal"/>
    <w:link w:val="FooterChar"/>
    <w:rsid w:val="00257C96"/>
    <w:pPr>
      <w:tabs>
        <w:tab w:val="center" w:pos="4153"/>
        <w:tab w:val="right" w:pos="8306"/>
      </w:tabs>
    </w:pPr>
    <w:rPr>
      <w:rFonts w:cs="Times New Roman"/>
      <w:sz w:val="20"/>
      <w:szCs w:val="20"/>
      <w:lang w:eastAsia="el-GR"/>
    </w:rPr>
  </w:style>
  <w:style w:type="character" w:customStyle="1" w:styleId="FooterChar">
    <w:name w:val="Footer Char"/>
    <w:link w:val="Footer"/>
    <w:locked/>
    <w:rsid w:val="00257C96"/>
    <w:rPr>
      <w:rFonts w:ascii="Calibri" w:eastAsia="Times New Roman" w:hAnsi="Calibri"/>
    </w:rPr>
  </w:style>
  <w:style w:type="character" w:styleId="Hyperlink">
    <w:name w:val="Hyperlink"/>
    <w:rsid w:val="00257C96"/>
    <w:rPr>
      <w:rFonts w:cs="Times New Roman"/>
      <w:color w:val="0000FF"/>
      <w:u w:val="single"/>
    </w:rPr>
  </w:style>
  <w:style w:type="paragraph" w:customStyle="1" w:styleId="yiv7410862207msonormal">
    <w:name w:val="yiv7410862207msonormal"/>
    <w:basedOn w:val="Normal"/>
    <w:rsid w:val="00257C96"/>
    <w:pPr>
      <w:spacing w:before="100" w:beforeAutospacing="1" w:after="100" w:afterAutospacing="1" w:line="240" w:lineRule="auto"/>
    </w:pPr>
    <w:rPr>
      <w:rFonts w:ascii="Times New Roman" w:eastAsia="Calibri" w:hAnsi="Times New Roman" w:cs="Times New Roman"/>
      <w:sz w:val="24"/>
      <w:szCs w:val="24"/>
      <w:lang w:eastAsia="el-GR"/>
    </w:rPr>
  </w:style>
  <w:style w:type="character" w:customStyle="1" w:styleId="2">
    <w:name w:val="Σώμα κειμένου (2)_"/>
    <w:link w:val="20"/>
    <w:locked/>
    <w:rsid w:val="00257C96"/>
    <w:rPr>
      <w:shd w:val="clear" w:color="auto" w:fill="FFFFFF"/>
    </w:rPr>
  </w:style>
  <w:style w:type="paragraph" w:customStyle="1" w:styleId="20">
    <w:name w:val="Σώμα κειμένου (2)"/>
    <w:basedOn w:val="Normal"/>
    <w:link w:val="2"/>
    <w:rsid w:val="00257C96"/>
    <w:pPr>
      <w:widowControl w:val="0"/>
      <w:shd w:val="clear" w:color="auto" w:fill="FFFFFF"/>
      <w:spacing w:before="120" w:after="240" w:line="240" w:lineRule="atLeast"/>
      <w:ind w:hanging="600"/>
      <w:jc w:val="both"/>
    </w:pPr>
    <w:rPr>
      <w:rFonts w:cs="Times New Roman"/>
      <w:sz w:val="20"/>
      <w:szCs w:val="20"/>
      <w:shd w:val="clear" w:color="auto" w:fill="FFFFFF"/>
      <w:lang w:eastAsia="el-GR"/>
    </w:rPr>
  </w:style>
  <w:style w:type="character" w:customStyle="1" w:styleId="characteristiclabel">
    <w:name w:val="characteristiclabel"/>
    <w:rsid w:val="00257C96"/>
  </w:style>
  <w:style w:type="character" w:customStyle="1" w:styleId="characteristicvalue">
    <w:name w:val="characteristicvalue"/>
    <w:rsid w:val="00257C96"/>
  </w:style>
  <w:style w:type="paragraph" w:styleId="BalloonText">
    <w:name w:val="Balloon Text"/>
    <w:basedOn w:val="Normal"/>
    <w:link w:val="BalloonTextChar"/>
    <w:semiHidden/>
    <w:rsid w:val="00817810"/>
    <w:pPr>
      <w:spacing w:after="0" w:line="240" w:lineRule="auto"/>
    </w:pPr>
    <w:rPr>
      <w:rFonts w:ascii="Tahoma" w:hAnsi="Tahoma" w:cs="Times New Roman"/>
      <w:sz w:val="16"/>
      <w:szCs w:val="16"/>
    </w:rPr>
  </w:style>
  <w:style w:type="character" w:customStyle="1" w:styleId="BalloonTextChar">
    <w:name w:val="Balloon Text Char"/>
    <w:link w:val="BalloonText"/>
    <w:semiHidden/>
    <w:locked/>
    <w:rsid w:val="00817810"/>
    <w:rPr>
      <w:rFonts w:ascii="Tahoma" w:hAnsi="Tahoma"/>
      <w:sz w:val="16"/>
      <w:lang w:val="x-none" w:eastAsia="en-US"/>
    </w:rPr>
  </w:style>
  <w:style w:type="paragraph" w:styleId="ListParagraph">
    <w:name w:val="List Paragraph"/>
    <w:basedOn w:val="Normal"/>
    <w:uiPriority w:val="34"/>
    <w:qFormat/>
    <w:rsid w:val="00B10CE2"/>
    <w:pPr>
      <w:ind w:left="720"/>
      <w:contextualSpacing/>
    </w:pPr>
  </w:style>
  <w:style w:type="character" w:customStyle="1" w:styleId="Heading2Char">
    <w:name w:val="Heading 2 Char"/>
    <w:basedOn w:val="DefaultParagraphFont"/>
    <w:link w:val="Heading2"/>
    <w:rsid w:val="00B10CE2"/>
    <w:rPr>
      <w:rFonts w:asciiTheme="majorHAnsi" w:eastAsiaTheme="majorEastAsia" w:hAnsiTheme="majorHAnsi" w:cstheme="majorBidi"/>
      <w:b/>
      <w:bCs/>
      <w:color w:val="4472C4" w:themeColor="accent1"/>
      <w:sz w:val="26"/>
      <w:szCs w:val="26"/>
      <w:lang w:eastAsia="en-US"/>
    </w:rPr>
  </w:style>
  <w:style w:type="character" w:customStyle="1" w:styleId="Heading1Char">
    <w:name w:val="Heading 1 Char"/>
    <w:basedOn w:val="DefaultParagraphFont"/>
    <w:link w:val="Heading1"/>
    <w:rsid w:val="00B10CE2"/>
    <w:rPr>
      <w:rFonts w:asciiTheme="majorHAnsi" w:eastAsiaTheme="majorEastAsia" w:hAnsiTheme="majorHAnsi" w:cstheme="majorBidi"/>
      <w:b/>
      <w:bCs/>
      <w:color w:val="2F5496" w:themeColor="accent1" w:themeShade="BF"/>
      <w:sz w:val="28"/>
      <w:szCs w:val="28"/>
      <w:lang w:eastAsia="en-US"/>
    </w:rPr>
  </w:style>
  <w:style w:type="character" w:styleId="Emphasis">
    <w:name w:val="Emphasis"/>
    <w:basedOn w:val="DefaultParagraphFont"/>
    <w:qFormat/>
    <w:locked/>
    <w:rsid w:val="00B10CE2"/>
    <w:rPr>
      <w:i/>
      <w:iCs/>
    </w:rPr>
  </w:style>
  <w:style w:type="character" w:styleId="Strong">
    <w:name w:val="Strong"/>
    <w:basedOn w:val="DefaultParagraphFont"/>
    <w:qFormat/>
    <w:locked/>
    <w:rsid w:val="00B10C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C96"/>
    <w:pPr>
      <w:spacing w:after="200" w:line="276" w:lineRule="auto"/>
    </w:pPr>
    <w:rPr>
      <w:rFonts w:eastAsia="Times New Roman" w:cs="Arial"/>
      <w:sz w:val="22"/>
      <w:szCs w:val="22"/>
      <w:lang w:eastAsia="en-US"/>
    </w:rPr>
  </w:style>
  <w:style w:type="paragraph" w:styleId="Heading1">
    <w:name w:val="heading 1"/>
    <w:basedOn w:val="Normal"/>
    <w:next w:val="Normal"/>
    <w:link w:val="Heading1Char"/>
    <w:qFormat/>
    <w:locked/>
    <w:rsid w:val="00B10CE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locked/>
    <w:rsid w:val="00B10CE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7C96"/>
    <w:pPr>
      <w:tabs>
        <w:tab w:val="center" w:pos="4153"/>
        <w:tab w:val="right" w:pos="8306"/>
      </w:tabs>
    </w:pPr>
    <w:rPr>
      <w:rFonts w:cs="Times New Roman"/>
      <w:sz w:val="20"/>
      <w:szCs w:val="20"/>
      <w:lang w:eastAsia="el-GR"/>
    </w:rPr>
  </w:style>
  <w:style w:type="character" w:customStyle="1" w:styleId="HeaderChar">
    <w:name w:val="Header Char"/>
    <w:link w:val="Header"/>
    <w:locked/>
    <w:rsid w:val="00257C96"/>
    <w:rPr>
      <w:rFonts w:ascii="Calibri" w:eastAsia="Times New Roman" w:hAnsi="Calibri"/>
    </w:rPr>
  </w:style>
  <w:style w:type="paragraph" w:styleId="Footer">
    <w:name w:val="footer"/>
    <w:basedOn w:val="Normal"/>
    <w:link w:val="FooterChar"/>
    <w:rsid w:val="00257C96"/>
    <w:pPr>
      <w:tabs>
        <w:tab w:val="center" w:pos="4153"/>
        <w:tab w:val="right" w:pos="8306"/>
      </w:tabs>
    </w:pPr>
    <w:rPr>
      <w:rFonts w:cs="Times New Roman"/>
      <w:sz w:val="20"/>
      <w:szCs w:val="20"/>
      <w:lang w:eastAsia="el-GR"/>
    </w:rPr>
  </w:style>
  <w:style w:type="character" w:customStyle="1" w:styleId="FooterChar">
    <w:name w:val="Footer Char"/>
    <w:link w:val="Footer"/>
    <w:locked/>
    <w:rsid w:val="00257C96"/>
    <w:rPr>
      <w:rFonts w:ascii="Calibri" w:eastAsia="Times New Roman" w:hAnsi="Calibri"/>
    </w:rPr>
  </w:style>
  <w:style w:type="character" w:styleId="Hyperlink">
    <w:name w:val="Hyperlink"/>
    <w:rsid w:val="00257C96"/>
    <w:rPr>
      <w:rFonts w:cs="Times New Roman"/>
      <w:color w:val="0000FF"/>
      <w:u w:val="single"/>
    </w:rPr>
  </w:style>
  <w:style w:type="paragraph" w:customStyle="1" w:styleId="yiv7410862207msonormal">
    <w:name w:val="yiv7410862207msonormal"/>
    <w:basedOn w:val="Normal"/>
    <w:rsid w:val="00257C96"/>
    <w:pPr>
      <w:spacing w:before="100" w:beforeAutospacing="1" w:after="100" w:afterAutospacing="1" w:line="240" w:lineRule="auto"/>
    </w:pPr>
    <w:rPr>
      <w:rFonts w:ascii="Times New Roman" w:eastAsia="Calibri" w:hAnsi="Times New Roman" w:cs="Times New Roman"/>
      <w:sz w:val="24"/>
      <w:szCs w:val="24"/>
      <w:lang w:eastAsia="el-GR"/>
    </w:rPr>
  </w:style>
  <w:style w:type="character" w:customStyle="1" w:styleId="2">
    <w:name w:val="Σώμα κειμένου (2)_"/>
    <w:link w:val="20"/>
    <w:locked/>
    <w:rsid w:val="00257C96"/>
    <w:rPr>
      <w:shd w:val="clear" w:color="auto" w:fill="FFFFFF"/>
    </w:rPr>
  </w:style>
  <w:style w:type="paragraph" w:customStyle="1" w:styleId="20">
    <w:name w:val="Σώμα κειμένου (2)"/>
    <w:basedOn w:val="Normal"/>
    <w:link w:val="2"/>
    <w:rsid w:val="00257C96"/>
    <w:pPr>
      <w:widowControl w:val="0"/>
      <w:shd w:val="clear" w:color="auto" w:fill="FFFFFF"/>
      <w:spacing w:before="120" w:after="240" w:line="240" w:lineRule="atLeast"/>
      <w:ind w:hanging="600"/>
      <w:jc w:val="both"/>
    </w:pPr>
    <w:rPr>
      <w:rFonts w:cs="Times New Roman"/>
      <w:sz w:val="20"/>
      <w:szCs w:val="20"/>
      <w:shd w:val="clear" w:color="auto" w:fill="FFFFFF"/>
      <w:lang w:eastAsia="el-GR"/>
    </w:rPr>
  </w:style>
  <w:style w:type="character" w:customStyle="1" w:styleId="characteristiclabel">
    <w:name w:val="characteristiclabel"/>
    <w:rsid w:val="00257C96"/>
  </w:style>
  <w:style w:type="character" w:customStyle="1" w:styleId="characteristicvalue">
    <w:name w:val="characteristicvalue"/>
    <w:rsid w:val="00257C96"/>
  </w:style>
  <w:style w:type="paragraph" w:styleId="BalloonText">
    <w:name w:val="Balloon Text"/>
    <w:basedOn w:val="Normal"/>
    <w:link w:val="BalloonTextChar"/>
    <w:semiHidden/>
    <w:rsid w:val="00817810"/>
    <w:pPr>
      <w:spacing w:after="0" w:line="240" w:lineRule="auto"/>
    </w:pPr>
    <w:rPr>
      <w:rFonts w:ascii="Tahoma" w:hAnsi="Tahoma" w:cs="Times New Roman"/>
      <w:sz w:val="16"/>
      <w:szCs w:val="16"/>
    </w:rPr>
  </w:style>
  <w:style w:type="character" w:customStyle="1" w:styleId="BalloonTextChar">
    <w:name w:val="Balloon Text Char"/>
    <w:link w:val="BalloonText"/>
    <w:semiHidden/>
    <w:locked/>
    <w:rsid w:val="00817810"/>
    <w:rPr>
      <w:rFonts w:ascii="Tahoma" w:hAnsi="Tahoma"/>
      <w:sz w:val="16"/>
      <w:lang w:val="x-none" w:eastAsia="en-US"/>
    </w:rPr>
  </w:style>
  <w:style w:type="paragraph" w:styleId="ListParagraph">
    <w:name w:val="List Paragraph"/>
    <w:basedOn w:val="Normal"/>
    <w:uiPriority w:val="34"/>
    <w:qFormat/>
    <w:rsid w:val="00B10CE2"/>
    <w:pPr>
      <w:ind w:left="720"/>
      <w:contextualSpacing/>
    </w:pPr>
  </w:style>
  <w:style w:type="character" w:customStyle="1" w:styleId="Heading2Char">
    <w:name w:val="Heading 2 Char"/>
    <w:basedOn w:val="DefaultParagraphFont"/>
    <w:link w:val="Heading2"/>
    <w:rsid w:val="00B10CE2"/>
    <w:rPr>
      <w:rFonts w:asciiTheme="majorHAnsi" w:eastAsiaTheme="majorEastAsia" w:hAnsiTheme="majorHAnsi" w:cstheme="majorBidi"/>
      <w:b/>
      <w:bCs/>
      <w:color w:val="4472C4" w:themeColor="accent1"/>
      <w:sz w:val="26"/>
      <w:szCs w:val="26"/>
      <w:lang w:eastAsia="en-US"/>
    </w:rPr>
  </w:style>
  <w:style w:type="character" w:customStyle="1" w:styleId="Heading1Char">
    <w:name w:val="Heading 1 Char"/>
    <w:basedOn w:val="DefaultParagraphFont"/>
    <w:link w:val="Heading1"/>
    <w:rsid w:val="00B10CE2"/>
    <w:rPr>
      <w:rFonts w:asciiTheme="majorHAnsi" w:eastAsiaTheme="majorEastAsia" w:hAnsiTheme="majorHAnsi" w:cstheme="majorBidi"/>
      <w:b/>
      <w:bCs/>
      <w:color w:val="2F5496" w:themeColor="accent1" w:themeShade="BF"/>
      <w:sz w:val="28"/>
      <w:szCs w:val="28"/>
      <w:lang w:eastAsia="en-US"/>
    </w:rPr>
  </w:style>
  <w:style w:type="character" w:styleId="Emphasis">
    <w:name w:val="Emphasis"/>
    <w:basedOn w:val="DefaultParagraphFont"/>
    <w:qFormat/>
    <w:locked/>
    <w:rsid w:val="00B10CE2"/>
    <w:rPr>
      <w:i/>
      <w:iCs/>
    </w:rPr>
  </w:style>
  <w:style w:type="character" w:styleId="Strong">
    <w:name w:val="Strong"/>
    <w:basedOn w:val="DefaultParagraphFont"/>
    <w:qFormat/>
    <w:locked/>
    <w:rsid w:val="00B10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528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la.arsi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2185</Words>
  <Characters>11801</Characters>
  <Application>Microsoft Office Word</Application>
  <DocSecurity>0</DocSecurity>
  <Lines>98</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ΠΡΟΣΚΛΗΣΗ ΠΡΟΣ ΥΠΟΒΟΛΗ ΕΓΓΡΑΦΩΝ ΠΡΟΣΦΟΡΩΝ</vt:lpstr>
      <vt:lpstr>ΠΡΟΣΚΛΗΣΗ ΠΡΟΣ ΥΠΟΒΟΛΗ ΕΓΓΡΑΦΩΝ ΠΡΟΣΦΟΡΩΝ</vt:lpstr>
    </vt:vector>
  </TitlesOfParts>
  <Company>Microsoft</Company>
  <LinksUpToDate>false</LinksUpToDate>
  <CharactersWithSpaces>13959</CharactersWithSpaces>
  <SharedDoc>false</SharedDoc>
  <HLinks>
    <vt:vector size="6" baseType="variant">
      <vt:variant>
        <vt:i4>2621531</vt:i4>
      </vt:variant>
      <vt:variant>
        <vt:i4>0</vt:i4>
      </vt:variant>
      <vt:variant>
        <vt:i4>0</vt:i4>
      </vt:variant>
      <vt:variant>
        <vt:i4>5</vt:i4>
      </vt:variant>
      <vt:variant>
        <vt:lpwstr>mailto:stella.arsis@gmail.com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ΠΡΟΣ ΥΠΟΒΟΛΗ ΕΓΓΡΑΦΩΝ ΠΡΟΣΦΟΡΩΝ</dc:title>
  <dc:creator>Λένα Λάζαρη</dc:creator>
  <cp:lastModifiedBy>ΑΡΣΙΣ-ΙΔ</cp:lastModifiedBy>
  <cp:revision>29</cp:revision>
  <cp:lastPrinted>2017-10-11T07:52:00Z</cp:lastPrinted>
  <dcterms:created xsi:type="dcterms:W3CDTF">2017-12-07T11:00:00Z</dcterms:created>
  <dcterms:modified xsi:type="dcterms:W3CDTF">2017-12-07T12:25:00Z</dcterms:modified>
</cp:coreProperties>
</file>