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F6" w:rsidRPr="00B305BA" w:rsidRDefault="00393CF6" w:rsidP="00393CF6">
      <w:pPr>
        <w:rPr>
          <w:rFonts w:ascii="Times New Roman" w:hAnsi="Times New Roman" w:cs="Times New Roman"/>
          <w:color w:val="FFFFFF"/>
          <w:shd w:val="clear" w:color="auto" w:fill="35495E"/>
          <w:lang w:val="en-GB"/>
        </w:rPr>
      </w:pPr>
    </w:p>
    <w:p w:rsidR="00393CF6" w:rsidRPr="00C84C3E" w:rsidRDefault="00393CF6" w:rsidP="00393CF6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Θεσσαλονίκη, 18/10</w:t>
      </w:r>
      <w:r w:rsidRPr="00C84C3E">
        <w:rPr>
          <w:rFonts w:ascii="Times New Roman" w:hAnsi="Times New Roman" w:cs="Times New Roman"/>
        </w:rPr>
        <w:t>/2017</w:t>
      </w:r>
    </w:p>
    <w:p w:rsidR="00393CF6" w:rsidRPr="00330928" w:rsidRDefault="00393CF6" w:rsidP="00393CF6">
      <w:pPr>
        <w:jc w:val="right"/>
        <w:rPr>
          <w:rFonts w:ascii="Times New Roman" w:hAnsi="Times New Roman" w:cs="Times New Roman"/>
          <w:b/>
        </w:rPr>
      </w:pPr>
      <w:r w:rsidRPr="00C84C3E">
        <w:rPr>
          <w:rFonts w:ascii="Times New Roman" w:hAnsi="Times New Roman" w:cs="Times New Roman"/>
          <w:b/>
          <w:color w:val="000000"/>
        </w:rPr>
        <w:t>Αρ. Πρωτ.</w:t>
      </w:r>
      <w:r w:rsidRPr="00DD06CB">
        <w:rPr>
          <w:rFonts w:ascii="Times New Roman" w:hAnsi="Times New Roman" w:cs="Times New Roman"/>
          <w:color w:val="000000"/>
        </w:rPr>
        <w:t xml:space="preserve"> </w:t>
      </w:r>
      <w:r w:rsidR="000C2639">
        <w:rPr>
          <w:rFonts w:ascii="Times New Roman" w:hAnsi="Times New Roman" w:cs="Times New Roman"/>
          <w:color w:val="000000"/>
        </w:rPr>
        <w:t>8203</w:t>
      </w:r>
    </w:p>
    <w:p w:rsidR="00393CF6" w:rsidRPr="00C84C3E" w:rsidRDefault="00393CF6" w:rsidP="00393CF6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393CF6" w:rsidRPr="00DD06CB" w:rsidRDefault="00393CF6" w:rsidP="00393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CB">
        <w:rPr>
          <w:rStyle w:val="apple-converted-space"/>
          <w:rFonts w:ascii="Times New Roman" w:hAnsi="Times New Roman" w:cs="Times New Roman"/>
          <w:b/>
          <w:sz w:val="28"/>
          <w:szCs w:val="28"/>
        </w:rPr>
        <w:t>Ευχαριστήριο</w:t>
      </w:r>
    </w:p>
    <w:p w:rsidR="00393CF6" w:rsidRPr="00C84C3E" w:rsidRDefault="00393CF6" w:rsidP="00393CF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393CF6" w:rsidRPr="00C84C3E" w:rsidRDefault="00393CF6" w:rsidP="00393CF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hd w:val="clear" w:color="auto" w:fill="FFFFFF"/>
        </w:rPr>
        <w:t>Αξιότιμοι</w:t>
      </w:r>
      <w:r w:rsidRPr="00C84C3E">
        <w:rPr>
          <w:rFonts w:ascii="Times New Roman" w:hAnsi="Times New Roman" w:cs="Times New Roman"/>
          <w:b/>
          <w:shd w:val="clear" w:color="auto" w:fill="FFFFFF"/>
        </w:rPr>
        <w:t xml:space="preserve">, </w:t>
      </w:r>
    </w:p>
    <w:p w:rsidR="00393CF6" w:rsidRPr="00C84C3E" w:rsidRDefault="00393CF6" w:rsidP="00393CF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393CF6" w:rsidRDefault="00393CF6" w:rsidP="00393CF6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hd w:val="clear" w:color="auto" w:fill="FFFFFF"/>
        </w:rPr>
        <w:t xml:space="preserve">Με την παρούσα επιστολή, η ΑΡΣΙΣ – Κοινωνική Οργάνωση Υποστήριξης Νέων ευχαριστεί θερμά </w:t>
      </w:r>
      <w:r w:rsidR="00B305BA">
        <w:rPr>
          <w:rFonts w:ascii="Times New Roman" w:hAnsi="Times New Roman" w:cs="Times New Roman"/>
          <w:color w:val="000000"/>
        </w:rPr>
        <w:t>το Ινστιτούτο «</w:t>
      </w:r>
      <w:r w:rsidRPr="0038713C">
        <w:rPr>
          <w:rFonts w:ascii="Times New Roman" w:hAnsi="Times New Roman" w:cs="Times New Roman"/>
          <w:color w:val="000000"/>
        </w:rPr>
        <w:t>International Foundation for Greece (IFG)» και το διαδικτυακό ραδιοφωνικό σταθμό NG Radio, για τη δωρεά τεσσάρων ηλεκτρονικών υπολογιστών (με όλο τον απαραίτητο εξοπλισμό) κι ενός πολυμηχανήματος.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393CF6" w:rsidRDefault="00393CF6" w:rsidP="00393CF6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</w:p>
    <w:p w:rsidR="00393CF6" w:rsidRPr="0038713C" w:rsidRDefault="00393CF6" w:rsidP="00393CF6">
      <w:pPr>
        <w:rPr>
          <w:rFonts w:ascii="Times New Roman" w:hAnsi="Times New Roman" w:cs="Times New Roman"/>
          <w:color w:val="000000"/>
        </w:rPr>
      </w:pPr>
      <w:r w:rsidRPr="0038713C">
        <w:rPr>
          <w:rFonts w:ascii="Times New Roman" w:hAnsi="Times New Roman" w:cs="Times New Roman"/>
          <w:color w:val="000000"/>
        </w:rPr>
        <w:t>Ευχαριστεί</w:t>
      </w:r>
      <w:r>
        <w:rPr>
          <w:rFonts w:ascii="Times New Roman" w:hAnsi="Times New Roman" w:cs="Times New Roman"/>
          <w:color w:val="000000"/>
        </w:rPr>
        <w:t>,</w:t>
      </w:r>
      <w:r w:rsidRPr="0038713C">
        <w:rPr>
          <w:rFonts w:ascii="Times New Roman" w:hAnsi="Times New Roman" w:cs="Times New Roman"/>
          <w:color w:val="000000"/>
        </w:rPr>
        <w:t xml:space="preserve"> επίσης, τους οργανισμούς που συνεργάστηκαν</w:t>
      </w:r>
      <w:r>
        <w:rPr>
          <w:rFonts w:ascii="Times New Roman" w:hAnsi="Times New Roman" w:cs="Times New Roman"/>
          <w:color w:val="000000"/>
        </w:rPr>
        <w:t xml:space="preserve"> για τη σημαντική αυτή προσφορά και συγκεκριμένα</w:t>
      </w:r>
      <w:r w:rsidRPr="0038713C">
        <w:rPr>
          <w:rFonts w:ascii="Times New Roman" w:hAnsi="Times New Roman" w:cs="Times New Roman"/>
          <w:color w:val="000000"/>
        </w:rPr>
        <w:t xml:space="preserve"> τον διαδικτυακό ραδιοφωνικό σταθμό StarClassic Radio που τελεί υπό την αιγίδα του Κοινωνικού Συλλόγου «ΣυνΑνθρωπία» και το Ινστιτούτο Κοινωνικής Αλληλεγγύης «Γέφυρες Φιλίας».</w:t>
      </w:r>
    </w:p>
    <w:p w:rsidR="00393CF6" w:rsidRPr="0038713C" w:rsidRDefault="00393CF6" w:rsidP="00393CF6">
      <w:pPr>
        <w:rPr>
          <w:rFonts w:ascii="Times New Roman" w:hAnsi="Times New Roman" w:cs="Times New Roman"/>
          <w:color w:val="000000"/>
        </w:rPr>
      </w:pPr>
      <w:r w:rsidRPr="0038713C">
        <w:rPr>
          <w:rFonts w:ascii="Times New Roman" w:hAnsi="Times New Roman" w:cs="Times New Roman"/>
          <w:color w:val="000000"/>
        </w:rPr>
        <w:t xml:space="preserve"> </w:t>
      </w:r>
    </w:p>
    <w:p w:rsidR="00393CF6" w:rsidRPr="00EA3A2C" w:rsidRDefault="00393CF6" w:rsidP="00393CF6">
      <w:pPr>
        <w:rPr>
          <w:rFonts w:ascii="Times New Roman" w:hAnsi="Times New Roman" w:cs="Times New Roman"/>
          <w:color w:val="000000"/>
        </w:rPr>
      </w:pPr>
      <w:r w:rsidRPr="0038713C">
        <w:rPr>
          <w:rFonts w:ascii="Times New Roman" w:hAnsi="Times New Roman" w:cs="Times New Roman"/>
          <w:color w:val="000000"/>
        </w:rPr>
        <w:t>Η δωρεά θα θέσει τις βάσεις για τη δημιουργία ενός εργαστηρίου ηλεκτρονικών υπολογιστών στο Κέντρο Υποστήριξης Νέων της ΑΡΣΙΣ, επιτρέποντας σε παιδιά και νέους να</w:t>
      </w:r>
      <w:r>
        <w:rPr>
          <w:rFonts w:ascii="Times New Roman" w:hAnsi="Times New Roman" w:cs="Times New Roman"/>
          <w:color w:val="000000"/>
        </w:rPr>
        <w:t xml:space="preserve"> αναπτύξουν τις τεχνολογικές τους δεξιότητες</w:t>
      </w:r>
      <w:r w:rsidRPr="0038713C">
        <w:rPr>
          <w:rFonts w:ascii="Times New Roman" w:hAnsi="Times New Roman" w:cs="Times New Roman"/>
          <w:color w:val="000000"/>
        </w:rPr>
        <w:t xml:space="preserve"> και να συμμετέχουν σε πανεπιστημιακά διαδικτυακά προγράμματα σπουδών.</w:t>
      </w:r>
    </w:p>
    <w:p w:rsidR="00393CF6" w:rsidRDefault="00393CF6" w:rsidP="00393CF6">
      <w:pPr>
        <w:jc w:val="right"/>
        <w:rPr>
          <w:rFonts w:ascii="Times New Roman" w:hAnsi="Times New Roman" w:cs="Times New Roman"/>
          <w:b/>
          <w:color w:val="000000"/>
        </w:rPr>
      </w:pPr>
    </w:p>
    <w:p w:rsidR="00393CF6" w:rsidRPr="00C84C3E" w:rsidRDefault="00393CF6" w:rsidP="00393CF6">
      <w:pPr>
        <w:jc w:val="right"/>
        <w:rPr>
          <w:rFonts w:ascii="Times New Roman" w:hAnsi="Times New Roman" w:cs="Times New Roman"/>
          <w:color w:val="000000"/>
        </w:rPr>
      </w:pPr>
      <w:r w:rsidRPr="00C84C3E">
        <w:rPr>
          <w:rFonts w:ascii="Times New Roman" w:hAnsi="Times New Roman" w:cs="Times New Roman"/>
          <w:b/>
          <w:color w:val="000000"/>
        </w:rPr>
        <w:br/>
        <w:t>Με εκτίμηση,</w:t>
      </w:r>
      <w:r w:rsidRPr="00C84C3E">
        <w:rPr>
          <w:rFonts w:ascii="Times New Roman" w:hAnsi="Times New Roman" w:cs="Times New Roman"/>
          <w:b/>
          <w:color w:val="000000"/>
        </w:rPr>
        <w:br/>
      </w:r>
      <w:r w:rsidRPr="00C84C3E">
        <w:rPr>
          <w:rFonts w:ascii="Times New Roman" w:hAnsi="Times New Roman" w:cs="Times New Roman"/>
          <w:b/>
          <w:color w:val="000000"/>
        </w:rPr>
        <w:br/>
        <w:t xml:space="preserve">Για την ΑΡΣΙΣ 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K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O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Y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N</w:t>
      </w:r>
      <w:r w:rsidRPr="00C84C3E">
        <w:rPr>
          <w:rFonts w:ascii="Times New Roman" w:hAnsi="Times New Roman" w:cs="Times New Roman"/>
          <w:b/>
          <w:color w:val="000000"/>
        </w:rPr>
        <w:br/>
      </w:r>
      <w:r w:rsidRPr="00C84C3E">
        <w:rPr>
          <w:rFonts w:ascii="Times New Roman" w:hAnsi="Times New Roman" w:cs="Times New Roman"/>
          <w:color w:val="000000"/>
        </w:rPr>
        <w:t>Ευθύμιος Σαββάκης,</w:t>
      </w:r>
      <w:r w:rsidRPr="00C84C3E">
        <w:rPr>
          <w:rFonts w:ascii="Times New Roman" w:hAnsi="Times New Roman" w:cs="Times New Roman"/>
          <w:color w:val="000000"/>
        </w:rPr>
        <w:br/>
        <w:t>Υπεύθυνος Επικοινωνίας</w:t>
      </w:r>
    </w:p>
    <w:p w:rsidR="00393CF6" w:rsidRPr="00C84C3E" w:rsidRDefault="00393CF6" w:rsidP="00393CF6">
      <w:pPr>
        <w:rPr>
          <w:rFonts w:ascii="Times New Roman" w:hAnsi="Times New Roman" w:cs="Times New Roman"/>
        </w:rPr>
      </w:pPr>
    </w:p>
    <w:p w:rsidR="00393CF6" w:rsidRPr="00C84C3E" w:rsidRDefault="00393CF6" w:rsidP="00393CF6">
      <w:pPr>
        <w:rPr>
          <w:rFonts w:ascii="Times New Roman" w:hAnsi="Times New Roman" w:cs="Times New Roman"/>
        </w:rPr>
      </w:pPr>
    </w:p>
    <w:p w:rsidR="00393CF6" w:rsidRPr="00C84C3E" w:rsidRDefault="00393CF6" w:rsidP="00393CF6">
      <w:pPr>
        <w:rPr>
          <w:rFonts w:ascii="Times New Roman" w:hAnsi="Times New Roman" w:cs="Times New Roman"/>
        </w:rPr>
      </w:pPr>
    </w:p>
    <w:p w:rsidR="00393CF6" w:rsidRPr="00C84C3E" w:rsidRDefault="00393CF6" w:rsidP="00393CF6">
      <w:pPr>
        <w:spacing w:line="360" w:lineRule="auto"/>
        <w:ind w:right="-65"/>
        <w:rPr>
          <w:rFonts w:ascii="Times New Roman" w:hAnsi="Times New Roman" w:cs="Times New Roman"/>
        </w:rPr>
      </w:pPr>
    </w:p>
    <w:p w:rsidR="00393CF6" w:rsidRPr="00C84C3E" w:rsidRDefault="00393CF6" w:rsidP="00393CF6">
      <w:pPr>
        <w:rPr>
          <w:rFonts w:ascii="Times New Roman" w:hAnsi="Times New Roman" w:cs="Times New Roman"/>
        </w:rPr>
      </w:pPr>
    </w:p>
    <w:p w:rsidR="00393CF6" w:rsidRPr="00C84C3E" w:rsidRDefault="00393CF6" w:rsidP="00393CF6">
      <w:pPr>
        <w:rPr>
          <w:rFonts w:ascii="Times New Roman" w:hAnsi="Times New Roman" w:cs="Times New Roman"/>
        </w:rPr>
      </w:pPr>
    </w:p>
    <w:p w:rsidR="00393CF6" w:rsidRPr="00C84C3E" w:rsidRDefault="00393CF6" w:rsidP="00393CF6">
      <w:pPr>
        <w:spacing w:line="360" w:lineRule="auto"/>
        <w:ind w:right="-65"/>
        <w:rPr>
          <w:rFonts w:ascii="Times New Roman" w:hAnsi="Times New Roman" w:cs="Times New Roman"/>
        </w:rPr>
      </w:pPr>
    </w:p>
    <w:p w:rsidR="00393CF6" w:rsidRPr="00C3651D" w:rsidRDefault="00393CF6" w:rsidP="00393CF6">
      <w:pPr>
        <w:spacing w:line="360" w:lineRule="auto"/>
        <w:ind w:right="-65"/>
        <w:rPr>
          <w:rFonts w:ascii="Times New Roman" w:hAnsi="Times New Roman" w:cs="Times New Roman"/>
        </w:rPr>
      </w:pPr>
    </w:p>
    <w:p w:rsidR="005E24B8" w:rsidRPr="00393CF6" w:rsidRDefault="005E24B8" w:rsidP="00393CF6"/>
    <w:sectPr w:rsidR="005E24B8" w:rsidRPr="00393CF6" w:rsidSect="00001084">
      <w:headerReference w:type="default" r:id="rId7"/>
      <w:pgSz w:w="11900" w:h="16840"/>
      <w:pgMar w:top="2727" w:right="1021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89" w:rsidRDefault="002D7989" w:rsidP="00447460">
      <w:r>
        <w:separator/>
      </w:r>
    </w:p>
  </w:endnote>
  <w:endnote w:type="continuationSeparator" w:id="1">
    <w:p w:rsidR="002D7989" w:rsidRDefault="002D7989" w:rsidP="0044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89" w:rsidRDefault="002D7989" w:rsidP="00447460">
      <w:r>
        <w:separator/>
      </w:r>
    </w:p>
  </w:footnote>
  <w:footnote w:type="continuationSeparator" w:id="1">
    <w:p w:rsidR="002D7989" w:rsidRDefault="002D7989" w:rsidP="00447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24" w:rsidRDefault="009D5505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692000"/>
          <wp:effectExtent l="0" t="0" r="1079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is_Epistoloxarto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1DC5"/>
    <w:multiLevelType w:val="hybridMultilevel"/>
    <w:tmpl w:val="EA5C78CE"/>
    <w:lvl w:ilvl="0" w:tplc="D9CC2966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eastAsia="SimSun" w:hAnsi="Aria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7460"/>
    <w:rsid w:val="00001084"/>
    <w:rsid w:val="000A7EA6"/>
    <w:rsid w:val="000C2639"/>
    <w:rsid w:val="0010680A"/>
    <w:rsid w:val="0014642B"/>
    <w:rsid w:val="001736A7"/>
    <w:rsid w:val="001A6CDD"/>
    <w:rsid w:val="00221D77"/>
    <w:rsid w:val="00250441"/>
    <w:rsid w:val="0026300C"/>
    <w:rsid w:val="00264507"/>
    <w:rsid w:val="0027444C"/>
    <w:rsid w:val="002C6689"/>
    <w:rsid w:val="002D7989"/>
    <w:rsid w:val="003269BB"/>
    <w:rsid w:val="00330928"/>
    <w:rsid w:val="00393CF6"/>
    <w:rsid w:val="003A1F11"/>
    <w:rsid w:val="00410FA5"/>
    <w:rsid w:val="00445B68"/>
    <w:rsid w:val="00447460"/>
    <w:rsid w:val="004B7724"/>
    <w:rsid w:val="005E24B8"/>
    <w:rsid w:val="005F1541"/>
    <w:rsid w:val="00605D05"/>
    <w:rsid w:val="006144DB"/>
    <w:rsid w:val="00637895"/>
    <w:rsid w:val="00656E19"/>
    <w:rsid w:val="006F416E"/>
    <w:rsid w:val="006F52D3"/>
    <w:rsid w:val="0072101C"/>
    <w:rsid w:val="007324BF"/>
    <w:rsid w:val="00736B06"/>
    <w:rsid w:val="00785636"/>
    <w:rsid w:val="007A14B1"/>
    <w:rsid w:val="008927B2"/>
    <w:rsid w:val="00951A10"/>
    <w:rsid w:val="009B5D1F"/>
    <w:rsid w:val="009D5505"/>
    <w:rsid w:val="00A24859"/>
    <w:rsid w:val="00A30802"/>
    <w:rsid w:val="00A40769"/>
    <w:rsid w:val="00B22514"/>
    <w:rsid w:val="00B305BA"/>
    <w:rsid w:val="00B76506"/>
    <w:rsid w:val="00B92E69"/>
    <w:rsid w:val="00BA38C2"/>
    <w:rsid w:val="00BC13AB"/>
    <w:rsid w:val="00C24CEF"/>
    <w:rsid w:val="00C3651D"/>
    <w:rsid w:val="00D25662"/>
    <w:rsid w:val="00D55C09"/>
    <w:rsid w:val="00D5604B"/>
    <w:rsid w:val="00D97E53"/>
    <w:rsid w:val="00DD7A7A"/>
    <w:rsid w:val="00E44A46"/>
    <w:rsid w:val="00E47197"/>
    <w:rsid w:val="00E84E39"/>
    <w:rsid w:val="00E94F6B"/>
    <w:rsid w:val="00EA3A2C"/>
    <w:rsid w:val="00ED5ED5"/>
    <w:rsid w:val="00EF313A"/>
    <w:rsid w:val="00F16DAC"/>
    <w:rsid w:val="00F5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447460"/>
  </w:style>
  <w:style w:type="paragraph" w:styleId="a4">
    <w:name w:val="footer"/>
    <w:basedOn w:val="a"/>
    <w:link w:val="Char0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447460"/>
  </w:style>
  <w:style w:type="paragraph" w:styleId="Web">
    <w:name w:val="Normal (Web)"/>
    <w:basedOn w:val="a"/>
    <w:uiPriority w:val="99"/>
    <w:unhideWhenUsed/>
    <w:rsid w:val="002645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-">
    <w:name w:val="Hyperlink"/>
    <w:basedOn w:val="a0"/>
    <w:uiPriority w:val="99"/>
    <w:unhideWhenUsed/>
    <w:rsid w:val="00264507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6450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64507"/>
    <w:rPr>
      <w:rFonts w:ascii="Segoe UI" w:hAnsi="Segoe UI" w:cs="Segoe UI"/>
      <w:sz w:val="18"/>
      <w:szCs w:val="18"/>
    </w:rPr>
  </w:style>
  <w:style w:type="paragraph" w:customStyle="1" w:styleId="1">
    <w:name w:val="Παράγραφος λίστας1"/>
    <w:basedOn w:val="a"/>
    <w:rsid w:val="0027444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rsid w:val="00A24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Harvester Of Sorrow</dc:creator>
  <cp:keywords/>
  <dc:description/>
  <cp:lastModifiedBy>Ευθύμιος Σαββάκης</cp:lastModifiedBy>
  <cp:revision>27</cp:revision>
  <cp:lastPrinted>2016-09-12T14:04:00Z</cp:lastPrinted>
  <dcterms:created xsi:type="dcterms:W3CDTF">2015-12-17T20:26:00Z</dcterms:created>
  <dcterms:modified xsi:type="dcterms:W3CDTF">2017-10-18T12:39:00Z</dcterms:modified>
</cp:coreProperties>
</file>